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3e20" w14:textId="c853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13 мамырдағы № 111 қаулысы. Батыс Қазақстан облысы Әділет департаментінде 2014 жылғы 20 маусымда № 3568 болып тіркелді. Күші жойылды - Батыс Қазақстан облысы әкімдігінің 2015 жылғы 7 шілдедегі № 165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07.07.2015 </w:t>
      </w:r>
      <w:r>
        <w:rPr>
          <w:rFonts w:ascii="Times New Roman"/>
          <w:b w:val="false"/>
          <w:i w:val="false"/>
          <w:color w:val="ff0000"/>
          <w:sz w:val="28"/>
        </w:rPr>
        <w:t>№ 165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А. Б. Бадашевқа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С. Шапкенов</w:t>
      </w:r>
    </w:p>
    <w:bookmarkStart w:name="z4" w:id="1"/>
    <w:p>
      <w:pPr>
        <w:spacing w:after="0"/>
        <w:ind w:left="0"/>
        <w:jc w:val="both"/>
      </w:pPr>
      <w:r>
        <w:rPr>
          <w:rFonts w:ascii="Times New Roman"/>
          <w:b w:val="false"/>
          <w:i w:val="false"/>
          <w:color w:val="000000"/>
          <w:sz w:val="28"/>
        </w:rPr>
        <w:t>
2014 жылғы 13 мамырдағы № 111</w:t>
      </w:r>
      <w:r>
        <w:br/>
      </w:r>
      <w:r>
        <w:rPr>
          <w:rFonts w:ascii="Times New Roman"/>
          <w:b w:val="false"/>
          <w:i w:val="false"/>
          <w:color w:val="000000"/>
          <w:sz w:val="28"/>
        </w:rPr>
        <w:t>
Батыс Қазақстан облысы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"Мемлекеттік тұрғын үй қорынан тұрғын</w:t>
      </w:r>
      <w:r>
        <w:br/>
      </w:r>
      <w:r>
        <w:rPr>
          <w:rFonts w:ascii="Times New Roman"/>
          <w:b/>
          <w:i w:val="false"/>
          <w:color w:val="000000"/>
        </w:rPr>
        <w:t>
үйге немесе жеке тұрғын үй қорынан жергілікті</w:t>
      </w:r>
      <w:r>
        <w:br/>
      </w:r>
      <w:r>
        <w:rPr>
          <w:rFonts w:ascii="Times New Roman"/>
          <w:b/>
          <w:i w:val="false"/>
          <w:color w:val="000000"/>
        </w:rPr>
        <w:t>
атқарушы орган жалдаған тұрғын үйге мұқтаж</w:t>
      </w:r>
      <w:r>
        <w:br/>
      </w:r>
      <w:r>
        <w:rPr>
          <w:rFonts w:ascii="Times New Roman"/>
          <w:b/>
          <w:i w:val="false"/>
          <w:color w:val="000000"/>
        </w:rPr>
        <w:t>
азаматтарды есепке алу және кезекке қою,</w:t>
      </w:r>
      <w:r>
        <w:br/>
      </w:r>
      <w:r>
        <w:rPr>
          <w:rFonts w:ascii="Times New Roman"/>
          <w:b/>
          <w:i w:val="false"/>
          <w:color w:val="000000"/>
        </w:rPr>
        <w:t>
сондай-ақ жергілікті атқарушы органдардың</w:t>
      </w:r>
      <w:r>
        <w:br/>
      </w:r>
      <w:r>
        <w:rPr>
          <w:rFonts w:ascii="Times New Roman"/>
          <w:b/>
          <w:i w:val="false"/>
          <w:color w:val="000000"/>
        </w:rPr>
        <w:t>
тұрғын үй беру туралы шешім қабылдауы"</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Батыс Қазақстан облысы бойынша "Халыққа қызмет көрсету орталығы" шаруашылық жүргізу құқығындағы республикалық мемлекеттік кәсіпорнының филиалы (бұдан әрі – ХҚО) арқылы;</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(бұдан әрі - бас тарту туралы дәлелді жауап).</w:t>
      </w:r>
      <w:r>
        <w:br/>
      </w:r>
      <w:r>
        <w:rPr>
          <w:rFonts w:ascii="Times New Roman"/>
          <w:b w:val="false"/>
          <w:i w:val="false"/>
          <w:color w:val="000000"/>
          <w:sz w:val="28"/>
        </w:rPr>
        <w:t>
      Мемлекеттік қызмет көрсету нәтижесін беру нысаны: электрондық түрде.</w:t>
      </w:r>
      <w:r>
        <w:br/>
      </w:r>
      <w:r>
        <w:rPr>
          <w:rFonts w:ascii="Times New Roman"/>
          <w:b w:val="false"/>
          <w:i w:val="false"/>
          <w:color w:val="000000"/>
          <w:sz w:val="28"/>
        </w:rPr>
        <w:t>
      Көрсетілетін қызметті алушы хабарламаны қағаз жеткізгіште алу туралы өтініш берген жағдайда хабарлама электрондық форматта ресімделеді, басып шығарылады және ХҚО уәкілетті адамының қолымен және мөрімен расталады.</w:t>
      </w:r>
      <w:r>
        <w:br/>
      </w:r>
      <w:r>
        <w:rPr>
          <w:rFonts w:ascii="Times New Roman"/>
          <w:b w:val="false"/>
          <w:i w:val="false"/>
          <w:color w:val="000000"/>
          <w:sz w:val="28"/>
        </w:rPr>
        <w:t>
      Портал арқылы өтініш берген кезде мемлекеттік көрсетілетін қызметтің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алушыға "жеке кабинетке" жолданады.</w:t>
      </w:r>
      <w:r>
        <w:br/>
      </w:r>
      <w:r>
        <w:rPr>
          <w:rFonts w:ascii="Times New Roman"/>
          <w:b w:val="false"/>
          <w:i w:val="false"/>
          <w:color w:val="000000"/>
          <w:sz w:val="28"/>
        </w:rPr>
        <w:t>
      Мемлекеттік көрсетілетін қызмет жеке тұлғаларға (бұдан әрі – көрсетілетін қызметті алушы) тегін ұсынылады, олардың саннаттары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p>
    <w:bookmarkStart w:name="z6" w:id="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іс-қимыл</w:t>
      </w:r>
      <w:r>
        <w:br/>
      </w:r>
      <w:r>
        <w:rPr>
          <w:rFonts w:ascii="Times New Roman"/>
          <w:b/>
          <w:i w:val="false"/>
          <w:color w:val="000000"/>
        </w:rPr>
        <w:t>
тәртібін сипаттау</w:t>
      </w:r>
    </w:p>
    <w:bookmarkEnd w:id="3"/>
    <w:p>
      <w:pPr>
        <w:spacing w:after="0"/>
        <w:ind w:left="0"/>
        <w:jc w:val="both"/>
      </w:pPr>
      <w:r>
        <w:rPr>
          <w:rFonts w:ascii="Times New Roman"/>
          <w:b w:val="false"/>
          <w:i w:val="false"/>
          <w:color w:val="000000"/>
          <w:sz w:val="28"/>
        </w:rPr>
        <w:t>      4. Мемлекеттік қызмет көрсету бойынша рәсімді (іс-қимылды) бастауға:</w:t>
      </w:r>
      <w:r>
        <w:br/>
      </w:r>
      <w:r>
        <w:rPr>
          <w:rFonts w:ascii="Times New Roman"/>
          <w:b w:val="false"/>
          <w:i w:val="false"/>
          <w:color w:val="000000"/>
          <w:sz w:val="28"/>
        </w:rPr>
        <w:t>
      1) ХҚО-ға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d0d0d"/>
          <w:sz w:val="28"/>
        </w:rPr>
        <w:t>өтініш</w:t>
      </w:r>
      <w:r>
        <w:rPr>
          <w:rFonts w:ascii="Times New Roman"/>
          <w:b w:val="false"/>
          <w:i w:val="false"/>
          <w:color w:val="000000"/>
          <w:sz w:val="28"/>
        </w:rPr>
        <w:t>;</w:t>
      </w:r>
      <w:r>
        <w:br/>
      </w:r>
      <w:r>
        <w:rPr>
          <w:rFonts w:ascii="Times New Roman"/>
          <w:b w:val="false"/>
          <w:i w:val="false"/>
          <w:color w:val="000000"/>
          <w:sz w:val="28"/>
        </w:rPr>
        <w:t>
      2) портал арқылы өтініш берген кезде – көрсетілетін қызметті алушының ЭЦҚ-мен куәландырылған электрондық құжат нысанындағы сұраныс негіз болып табылады.</w:t>
      </w:r>
      <w:r>
        <w:br/>
      </w:r>
      <w:r>
        <w:rPr>
          <w:rFonts w:ascii="Times New Roman"/>
          <w:b w:val="false"/>
          <w:i w:val="false"/>
          <w:color w:val="000000"/>
          <w:sz w:val="28"/>
        </w:rPr>
        <w:t>
</w:t>
      </w:r>
      <w:r>
        <w:rPr>
          <w:rFonts w:ascii="Times New Roman"/>
          <w:b w:val="false"/>
          <w:i w:val="false"/>
          <w:color w:val="0d0d0d"/>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алушы ХҚО операторына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ХҚО операторы көрсетілетін қызметті алушы хабарлама алуға өтініш берген кезден бастап 15 (он бес) минут ішінде оның құжаттарын қабылдайды, тіркейді және көрсетілетін қызметті берушіге жолдайды;</w:t>
      </w:r>
      <w:r>
        <w:br/>
      </w:r>
      <w:r>
        <w:rPr>
          <w:rFonts w:ascii="Times New Roman"/>
          <w:b w:val="false"/>
          <w:i w:val="false"/>
          <w:color w:val="000000"/>
          <w:sz w:val="28"/>
        </w:rPr>
        <w:t>
      2) көрсетілетін қызметті берушінің кеңсе қызметкері құжаттар келіп түскен кезден бастап 15 (он бес) минут ішінде тіркейді және көрсетілетін қызметті берушінің басшысына бұрыштама қоюға жолдайды;</w:t>
      </w:r>
      <w:r>
        <w:br/>
      </w:r>
      <w:r>
        <w:rPr>
          <w:rFonts w:ascii="Times New Roman"/>
          <w:b w:val="false"/>
          <w:i w:val="false"/>
          <w:color w:val="000000"/>
          <w:sz w:val="28"/>
        </w:rPr>
        <w:t>
      3) көрсетілетін қ</w:t>
      </w:r>
      <w:r>
        <w:rPr>
          <w:rFonts w:ascii="Times New Roman"/>
          <w:b w:val="false"/>
          <w:i w:val="false"/>
          <w:color w:val="0d0d0d"/>
          <w:sz w:val="28"/>
        </w:rPr>
        <w:t xml:space="preserve">ызметті берушінің </w:t>
      </w:r>
      <w:r>
        <w:rPr>
          <w:rFonts w:ascii="Times New Roman"/>
          <w:b w:val="false"/>
          <w:i w:val="false"/>
          <w:color w:val="000000"/>
          <w:sz w:val="28"/>
        </w:rPr>
        <w:t>басшысы құжаттармен танысады және 1 (бір) күнтізбелік күнінің ішінде мемлекеттік қызметті көрсету үшін жауапты орындаушыны анықтайды;</w:t>
      </w:r>
      <w:r>
        <w:br/>
      </w:r>
      <w:r>
        <w:rPr>
          <w:rFonts w:ascii="Times New Roman"/>
          <w:b w:val="false"/>
          <w:i w:val="false"/>
          <w:color w:val="000000"/>
          <w:sz w:val="28"/>
        </w:rPr>
        <w:t>
      4) көрсетілетін қ</w:t>
      </w:r>
      <w:r>
        <w:rPr>
          <w:rFonts w:ascii="Times New Roman"/>
          <w:b w:val="false"/>
          <w:i w:val="false"/>
          <w:color w:val="0d0d0d"/>
          <w:sz w:val="28"/>
        </w:rPr>
        <w:t xml:space="preserve">ызметті берушінің </w:t>
      </w:r>
      <w:r>
        <w:rPr>
          <w:rFonts w:ascii="Times New Roman"/>
          <w:b w:val="false"/>
          <w:i w:val="false"/>
          <w:color w:val="000000"/>
          <w:sz w:val="28"/>
        </w:rPr>
        <w:t xml:space="preserve">жауапты орындаушысы 25 (жиырма бес) күнтізбелік күннің ішінде құжаттарды қарайды, "Е-әкімдік" ақпарат жүйесінде тіркейді, көрсетілетін қызметті алушыға хабарлама жобасын немесе </w:t>
      </w:r>
      <w:r>
        <w:rPr>
          <w:rFonts w:ascii="Times New Roman"/>
          <w:b w:val="false"/>
          <w:i w:val="false"/>
          <w:color w:val="0d0d0d"/>
          <w:sz w:val="28"/>
        </w:rPr>
        <w:t>бас тарту туралы дәлелді</w:t>
      </w:r>
      <w:r>
        <w:rPr>
          <w:rFonts w:ascii="Times New Roman"/>
          <w:b w:val="false"/>
          <w:i w:val="false"/>
          <w:color w:val="000000"/>
          <w:sz w:val="28"/>
        </w:rPr>
        <w:t xml:space="preserve"> жауапты дайындайды;</w:t>
      </w:r>
      <w:r>
        <w:br/>
      </w:r>
      <w:r>
        <w:rPr>
          <w:rFonts w:ascii="Times New Roman"/>
          <w:b w:val="false"/>
          <w:i w:val="false"/>
          <w:color w:val="000000"/>
          <w:sz w:val="28"/>
        </w:rPr>
        <w:t>
      5)</w:t>
      </w:r>
      <w:r>
        <w:rPr>
          <w:rFonts w:ascii="Times New Roman"/>
          <w:b w:val="false"/>
          <w:i w:val="false"/>
          <w:color w:val="0d0d0d"/>
          <w:sz w:val="28"/>
        </w:rPr>
        <w:t xml:space="preserve"> көрсетілетін қызметті берушінің </w:t>
      </w:r>
      <w:r>
        <w:rPr>
          <w:rFonts w:ascii="Times New Roman"/>
          <w:b w:val="false"/>
          <w:i w:val="false"/>
          <w:color w:val="000000"/>
          <w:sz w:val="28"/>
        </w:rPr>
        <w:t>басшысы 1 (бір) күнтізбелік күннің ішінде хабарламаға немесе бас тарту туралы дәлелді жауапқа электрондық түрде қол қояды;</w:t>
      </w:r>
      <w:r>
        <w:br/>
      </w:r>
      <w:r>
        <w:rPr>
          <w:rFonts w:ascii="Times New Roman"/>
          <w:b w:val="false"/>
          <w:i w:val="false"/>
          <w:color w:val="000000"/>
          <w:sz w:val="28"/>
        </w:rPr>
        <w:t>
</w:t>
      </w:r>
      <w:r>
        <w:rPr>
          <w:rFonts w:ascii="Times New Roman"/>
          <w:b w:val="false"/>
          <w:i w:val="false"/>
          <w:color w:val="0d0d0d"/>
          <w:sz w:val="28"/>
        </w:rPr>
        <w:t xml:space="preserve">      6) </w:t>
      </w:r>
      <w:r>
        <w:rPr>
          <w:rFonts w:ascii="Times New Roman"/>
          <w:b w:val="false"/>
          <w:i w:val="false"/>
          <w:color w:val="000000"/>
          <w:sz w:val="28"/>
        </w:rPr>
        <w:t>көрсетілетін қ</w:t>
      </w:r>
      <w:r>
        <w:rPr>
          <w:rFonts w:ascii="Times New Roman"/>
          <w:b w:val="false"/>
          <w:i w:val="false"/>
          <w:color w:val="0d0d0d"/>
          <w:sz w:val="28"/>
        </w:rPr>
        <w:t>ызметті берушінің кеңсе қызметкері 1 (бір) күнтізбелік күннің ішінде мемлекеттік қызмет көрсету нәтижесін ХҚО-ға жолдайды;</w:t>
      </w:r>
      <w:r>
        <w:br/>
      </w:r>
      <w:r>
        <w:rPr>
          <w:rFonts w:ascii="Times New Roman"/>
          <w:b w:val="false"/>
          <w:i w:val="false"/>
          <w:color w:val="000000"/>
          <w:sz w:val="28"/>
        </w:rPr>
        <w:t>
</w:t>
      </w:r>
      <w:r>
        <w:rPr>
          <w:rFonts w:ascii="Times New Roman"/>
          <w:b w:val="false"/>
          <w:i w:val="false"/>
          <w:color w:val="0d0d0d"/>
          <w:sz w:val="28"/>
        </w:rPr>
        <w:t>      7) ХҚО операторы 1 (бір) күнтізбелік күннің ішінде көрсетілетін қызметті алушыға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d0d0d"/>
          <w:sz w:val="28"/>
        </w:rPr>
        <w:t>      6.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d0d0d"/>
          <w:sz w:val="28"/>
        </w:rPr>
        <w:t>      1) ХҚО операторының көрсетілетін қызметті алушыдан құжаттарды қабылдауы және көрсетілетін қызметті берушіге беруі;</w:t>
      </w:r>
      <w:r>
        <w:br/>
      </w:r>
      <w:r>
        <w:rPr>
          <w:rFonts w:ascii="Times New Roman"/>
          <w:b w:val="false"/>
          <w:i w:val="false"/>
          <w:color w:val="000000"/>
          <w:sz w:val="28"/>
        </w:rPr>
        <w:t>
</w:t>
      </w:r>
      <w:r>
        <w:rPr>
          <w:rFonts w:ascii="Times New Roman"/>
          <w:b w:val="false"/>
          <w:i w:val="false"/>
          <w:color w:val="0d0d0d"/>
          <w:sz w:val="28"/>
        </w:rPr>
        <w:t xml:space="preserve">      2) көрсетілетін қызметті берушінің кеңсе қызметкерінің құжаттарды тіркеуі және </w:t>
      </w:r>
      <w:r>
        <w:rPr>
          <w:rFonts w:ascii="Times New Roman"/>
          <w:b w:val="false"/>
          <w:i w:val="false"/>
          <w:color w:val="000000"/>
          <w:sz w:val="28"/>
        </w:rPr>
        <w:t>оны көрсетілетін қызметті берушінің басшысына бұрыштама қоюға жолдауы;</w:t>
      </w:r>
      <w:r>
        <w:br/>
      </w:r>
      <w:r>
        <w:rPr>
          <w:rFonts w:ascii="Times New Roman"/>
          <w:b w:val="false"/>
          <w:i w:val="false"/>
          <w:color w:val="000000"/>
          <w:sz w:val="28"/>
        </w:rPr>
        <w:t>
</w:t>
      </w:r>
      <w:r>
        <w:rPr>
          <w:rFonts w:ascii="Times New Roman"/>
          <w:b w:val="false"/>
          <w:i w:val="false"/>
          <w:color w:val="0d0d0d"/>
          <w:sz w:val="28"/>
        </w:rPr>
        <w:t>      3) көрсетілетін қызметті беруші басшысы құжаттарды көрсетілетін қызметті берушінің жауапты орындаушысына жолдауы;</w:t>
      </w:r>
      <w:r>
        <w:br/>
      </w:r>
      <w:r>
        <w:rPr>
          <w:rFonts w:ascii="Times New Roman"/>
          <w:b w:val="false"/>
          <w:i w:val="false"/>
          <w:color w:val="000000"/>
          <w:sz w:val="28"/>
        </w:rPr>
        <w:t>
</w:t>
      </w:r>
      <w:r>
        <w:rPr>
          <w:rFonts w:ascii="Times New Roman"/>
          <w:b w:val="false"/>
          <w:i w:val="false"/>
          <w:color w:val="0d0d0d"/>
          <w:sz w:val="28"/>
        </w:rPr>
        <w:t>      4) көрсетілетін қызметті берушінің жауапты орындаушысының мемлекеттік көрсетілетін қызмет нәтижесінің не бас тарту туралы дәлелді жауаптың жобасын әзірлеуі;</w:t>
      </w:r>
      <w:r>
        <w:br/>
      </w:r>
      <w:r>
        <w:rPr>
          <w:rFonts w:ascii="Times New Roman"/>
          <w:b w:val="false"/>
          <w:i w:val="false"/>
          <w:color w:val="000000"/>
          <w:sz w:val="28"/>
        </w:rPr>
        <w:t>
</w:t>
      </w:r>
      <w:r>
        <w:rPr>
          <w:rFonts w:ascii="Times New Roman"/>
          <w:b w:val="false"/>
          <w:i w:val="false"/>
          <w:color w:val="0d0d0d"/>
          <w:sz w:val="28"/>
        </w:rPr>
        <w:t>      5) көрсетілетін қызметті беруші басшысының мемлекеттік көрсетілетін қызмет нәтижесіне не бас тарту туралы дәлелді жауапқа қол коюы;</w:t>
      </w:r>
      <w:r>
        <w:br/>
      </w:r>
      <w:r>
        <w:rPr>
          <w:rFonts w:ascii="Times New Roman"/>
          <w:b w:val="false"/>
          <w:i w:val="false"/>
          <w:color w:val="000000"/>
          <w:sz w:val="28"/>
        </w:rPr>
        <w:t>
</w:t>
      </w:r>
      <w:r>
        <w:rPr>
          <w:rFonts w:ascii="Times New Roman"/>
          <w:b w:val="false"/>
          <w:i w:val="false"/>
          <w:color w:val="0d0d0d"/>
          <w:sz w:val="28"/>
        </w:rPr>
        <w:t>      6) көрсетілетін қызметті берушінің кеңсе қызметкерінің ХҚО-ға мемлекеттік көрсетілетін қызмет нәтижесін жолдауы;</w:t>
      </w:r>
      <w:r>
        <w:br/>
      </w:r>
      <w:r>
        <w:rPr>
          <w:rFonts w:ascii="Times New Roman"/>
          <w:b w:val="false"/>
          <w:i w:val="false"/>
          <w:color w:val="000000"/>
          <w:sz w:val="28"/>
        </w:rPr>
        <w:t>
</w:t>
      </w:r>
      <w:r>
        <w:rPr>
          <w:rFonts w:ascii="Times New Roman"/>
          <w:b w:val="false"/>
          <w:i w:val="false"/>
          <w:color w:val="0d0d0d"/>
          <w:sz w:val="28"/>
        </w:rPr>
        <w:t>      7) ХҚО операторының көрсетілетін қызметті алушыға мемлекеттік көрсетілетін қызмет нәтижесін беруі.</w:t>
      </w:r>
    </w:p>
    <w:bookmarkStart w:name="z7"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d0d0d"/>
          <w:sz w:val="28"/>
        </w:rPr>
        <w:t>      7. М</w:t>
      </w:r>
      <w:r>
        <w:rPr>
          <w:rFonts w:ascii="Times New Roman"/>
          <w:b w:val="false"/>
          <w:i w:val="false"/>
          <w:color w:val="000000"/>
          <w:sz w:val="28"/>
        </w:rPr>
        <w:t>емлекеттік көрсетілетін қызмет процесіне қатысатын көрсетілетін қызметті берушінің қызметкерлерінің тізбесі:</w:t>
      </w:r>
      <w:r>
        <w:br/>
      </w:r>
      <w:r>
        <w:rPr>
          <w:rFonts w:ascii="Times New Roman"/>
          <w:b w:val="false"/>
          <w:i w:val="false"/>
          <w:color w:val="000000"/>
          <w:sz w:val="28"/>
        </w:rPr>
        <w:t>
</w:t>
      </w:r>
      <w:r>
        <w:rPr>
          <w:rFonts w:ascii="Times New Roman"/>
          <w:b w:val="false"/>
          <w:i w:val="false"/>
          <w:color w:val="0d0d0d"/>
          <w:sz w:val="28"/>
        </w:rPr>
        <w:t>      1) көрсетілетін қызметті берушінің басшысы;</w:t>
      </w:r>
      <w:r>
        <w:br/>
      </w:r>
      <w:r>
        <w:rPr>
          <w:rFonts w:ascii="Times New Roman"/>
          <w:b w:val="false"/>
          <w:i w:val="false"/>
          <w:color w:val="000000"/>
          <w:sz w:val="28"/>
        </w:rPr>
        <w:t>
</w:t>
      </w:r>
      <w:r>
        <w:rPr>
          <w:rFonts w:ascii="Times New Roman"/>
          <w:b w:val="false"/>
          <w:i w:val="false"/>
          <w:color w:val="0d0d0d"/>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d0d0d"/>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d0d0d"/>
          <w:sz w:val="28"/>
        </w:rPr>
        <w:t>      Ә</w:t>
      </w:r>
      <w:r>
        <w:rPr>
          <w:rFonts w:ascii="Times New Roman"/>
          <w:b w:val="false"/>
          <w:i w:val="false"/>
          <w:color w:val="000000"/>
          <w:sz w:val="28"/>
        </w:rPr>
        <w:t>рбір рәсімнің (іс-қимылдың) ұзақтығын көрсете отырып, құрылымдық бөлімшелер (қызметкерлер) арасындағы рәсімдердің (іс-қимылдардың) реттілігін сипаттау</w:t>
      </w:r>
      <w:r>
        <w:rPr>
          <w:rFonts w:ascii="Times New Roman"/>
          <w:b w:val="false"/>
          <w:i w:val="false"/>
          <w:color w:val="0d0d0d"/>
          <w:sz w:val="28"/>
        </w:rPr>
        <w:t xml:space="preserve"> "</w:t>
      </w:r>
      <w:r>
        <w:rPr>
          <w:rFonts w:ascii="Times New Roman"/>
          <w:b w:val="false"/>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Start w:name="z8" w:id="5"/>
    <w:p>
      <w:pPr>
        <w:spacing w:after="0"/>
        <w:ind w:left="0"/>
        <w:jc w:val="left"/>
      </w:pPr>
      <w:r>
        <w:rPr>
          <w:rFonts w:ascii="Times New Roman"/>
          <w:b/>
          <w:i w:val="false"/>
          <w:color w:val="000000"/>
        </w:rPr>
        <w:t xml:space="preserve"> 
4. ХҚО-мен және (немесе) өзге де көрсетілетін</w:t>
      </w:r>
      <w:r>
        <w:br/>
      </w:r>
      <w:r>
        <w:rPr>
          <w:rFonts w:ascii="Times New Roman"/>
          <w:b/>
          <w:i w:val="false"/>
          <w:color w:val="000000"/>
        </w:rPr>
        <w:t>
қызметті берушілермен өзара іс-қимыл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w:t>
      </w:r>
      <w:r>
        <w:br/>
      </w:r>
      <w:r>
        <w:rPr>
          <w:rFonts w:ascii="Times New Roman"/>
          <w:b/>
          <w:i w:val="false"/>
          <w:color w:val="000000"/>
        </w:rPr>
        <w:t>
пайдалану тәртібін сипаттау</w:t>
      </w:r>
    </w:p>
    <w:bookmarkEnd w:id="5"/>
    <w:p>
      <w:pPr>
        <w:spacing w:after="0"/>
        <w:ind w:left="0"/>
        <w:jc w:val="both"/>
      </w:pPr>
      <w:r>
        <w:rPr>
          <w:rFonts w:ascii="Times New Roman"/>
          <w:b w:val="false"/>
          <w:i w:val="false"/>
          <w:color w:val="0d0d0d"/>
          <w:sz w:val="28"/>
        </w:rPr>
        <w:t xml:space="preserve">      8. </w:t>
      </w:r>
      <w:r>
        <w:rPr>
          <w:rFonts w:ascii="Times New Roman"/>
          <w:b w:val="false"/>
          <w:i w:val="false"/>
          <w:color w:val="000000"/>
          <w:sz w:val="28"/>
        </w:rPr>
        <w:t>ХҚО-ға жүгіну тәртібін сипаттау:</w:t>
      </w:r>
      <w:r>
        <w:br/>
      </w:r>
      <w:r>
        <w:rPr>
          <w:rFonts w:ascii="Times New Roman"/>
          <w:b w:val="false"/>
          <w:i w:val="false"/>
          <w:color w:val="000000"/>
          <w:sz w:val="28"/>
        </w:rPr>
        <w:t>
</w:t>
      </w:r>
      <w:r>
        <w:rPr>
          <w:rFonts w:ascii="Times New Roman"/>
          <w:b w:val="false"/>
          <w:i w:val="false"/>
          <w:color w:val="0d0d0d"/>
          <w:sz w:val="28"/>
        </w:rPr>
        <w:t xml:space="preserve">      1) </w:t>
      </w:r>
      <w:r>
        <w:rPr>
          <w:rFonts w:ascii="Times New Roman"/>
          <w:b w:val="false"/>
          <w:i w:val="false"/>
          <w:color w:val="000000"/>
          <w:sz w:val="28"/>
        </w:rPr>
        <w:t>көрсетілетін қызметті алушы ХҚО-ның операторына құжаттарды ұсынады, ол электрондық кезек ретімен "кедергісіз" қызмет көрсету арқылы операциялық залда жүзеге асырылады 15 (он бес) минут ішінде;</w:t>
      </w:r>
      <w:r>
        <w:br/>
      </w:r>
      <w:r>
        <w:rPr>
          <w:rFonts w:ascii="Times New Roman"/>
          <w:b w:val="false"/>
          <w:i w:val="false"/>
          <w:color w:val="000000"/>
          <w:sz w:val="28"/>
        </w:rPr>
        <w:t>
      2) 1 - процесс – ХҚО-ның операторы қызмет көрсету үшін халыққа қызмет көрсету орталығының ықпалдастырылған ақпараттық жүйесінің автоматтандырылған жұмыс орнына (бұдан әрі – ХҚО ЫАЖ АЖО) логин мен парольді енгізеді (авторизациялау процесі);</w:t>
      </w:r>
      <w:r>
        <w:br/>
      </w:r>
      <w:r>
        <w:rPr>
          <w:rFonts w:ascii="Times New Roman"/>
          <w:b w:val="false"/>
          <w:i w:val="false"/>
          <w:color w:val="000000"/>
          <w:sz w:val="28"/>
        </w:rPr>
        <w:t>
      3) 2 - процесс – ХҚО-ның операторы қызметті таңдайды, экранға мемлекеттік қызметті көрсету үшін сұраныс нысанын шығарады және ХҚО-ның операторы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(5 минут ішінде);</w:t>
      </w:r>
      <w:r>
        <w:br/>
      </w:r>
      <w:r>
        <w:rPr>
          <w:rFonts w:ascii="Times New Roman"/>
          <w:b w:val="false"/>
          <w:i w:val="false"/>
          <w:color w:val="000000"/>
          <w:sz w:val="28"/>
        </w:rPr>
        <w:t>
</w:t>
      </w:r>
      <w:r>
        <w:rPr>
          <w:rFonts w:ascii="Times New Roman"/>
          <w:b w:val="false"/>
          <w:i w:val="false"/>
          <w:color w:val="0d0d0d"/>
          <w:sz w:val="28"/>
        </w:rPr>
        <w:t xml:space="preserve">      4) 3 - процесс – жеке тұлғалардың мемлекеттік деректер қорына (бұдан әрі – ЖТ МДҚ) </w:t>
      </w:r>
      <w:r>
        <w:rPr>
          <w:rFonts w:ascii="Times New Roman"/>
          <w:b w:val="false"/>
          <w:i w:val="false"/>
          <w:color w:val="000000"/>
          <w:sz w:val="28"/>
        </w:rPr>
        <w:t>көрсетілетін қызметті алушы</w:t>
      </w:r>
      <w:r>
        <w:rPr>
          <w:rFonts w:ascii="Times New Roman"/>
          <w:b w:val="false"/>
          <w:i w:val="false"/>
          <w:color w:val="0d0d0d"/>
          <w:sz w:val="28"/>
        </w:rPr>
        <w:t xml:space="preserve">ның мәліметтері туралы, сонымен бірге Бірыңғай нотариалдық ақпараттық жүйеге (бұдан әрі - БНАЖ) - көрсетілетін </w:t>
      </w:r>
      <w:r>
        <w:rPr>
          <w:rFonts w:ascii="Times New Roman"/>
          <w:b w:val="false"/>
          <w:i w:val="false"/>
          <w:color w:val="000000"/>
          <w:sz w:val="28"/>
        </w:rPr>
        <w:t xml:space="preserve">қызметті алушы өкілінің сенімхат мәліметтері туралы </w:t>
      </w:r>
      <w:r>
        <w:rPr>
          <w:rFonts w:ascii="Times New Roman"/>
          <w:b w:val="false"/>
          <w:i w:val="false"/>
          <w:color w:val="0d0d0d"/>
          <w:sz w:val="28"/>
        </w:rPr>
        <w:t xml:space="preserve">сұранысты жолдайды </w:t>
      </w:r>
      <w:r>
        <w:rPr>
          <w:rFonts w:ascii="Times New Roman"/>
          <w:b w:val="false"/>
          <w:i w:val="false"/>
          <w:color w:val="000000"/>
          <w:sz w:val="28"/>
        </w:rPr>
        <w:t>(2 минут ішінде)</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d0d0d"/>
          <w:sz w:val="28"/>
        </w:rPr>
        <w:t xml:space="preserve">      5) 1 - шарт - ЖТ МДҚ көрсетілетін қызметті алушы мәліметтерінің және БНАЖ сенімхат мәліметтерінің бар болуын тексереді </w:t>
      </w:r>
      <w:r>
        <w:rPr>
          <w:rFonts w:ascii="Times New Roman"/>
          <w:b w:val="false"/>
          <w:i w:val="false"/>
          <w:color w:val="000000"/>
          <w:sz w:val="28"/>
        </w:rPr>
        <w:t>(1 минут ішінде)</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d0d0d"/>
          <w:sz w:val="28"/>
        </w:rPr>
        <w:t xml:space="preserve">      6) 4 - процесс – ЖТ МДҚ-да көрсетілетін қызметті алушы мәліметтерінің және БНАЖ-да сенімхат мәліметтерінің болмауына байланысты, мәліметтерді алу мүмкіндігінің болмауы туралы хабарлама қалыптастырылады </w:t>
      </w:r>
      <w:r>
        <w:rPr>
          <w:rFonts w:ascii="Times New Roman"/>
          <w:b w:val="false"/>
          <w:i w:val="false"/>
          <w:color w:val="000000"/>
          <w:sz w:val="28"/>
        </w:rPr>
        <w:t>(2 минут ішінде);</w:t>
      </w:r>
      <w:r>
        <w:br/>
      </w:r>
      <w:r>
        <w:rPr>
          <w:rFonts w:ascii="Times New Roman"/>
          <w:b w:val="false"/>
          <w:i w:val="false"/>
          <w:color w:val="000000"/>
          <w:sz w:val="28"/>
        </w:rPr>
        <w:t>
      7) 5 - процесс – ХҚО операторы ЭЦҚ-мен куәландырылған (қол қойылған) электрондық құжатты (көрсетілетін қызметті алушының сұранысын) электрондық үкімет шлюзі</w:t>
      </w:r>
      <w:r>
        <w:rPr>
          <w:rFonts w:ascii="Times New Roman"/>
          <w:b w:val="false"/>
          <w:i w:val="false"/>
          <w:color w:val="0d0d0d"/>
          <w:sz w:val="28"/>
        </w:rPr>
        <w:t xml:space="preserve"> (бұдан әрі – ЭҮШ)</w:t>
      </w:r>
      <w:r>
        <w:rPr>
          <w:rFonts w:ascii="Times New Roman"/>
          <w:b w:val="false"/>
          <w:i w:val="false"/>
          <w:color w:val="000000"/>
          <w:sz w:val="28"/>
        </w:rPr>
        <w:t xml:space="preserve"> арқылы электрондық үкіметінің аумақтық шлюзі автоматтандырылған жұмыс орнына (бұдан әрі – ЭҮАШ АЖО) жолдайды (2 минут ішінде);</w:t>
      </w:r>
      <w:r>
        <w:br/>
      </w:r>
      <w:r>
        <w:rPr>
          <w:rFonts w:ascii="Times New Roman"/>
          <w:b w:val="false"/>
          <w:i w:val="false"/>
          <w:color w:val="000000"/>
          <w:sz w:val="28"/>
        </w:rPr>
        <w:t>
      ХҚО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9. ХҚО арқылы мемлекеттік қызмет көрсетудің нәтижесін алу процесінің сипаттамасы, оның ұзақтығы:</w:t>
      </w:r>
      <w:r>
        <w:br/>
      </w:r>
      <w:r>
        <w:rPr>
          <w:rFonts w:ascii="Times New Roman"/>
          <w:b w:val="false"/>
          <w:i w:val="false"/>
          <w:color w:val="000000"/>
          <w:sz w:val="28"/>
        </w:rPr>
        <w:t>
</w:t>
      </w:r>
      <w:r>
        <w:rPr>
          <w:rFonts w:ascii="Times New Roman"/>
          <w:b w:val="false"/>
          <w:i w:val="false"/>
          <w:color w:val="0d0d0d"/>
          <w:sz w:val="28"/>
        </w:rPr>
        <w:t xml:space="preserve">      1) 6 - процесс - </w:t>
      </w:r>
      <w:r>
        <w:rPr>
          <w:rFonts w:ascii="Times New Roman"/>
          <w:b w:val="false"/>
          <w:i w:val="false"/>
          <w:color w:val="000000"/>
          <w:sz w:val="28"/>
        </w:rPr>
        <w:t>ЭҮАШ АЖО-да электрондық құжатты тіркеу (2 минут ішінде);</w:t>
      </w:r>
      <w:r>
        <w:br/>
      </w:r>
      <w:r>
        <w:rPr>
          <w:rFonts w:ascii="Times New Roman"/>
          <w:b w:val="false"/>
          <w:i w:val="false"/>
          <w:color w:val="000000"/>
          <w:sz w:val="28"/>
        </w:rPr>
        <w:t>
      2) 2 - шарт – көрсетілетін қызметті беруші көрсетілетін қызметті алушы жалғаған қызметті көрсетуге негіз болатын және Стандартта көрсетілген құжаттардың (өтініші, жеке басын куәландыратын құжат) сәйкестігін тексереді (өңдейді) (2 минут ішінде);</w:t>
      </w:r>
      <w:r>
        <w:br/>
      </w:r>
      <w:r>
        <w:rPr>
          <w:rFonts w:ascii="Times New Roman"/>
          <w:b w:val="false"/>
          <w:i w:val="false"/>
          <w:color w:val="000000"/>
          <w:sz w:val="28"/>
        </w:rPr>
        <w:t>
      3) 7 - 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 (5 минут ішінде) немесе көрсетілетін қызметті алушы ХҚО-ның операторы арқылы тиісті құжаттардың қабылданғандығы туралы қолхат алады;</w:t>
      </w:r>
      <w:r>
        <w:br/>
      </w:r>
      <w:r>
        <w:rPr>
          <w:rFonts w:ascii="Times New Roman"/>
          <w:b w:val="false"/>
          <w:i w:val="false"/>
          <w:color w:val="000000"/>
          <w:sz w:val="28"/>
        </w:rPr>
        <w:t>
      4) 8 - процесс – көрсетілетін қызметті алушы ХҚО-ның операторы арқылы ЭҮАШ АЖО қалыптастырылған қызметтің нәтижесін (хабарлама</w:t>
      </w:r>
      <w:r>
        <w:rPr>
          <w:rFonts w:ascii="Times New Roman"/>
          <w:b w:val="false"/>
          <w:i w:val="false"/>
          <w:color w:val="0d0d0d"/>
          <w:sz w:val="28"/>
        </w:rPr>
        <w:t xml:space="preserve"> немесе бас тарту туралы дәлелді жауап</w:t>
      </w:r>
      <w:r>
        <w:rPr>
          <w:rFonts w:ascii="Times New Roman"/>
          <w:b w:val="false"/>
          <w:i w:val="false"/>
          <w:color w:val="000000"/>
          <w:sz w:val="28"/>
        </w:rPr>
        <w:t xml:space="preserve">) алады (ХҚО-ға құжаттар топтамасын тапсырған кезден бастап 30 </w:t>
      </w:r>
      <w:r>
        <w:rPr>
          <w:rFonts w:ascii="Times New Roman"/>
          <w:b w:val="false"/>
          <w:i w:val="false"/>
          <w:color w:val="0d0d0d"/>
          <w:sz w:val="28"/>
        </w:rPr>
        <w:t xml:space="preserve">(отыз) </w:t>
      </w:r>
      <w:r>
        <w:rPr>
          <w:rFonts w:ascii="Times New Roman"/>
          <w:b w:val="false"/>
          <w:i w:val="false"/>
          <w:color w:val="000000"/>
          <w:sz w:val="28"/>
        </w:rPr>
        <w:t>күнтізбелік күннің ішінде).</w:t>
      </w:r>
      <w:r>
        <w:br/>
      </w:r>
      <w:r>
        <w:rPr>
          <w:rFonts w:ascii="Times New Roman"/>
          <w:b w:val="false"/>
          <w:i w:val="false"/>
          <w:color w:val="000000"/>
          <w:sz w:val="28"/>
        </w:rPr>
        <w:t>
</w:t>
      </w:r>
      <w:r>
        <w:rPr>
          <w:rFonts w:ascii="Times New Roman"/>
          <w:b w:val="false"/>
          <w:i w:val="false"/>
          <w:color w:val="0d0d0d"/>
          <w:sz w:val="28"/>
        </w:rPr>
        <w:t xml:space="preserve">      10. </w:t>
      </w:r>
      <w:r>
        <w:rPr>
          <w:rFonts w:ascii="Times New Roman"/>
          <w:b w:val="false"/>
          <w:i w:val="false"/>
          <w:color w:val="000000"/>
          <w:sz w:val="28"/>
        </w:rPr>
        <w:t>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жеке сәйкестендіру нөмірі (бұдан әрі - ЖСН) және парольдің көмегімен (порталда тіркелмеген көрсетілетін қызметті алушылар үшін іске асырылады) порталда тіркелуді жүзеге асырады;</w:t>
      </w:r>
      <w:r>
        <w:br/>
      </w:r>
      <w:r>
        <w:rPr>
          <w:rFonts w:ascii="Times New Roman"/>
          <w:b w:val="false"/>
          <w:i w:val="false"/>
          <w:color w:val="000000"/>
          <w:sz w:val="28"/>
        </w:rPr>
        <w:t>
      2) 1 - процесс – көрсетілетін қызметті алушы қызметті алу үшін порталға ЖСН және парольді енгізеді (авторизациялау процесі);</w:t>
      </w:r>
      <w:r>
        <w:br/>
      </w:r>
      <w:r>
        <w:rPr>
          <w:rFonts w:ascii="Times New Roman"/>
          <w:b w:val="false"/>
          <w:i w:val="false"/>
          <w:color w:val="000000"/>
          <w:sz w:val="28"/>
        </w:rPr>
        <w:t>
      3) 1 - шарт - ЖСН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4) 2 - процесс – көрсетілетін қызметті алушының мәліметтерінде кемшіліктердің болуына байланысты порталда авторизациялаудан бас тарту жөнінде хабарлама қалыптастырылады;</w:t>
      </w:r>
      <w:r>
        <w:br/>
      </w:r>
      <w:r>
        <w:rPr>
          <w:rFonts w:ascii="Times New Roman"/>
          <w:b w:val="false"/>
          <w:i w:val="false"/>
          <w:color w:val="000000"/>
          <w:sz w:val="28"/>
        </w:rPr>
        <w:t>
      5) 3 - процесс – көрсетілетін қызмет алушы осы Регламентте көрсетілген қызметті таңдайды, экранға мемлекеттік қызметті көрсету үшін сұраныс нысанын шығарады және көрсетілетін қызметті алушы нысанның үлгілік талаптары мен құрылымын ескере отырып толтырады (мәліметтерді енгізеді), сұраныс нысанына қажетті құжаттардың көшірмелерін электрондық түрде жалғайды, сондай ақ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6) 2 - шарт – порталда ЭЦҚ тіркеу куәлігінің қолданылу мерзімі және қайтарылған (күші жойылған) тіркеу куәліктерінің тізімінінде жоқтығы, сондай-ақ сәйкестендіру мәліметтерінің сәйкестігі (сұраныста көрсетілген ЖСН мен ЭЦҚ тіркеу куәлігінде көрсетілген ЖСН аралығындағы) тексеріледі;</w:t>
      </w:r>
      <w:r>
        <w:br/>
      </w:r>
      <w:r>
        <w:rPr>
          <w:rFonts w:ascii="Times New Roman"/>
          <w:b w:val="false"/>
          <w:i w:val="false"/>
          <w:color w:val="000000"/>
          <w:sz w:val="28"/>
        </w:rPr>
        <w:t>
      7) 4 - 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8) 5 - процесс – көрсетілетін қызметті алушының ЭЦҚ-мен куәландырылған (қол қойылған) электрондық құжат (көрсетілетін қызметті алушының сұранысы) көрсетілетін қызметті беруші сұранысты өңдеу үшін </w:t>
      </w:r>
      <w:r>
        <w:rPr>
          <w:rFonts w:ascii="Times New Roman"/>
          <w:b w:val="false"/>
          <w:i w:val="false"/>
          <w:color w:val="0d0d0d"/>
          <w:sz w:val="28"/>
        </w:rPr>
        <w:t>ЭҮШ</w:t>
      </w:r>
      <w:r>
        <w:rPr>
          <w:rFonts w:ascii="Times New Roman"/>
          <w:b w:val="false"/>
          <w:i w:val="false"/>
          <w:color w:val="000000"/>
          <w:sz w:val="28"/>
        </w:rPr>
        <w:t xml:space="preserve"> арқылы ЭҮАШ АЖО жолданады (2 минут ішінде);</w:t>
      </w:r>
      <w:r>
        <w:br/>
      </w:r>
      <w:r>
        <w:rPr>
          <w:rFonts w:ascii="Times New Roman"/>
          <w:b w:val="false"/>
          <w:i w:val="false"/>
          <w:color w:val="000000"/>
          <w:sz w:val="28"/>
        </w:rPr>
        <w:t>
      9) 3 - шарт – көрсетілетін қызметті беруші көрсетілетін қызметті алушы жалғаған қызметті көрсетуге негіз болатын құжаттардың сәйкестігін тексереді;</w:t>
      </w:r>
      <w:r>
        <w:br/>
      </w:r>
      <w:r>
        <w:rPr>
          <w:rFonts w:ascii="Times New Roman"/>
          <w:b w:val="false"/>
          <w:i w:val="false"/>
          <w:color w:val="000000"/>
          <w:sz w:val="28"/>
        </w:rPr>
        <w:t>
      10) 6 - 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11) 7 - процесс – көрсетілетін қызметті алушы порталда қалыптастырылған қызметтің нәтижесін (электрондық құжат нысанындағы хабарлама) алады. Мемлекеттік қызмет көрсету нәтижесі порталға өтініш берген кезден бастап 30 </w:t>
      </w:r>
      <w:r>
        <w:rPr>
          <w:rFonts w:ascii="Times New Roman"/>
          <w:b w:val="false"/>
          <w:i w:val="false"/>
          <w:color w:val="0d0d0d"/>
          <w:sz w:val="28"/>
        </w:rPr>
        <w:t xml:space="preserve">(отыз) </w:t>
      </w:r>
      <w:r>
        <w:rPr>
          <w:rFonts w:ascii="Times New Roman"/>
          <w:b w:val="false"/>
          <w:i w:val="false"/>
          <w:color w:val="000000"/>
          <w:sz w:val="28"/>
        </w:rPr>
        <w:t>күнтізбелік күннің ішінде көрсетілетін қызметті беруші басшысының ЭЦҚ-мен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Портал арқылы мемлекеттік қызмет көрсету кезінде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ХҚО-ның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12.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Регламент 12-тармақпен толықтырылды - Батыс Қазақстан облысы әкімдігінің 28.10.2014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6"/>
    <w:p>
      <w:pPr>
        <w:spacing w:after="0"/>
        <w:ind w:left="0"/>
        <w:jc w:val="both"/>
      </w:pPr>
      <w:r>
        <w:rPr>
          <w:rFonts w:ascii="Times New Roman"/>
          <w:b w:val="false"/>
          <w:i w:val="false"/>
          <w:color w:val="000000"/>
          <w:sz w:val="28"/>
        </w:rPr>
        <w:t>
</w:t>
      </w:r>
      <w:r>
        <w:rPr>
          <w:rFonts w:ascii="Times New Roman"/>
          <w:b w:val="false"/>
          <w:i w:val="false"/>
          <w:color w:val="0d0d0d"/>
          <w:sz w:val="28"/>
        </w:rPr>
        <w:t>"</w:t>
      </w:r>
      <w:r>
        <w:rPr>
          <w:rFonts w:ascii="Times New Roman"/>
          <w:b w:val="false"/>
          <w:i w:val="false"/>
          <w:color w:val="000000"/>
          <w:sz w:val="28"/>
        </w:rPr>
        <w:t>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алу және</w:t>
      </w:r>
      <w:r>
        <w:br/>
      </w:r>
      <w:r>
        <w:rPr>
          <w:rFonts w:ascii="Times New Roman"/>
          <w:b w:val="false"/>
          <w:i w:val="false"/>
          <w:color w:val="000000"/>
          <w:sz w:val="28"/>
        </w:rPr>
        <w:t>
кезекке қою, сондай-ақ жергілікті</w:t>
      </w:r>
      <w:r>
        <w:br/>
      </w:r>
      <w:r>
        <w:rPr>
          <w:rFonts w:ascii="Times New Roman"/>
          <w:b w:val="false"/>
          <w:i w:val="false"/>
          <w:color w:val="000000"/>
          <w:sz w:val="28"/>
        </w:rPr>
        <w:t>
атқарушы органдардың тұрғын үй</w:t>
      </w:r>
      <w:r>
        <w:br/>
      </w:r>
      <w:r>
        <w:rPr>
          <w:rFonts w:ascii="Times New Roman"/>
          <w:b w:val="false"/>
          <w:i w:val="false"/>
          <w:color w:val="000000"/>
          <w:sz w:val="28"/>
        </w:rPr>
        <w:t>
беру туралы шешім қабылдауы</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d0d0d"/>
          <w:sz w:val="28"/>
        </w:rPr>
        <w:t>мемлекеттiк көрсетілетін</w:t>
      </w:r>
      <w:r>
        <w:br/>
      </w:r>
      <w:r>
        <w:rPr>
          <w:rFonts w:ascii="Times New Roman"/>
          <w:b w:val="false"/>
          <w:i w:val="false"/>
          <w:color w:val="000000"/>
          <w:sz w:val="28"/>
        </w:rPr>
        <w:t>
</w:t>
      </w:r>
      <w:r>
        <w:rPr>
          <w:rFonts w:ascii="Times New Roman"/>
          <w:b w:val="false"/>
          <w:i w:val="false"/>
          <w:color w:val="0d0d0d"/>
          <w:sz w:val="28"/>
        </w:rPr>
        <w:t>қызмет регламентіне</w:t>
      </w:r>
      <w:r>
        <w:br/>
      </w:r>
      <w:r>
        <w:rPr>
          <w:rFonts w:ascii="Times New Roman"/>
          <w:b w:val="false"/>
          <w:i w:val="false"/>
          <w:color w:val="000000"/>
          <w:sz w:val="28"/>
        </w:rPr>
        <w:t>
</w:t>
      </w:r>
      <w:r>
        <w:rPr>
          <w:rFonts w:ascii="Times New Roman"/>
          <w:b w:val="false"/>
          <w:i w:val="false"/>
          <w:color w:val="0d0d0d"/>
          <w:sz w:val="28"/>
        </w:rPr>
        <w:t>1-қосымша</w:t>
      </w:r>
    </w:p>
    <w:bookmarkEnd w:id="6"/>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 сипаттаудың</w:t>
      </w:r>
      <w:r>
        <w:br/>
      </w:r>
      <w:r>
        <w:rPr>
          <w:rFonts w:ascii="Times New Roman"/>
          <w:b/>
          <w:i w:val="false"/>
          <w:color w:val="000000"/>
        </w:rPr>
        <w:t>
блок-схемасы</w:t>
      </w:r>
    </w:p>
    <w:p>
      <w:pPr>
        <w:spacing w:after="0"/>
        <w:ind w:left="0"/>
        <w:jc w:val="both"/>
      </w:pPr>
      <w:r>
        <w:drawing>
          <wp:inline distT="0" distB="0" distL="0" distR="0">
            <wp:extent cx="61722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72200" cy="6565900"/>
                    </a:xfrm>
                    <a:prstGeom prst="rect">
                      <a:avLst/>
                    </a:prstGeom>
                  </pic:spPr>
                </pic:pic>
              </a:graphicData>
            </a:graphic>
          </wp:inline>
        </w:drawing>
      </w:r>
    </w:p>
    <w:bookmarkStart w:name="z10" w:id="7"/>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алу және</w:t>
      </w:r>
      <w:r>
        <w:br/>
      </w:r>
      <w:r>
        <w:rPr>
          <w:rFonts w:ascii="Times New Roman"/>
          <w:b w:val="false"/>
          <w:i w:val="false"/>
          <w:color w:val="000000"/>
          <w:sz w:val="28"/>
        </w:rPr>
        <w:t>
кезекке қою, сондай-ақ жергілікті</w:t>
      </w:r>
      <w:r>
        <w:br/>
      </w:r>
      <w:r>
        <w:rPr>
          <w:rFonts w:ascii="Times New Roman"/>
          <w:b w:val="false"/>
          <w:i w:val="false"/>
          <w:color w:val="000000"/>
          <w:sz w:val="28"/>
        </w:rPr>
        <w:t>
атқарушы органдардың тұрғын үй</w:t>
      </w:r>
      <w:r>
        <w:br/>
      </w:r>
      <w:r>
        <w:rPr>
          <w:rFonts w:ascii="Times New Roman"/>
          <w:b w:val="false"/>
          <w:i w:val="false"/>
          <w:color w:val="000000"/>
          <w:sz w:val="28"/>
        </w:rPr>
        <w:t>
беру туралы шешім қабылдауы"</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ХҚО арқылы мемлекеттік қызметті көрсету</w:t>
      </w:r>
      <w:r>
        <w:br/>
      </w:r>
      <w:r>
        <w:rPr>
          <w:rFonts w:ascii="Times New Roman"/>
          <w:b/>
          <w:i w:val="false"/>
          <w:color w:val="000000"/>
        </w:rPr>
        <w:t>
кезінде тартылған ақпараттық жүйелердің</w:t>
      </w:r>
      <w:r>
        <w:br/>
      </w:r>
      <w:r>
        <w:rPr>
          <w:rFonts w:ascii="Times New Roman"/>
          <w:b/>
          <w:i w:val="false"/>
          <w:color w:val="000000"/>
        </w:rPr>
        <w:t>
функционалдық өзара іс-қимыл</w:t>
      </w:r>
      <w:r>
        <w:br/>
      </w:r>
      <w:r>
        <w:rPr>
          <w:rFonts w:ascii="Times New Roman"/>
          <w:b/>
          <w:i w:val="false"/>
          <w:color w:val="000000"/>
        </w:rPr>
        <w:t>
диаграммасы</w:t>
      </w:r>
    </w:p>
    <w:p>
      <w:pPr>
        <w:spacing w:after="0"/>
        <w:ind w:left="0"/>
        <w:jc w:val="both"/>
      </w:pPr>
      <w:r>
        <w:drawing>
          <wp:inline distT="0" distB="0" distL="0" distR="0">
            <wp:extent cx="83439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43900" cy="43561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алу және</w:t>
      </w:r>
      <w:r>
        <w:br/>
      </w:r>
      <w:r>
        <w:rPr>
          <w:rFonts w:ascii="Times New Roman"/>
          <w:b w:val="false"/>
          <w:i w:val="false"/>
          <w:color w:val="000000"/>
          <w:sz w:val="28"/>
        </w:rPr>
        <w:t>
кезекке қою, сондай-ақ жергілікті</w:t>
      </w:r>
      <w:r>
        <w:br/>
      </w:r>
      <w:r>
        <w:rPr>
          <w:rFonts w:ascii="Times New Roman"/>
          <w:b w:val="false"/>
          <w:i w:val="false"/>
          <w:color w:val="000000"/>
          <w:sz w:val="28"/>
        </w:rPr>
        <w:t>
атқарушы органдардың тұрғын үй</w:t>
      </w:r>
      <w:r>
        <w:br/>
      </w:r>
      <w:r>
        <w:rPr>
          <w:rFonts w:ascii="Times New Roman"/>
          <w:b w:val="false"/>
          <w:i w:val="false"/>
          <w:color w:val="000000"/>
          <w:sz w:val="28"/>
        </w:rPr>
        <w:t>
беру туралы шешім қабылдауы"</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Портал арқылы электрондық мемлекеттік қызмет</w:t>
      </w:r>
      <w:r>
        <w:br/>
      </w:r>
      <w:r>
        <w:rPr>
          <w:rFonts w:ascii="Times New Roman"/>
          <w:b/>
          <w:i w:val="false"/>
          <w:color w:val="000000"/>
        </w:rPr>
        <w:t>
көрсету кезінде тартылған ақпараттық</w:t>
      </w:r>
      <w:r>
        <w:br/>
      </w:r>
      <w:r>
        <w:rPr>
          <w:rFonts w:ascii="Times New Roman"/>
          <w:b/>
          <w:i w:val="false"/>
          <w:color w:val="000000"/>
        </w:rPr>
        <w:t>
жүйелердің функционалдық өзара іс-қимыл</w:t>
      </w:r>
      <w:r>
        <w:br/>
      </w:r>
      <w:r>
        <w:rPr>
          <w:rFonts w:ascii="Times New Roman"/>
          <w:b/>
          <w:i w:val="false"/>
          <w:color w:val="000000"/>
        </w:rPr>
        <w:t>
диаграммасы</w:t>
      </w:r>
    </w:p>
    <w:p>
      <w:pPr>
        <w:spacing w:after="0"/>
        <w:ind w:left="0"/>
        <w:jc w:val="both"/>
      </w:pPr>
      <w:r>
        <w:drawing>
          <wp:inline distT="0" distB="0" distL="0" distR="0">
            <wp:extent cx="82931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93100" cy="42418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p>
      <w:pPr>
        <w:spacing w:after="0"/>
        <w:ind w:left="0"/>
        <w:jc w:val="both"/>
      </w:pPr>
      <w:r>
        <w:drawing>
          <wp:inline distT="0" distB="0" distL="0" distR="0">
            <wp:extent cx="56769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76900" cy="5003800"/>
                    </a:xfrm>
                    <a:prstGeom prst="rect">
                      <a:avLst/>
                    </a:prstGeom>
                  </pic:spPr>
                </pic:pic>
              </a:graphicData>
            </a:graphic>
          </wp:inline>
        </w:drawing>
      </w:r>
    </w:p>
    <w:bookmarkStart w:name="z12" w:id="9"/>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алу және</w:t>
      </w:r>
      <w:r>
        <w:br/>
      </w:r>
      <w:r>
        <w:rPr>
          <w:rFonts w:ascii="Times New Roman"/>
          <w:b w:val="false"/>
          <w:i w:val="false"/>
          <w:color w:val="000000"/>
          <w:sz w:val="28"/>
        </w:rPr>
        <w:t>
кезекке қою, сондай-ақ жергілікті</w:t>
      </w:r>
      <w:r>
        <w:br/>
      </w:r>
      <w:r>
        <w:rPr>
          <w:rFonts w:ascii="Times New Roman"/>
          <w:b w:val="false"/>
          <w:i w:val="false"/>
          <w:color w:val="000000"/>
          <w:sz w:val="28"/>
        </w:rPr>
        <w:t>
атқарушы органдардың тұрғын үй</w:t>
      </w:r>
      <w:r>
        <w:br/>
      </w:r>
      <w:r>
        <w:rPr>
          <w:rFonts w:ascii="Times New Roman"/>
          <w:b w:val="false"/>
          <w:i w:val="false"/>
          <w:color w:val="000000"/>
          <w:sz w:val="28"/>
        </w:rPr>
        <w:t>
беру туралы шешім қабылдауы"</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4-қосымшасымен толықтырылды - Батыс Қазақстан облысы әкімдігінің 28.10.2014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7216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676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