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f1bc" w14:textId="232f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3 маусымдағы № 139 қаулысы. Батыс Қазақстан облысы Әділет департаментінде 2014 жылғы 20 маусымда № 3567 болып тіркелді. Күші жойылды - Батыс Қазақстан облысы әкімдігінің 2015 жылғы 16 шілдедегі № 176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16.07.2015 </w:t>
      </w:r>
      <w:r>
        <w:rPr>
          <w:rFonts w:ascii="Times New Roman"/>
          <w:b w:val="false"/>
          <w:i w:val="false"/>
          <w:color w:val="ff0000"/>
          <w:sz w:val="28"/>
        </w:rPr>
        <w:t>№ 176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Батыс Қазақстан облысы әкімінің бірінші орынбасары С.Ж. Шапкеновке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Ноғаев</w:t>
      </w:r>
    </w:p>
    <w:bookmarkStart w:name="z4" w:id="1"/>
    <w:p>
      <w:pPr>
        <w:spacing w:after="0"/>
        <w:ind w:left="0"/>
        <w:jc w:val="both"/>
      </w:pPr>
      <w:r>
        <w:rPr>
          <w:rFonts w:ascii="Times New Roman"/>
          <w:b w:val="false"/>
          <w:i w:val="false"/>
          <w:color w:val="000000"/>
          <w:sz w:val="28"/>
        </w:rPr>
        <w:t>
2014 жылғы 3 маусымдағы № 139</w:t>
      </w:r>
      <w:r>
        <w:br/>
      </w:r>
      <w:r>
        <w:rPr>
          <w:rFonts w:ascii="Times New Roman"/>
          <w:b w:val="false"/>
          <w:i w:val="false"/>
          <w:color w:val="000000"/>
          <w:sz w:val="28"/>
        </w:rPr>
        <w:t>
Батыс Қазақстан облысы</w:t>
      </w:r>
      <w:r>
        <w:br/>
      </w:r>
      <w:r>
        <w:rPr>
          <w:rFonts w:ascii="Times New Roman"/>
          <w:b w:val="false"/>
          <w:i w:val="false"/>
          <w:color w:val="000000"/>
          <w:sz w:val="28"/>
        </w:rPr>
        <w:t>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"Ғибадат үйлерін (ғимараттарын) салу</w:t>
      </w:r>
      <w:r>
        <w:br/>
      </w:r>
      <w:r>
        <w:rPr>
          <w:rFonts w:ascii="Times New Roman"/>
          <w:b/>
          <w:i w:val="false"/>
          <w:color w:val="000000"/>
        </w:rPr>
        <w:t>
және олардың орналасатын жерін айқындау,</w:t>
      </w:r>
      <w:r>
        <w:br/>
      </w:r>
      <w:r>
        <w:rPr>
          <w:rFonts w:ascii="Times New Roman"/>
          <w:b/>
          <w:i w:val="false"/>
          <w:color w:val="000000"/>
        </w:rPr>
        <w:t>
сондай-ақ үйлерді (ғимараттарды)</w:t>
      </w:r>
      <w:r>
        <w:br/>
      </w:r>
      <w:r>
        <w:rPr>
          <w:rFonts w:ascii="Times New Roman"/>
          <w:b/>
          <w:i w:val="false"/>
          <w:color w:val="000000"/>
        </w:rPr>
        <w:t>
ғибадат үйлері (ғимараттары) етіп қайта</w:t>
      </w:r>
      <w:r>
        <w:br/>
      </w:r>
      <w:r>
        <w:rPr>
          <w:rFonts w:ascii="Times New Roman"/>
          <w:b/>
          <w:i w:val="false"/>
          <w:color w:val="000000"/>
        </w:rPr>
        <w:t>
бейіндеу (функционалдық мақсатын өзгерту)</w:t>
      </w:r>
      <w:r>
        <w:br/>
      </w:r>
      <w:r>
        <w:rPr>
          <w:rFonts w:ascii="Times New Roman"/>
          <w:b/>
          <w:i w:val="false"/>
          <w:color w:val="000000"/>
        </w:rPr>
        <w:t>
туралы шешім беру" мемлекеттік</w:t>
      </w:r>
      <w:r>
        <w:br/>
      </w:r>
      <w:r>
        <w:rPr>
          <w:rFonts w:ascii="Times New Roman"/>
          <w:b/>
          <w:i w:val="false"/>
          <w:color w:val="000000"/>
        </w:rPr>
        <w:t>
көрсетілетін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 (бұдан әрі – мемлекеттік көрсетілетін қызмет).</w:t>
      </w:r>
      <w:r>
        <w:br/>
      </w:r>
      <w:r>
        <w:rPr>
          <w:rFonts w:ascii="Times New Roman"/>
          <w:b w:val="false"/>
          <w:i w:val="false"/>
          <w:color w:val="000000"/>
          <w:sz w:val="28"/>
        </w:rPr>
        <w:t>
      Мемлекеттік көрсетілетін қызмет "Батыс Қазақстан облысы дін істері басқармасы" мемлекеттік мекемесінің (бұдан әрі – басқарма) келісімі бойынша "Батыс Қазақстан облысының сәулет және қала құрылысы басқармасы" мемлекеттік мекемесімен (бұдан әрі – көрсетілетін қызметті беруші) Қазақстан Республикасы Үкіметінің 2014 жылғы 24 ақпандағы № 137 "Діни қызмет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 (бұдан әрі – стандарт) негізінде көрсетіледі.</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 арқылы жүзеге асырылады.</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қызметті көрсету нәтижесi - ғибадат үйлерін (ғимараттарын) салу, олардың орналасатын жерін айқындау, немесе үйлерді (ғимараттарды) ғибадат үйлері (ғимараттары) етіп қайта бейіндеу (функционалдық мақсатын өзгерту) туралы Батыс Қазақстан облысы әкімдігінің шешімі (бұдан әрі –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 (бұдан әрі – бас тарту туралы дәлелденген жауап) болып табылады.</w:t>
      </w:r>
      <w:r>
        <w:br/>
      </w:r>
      <w:r>
        <w:rPr>
          <w:rFonts w:ascii="Times New Roman"/>
          <w:b w:val="false"/>
          <w:i w:val="false"/>
          <w:color w:val="000000"/>
          <w:sz w:val="28"/>
        </w:rPr>
        <w:t>
      Мемлекеттік көрсетілетін қызмет нәтижесін ұсыну нысаны: қағаз түрінде.</w:t>
      </w:r>
      <w:r>
        <w:br/>
      </w: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Start w:name="z6" w:id="3"/>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процесінде көрсетілетін қызмет</w:t>
      </w:r>
      <w:r>
        <w:br/>
      </w:r>
      <w:r>
        <w:rPr>
          <w:rFonts w:ascii="Times New Roman"/>
          <w:b/>
          <w:i w:val="false"/>
          <w:color w:val="000000"/>
        </w:rPr>
        <w:t>
берушінің құрылымдық бөлімшелерінің</w:t>
      </w:r>
      <w:r>
        <w:br/>
      </w:r>
      <w:r>
        <w:rPr>
          <w:rFonts w:ascii="Times New Roman"/>
          <w:b/>
          <w:i w:val="false"/>
          <w:color w:val="000000"/>
        </w:rPr>
        <w:t>
(қызметкерлерінің) іс-қимыл</w:t>
      </w:r>
      <w:r>
        <w:br/>
      </w:r>
      <w:r>
        <w:rPr>
          <w:rFonts w:ascii="Times New Roman"/>
          <w:b/>
          <w:i w:val="false"/>
          <w:color w:val="000000"/>
        </w:rPr>
        <w:t>
тәртібін сипаттау</w:t>
      </w:r>
    </w:p>
    <w:bookmarkEnd w:id="3"/>
    <w:p>
      <w:pPr>
        <w:spacing w:after="0"/>
        <w:ind w:left="0"/>
        <w:jc w:val="both"/>
      </w:pPr>
      <w:r>
        <w:rPr>
          <w:rFonts w:ascii="Times New Roman"/>
          <w:b w:val="false"/>
          <w:i w:val="false"/>
          <w:color w:val="000000"/>
          <w:sz w:val="28"/>
        </w:rPr>
        <w:t>      5. Көрсетілетін қызметті алушының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нысандағы өтініш ұсынуы мемлекеттік қызметті көрсету бойынша рәсімді (іс-қимылды) бастауға негіздеме болып табылады.</w:t>
      </w:r>
      <w:r>
        <w:br/>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 маманы отыз минут ішінде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тізбе бойынша құжаттарды қабылдайды, оны кіріс құжаттарын тіркеу журналына тіркейді және көрсетілетін қызметті берушінің басшысына қарауға береді;</w:t>
      </w:r>
      <w:r>
        <w:br/>
      </w:r>
      <w:r>
        <w:rPr>
          <w:rFonts w:ascii="Times New Roman"/>
          <w:b w:val="false"/>
          <w:i w:val="false"/>
          <w:color w:val="000000"/>
          <w:sz w:val="28"/>
        </w:rPr>
        <w:t>
      2) көрсетілетін қызметті берушінің басшысы бір күнтізбелік күн ішінде көрсетілетін қызметті алушының өтінішін қарайды және көрсетілетін қызметті берушінің бөлім басшысына жолдайды;</w:t>
      </w:r>
      <w:r>
        <w:br/>
      </w:r>
      <w:r>
        <w:rPr>
          <w:rFonts w:ascii="Times New Roman"/>
          <w:b w:val="false"/>
          <w:i w:val="false"/>
          <w:color w:val="000000"/>
          <w:sz w:val="28"/>
        </w:rPr>
        <w:t>
      3) көрсетілетін қызметті берушінің бөлім басшысы үш сағат ішінде көрсетілетін қызметті алушының өтінішін қарайды және орындау үшін көрсетілетін қызметті берушінің жауапты орындаушысына жолдайды;</w:t>
      </w:r>
      <w:r>
        <w:br/>
      </w:r>
      <w:r>
        <w:rPr>
          <w:rFonts w:ascii="Times New Roman"/>
          <w:b w:val="false"/>
          <w:i w:val="false"/>
          <w:color w:val="000000"/>
          <w:sz w:val="28"/>
        </w:rPr>
        <w:t>
      4) көрсетілетін қызметті берушінің жауапты орындаушысы екі күнтізбелік күн ішінде көрсетілетін қызметті алушының өтініші мен құжаттарын зерделейді және оларды басқармаға келісуге жібереді;</w:t>
      </w:r>
      <w:r>
        <w:br/>
      </w:r>
      <w:r>
        <w:rPr>
          <w:rFonts w:ascii="Times New Roman"/>
          <w:b w:val="false"/>
          <w:i w:val="false"/>
          <w:color w:val="000000"/>
          <w:sz w:val="28"/>
        </w:rPr>
        <w:t>
      5) басқарманың кеңсе маманы отыз минут ішінде көрсетілетін қызметті берушінің ілеспе хатын, көрсетілетін қызметті алушының өтініші және құжаттарымен қоса (бұдан әрі - құжаттар) кіріс құжаттарын тіркеу журналына тіркейді және басқарма басшысының қарауына жолдайды;</w:t>
      </w:r>
      <w:r>
        <w:br/>
      </w:r>
      <w:r>
        <w:rPr>
          <w:rFonts w:ascii="Times New Roman"/>
          <w:b w:val="false"/>
          <w:i w:val="false"/>
          <w:color w:val="000000"/>
          <w:sz w:val="28"/>
        </w:rPr>
        <w:t>
      6) басқарма басшысы келіп түскен құжаттарды бір күнтізбелік күн ішінде қарайды және басқарманың бөлім басшысына жолдайды;</w:t>
      </w:r>
      <w:r>
        <w:br/>
      </w:r>
      <w:r>
        <w:rPr>
          <w:rFonts w:ascii="Times New Roman"/>
          <w:b w:val="false"/>
          <w:i w:val="false"/>
          <w:color w:val="000000"/>
          <w:sz w:val="28"/>
        </w:rPr>
        <w:t>
      7) басқарманың бөлім басшысы үш сағат ішінде құжаттардың қойылатын талаптарға сәйкестігін қарайды және оларды орындау үшін басқарманың жауапты орындаушысына жолдайды;</w:t>
      </w:r>
      <w:r>
        <w:br/>
      </w:r>
      <w:r>
        <w:rPr>
          <w:rFonts w:ascii="Times New Roman"/>
          <w:b w:val="false"/>
          <w:i w:val="false"/>
          <w:color w:val="000000"/>
          <w:sz w:val="28"/>
        </w:rPr>
        <w:t>
      8) басқарманың жауапты орындаушысы бес күнтізбелік күн ішінде құжаттарды зерделейді және қарау нәтижелеріне сәйкес шешімді келісу туралы хатты (бұдан әрі - хат) немесе бас тарту туралы дәлелденген жауапты дайындайды, оны көрсетілетін қызметті берушіге жолдайды;</w:t>
      </w:r>
      <w:r>
        <w:br/>
      </w:r>
      <w:r>
        <w:rPr>
          <w:rFonts w:ascii="Times New Roman"/>
          <w:b w:val="false"/>
          <w:i w:val="false"/>
          <w:color w:val="000000"/>
          <w:sz w:val="28"/>
        </w:rPr>
        <w:t>
      9) көрсетілетін қызметті берушінің кеңсе маманы отыз минут ішінде хатты немесе бас тарту туралы дәлелденген жауапты тіркейді және көрсетілетін қызметті берушінің басшысына қарауға жолдайды;</w:t>
      </w:r>
      <w:r>
        <w:br/>
      </w:r>
      <w:r>
        <w:rPr>
          <w:rFonts w:ascii="Times New Roman"/>
          <w:b w:val="false"/>
          <w:i w:val="false"/>
          <w:color w:val="000000"/>
          <w:sz w:val="28"/>
        </w:rPr>
        <w:t>
      10) көрсетілетін қызметті берушінің басшысы бір күнтізбелік күн ішінде хатты немесе бас тарту туралы дәлелденген жауапты қарайды және көрсетілетін қызметті берушінің бөлім басшысына жолдайды;</w:t>
      </w:r>
      <w:r>
        <w:br/>
      </w:r>
      <w:r>
        <w:rPr>
          <w:rFonts w:ascii="Times New Roman"/>
          <w:b w:val="false"/>
          <w:i w:val="false"/>
          <w:color w:val="000000"/>
          <w:sz w:val="28"/>
        </w:rPr>
        <w:t>
      11) көрсетілетін қызметті берушінің бөлім басшысы үш сағат ішінде хатты немесе бас тарту туралы дәлелденген жауапты қарайды және орындау үшін көрсетілетін қызметті берушінің жауапты орындаушысына береді;</w:t>
      </w:r>
      <w:r>
        <w:br/>
      </w:r>
      <w:r>
        <w:rPr>
          <w:rFonts w:ascii="Times New Roman"/>
          <w:b w:val="false"/>
          <w:i w:val="false"/>
          <w:color w:val="000000"/>
          <w:sz w:val="28"/>
        </w:rPr>
        <w:t>
      12) көрсетілетін қызметті берушінің жауапты орындаушысы бес күнтізбелік күн ішінде ғибадат үйлерін (ғимараттарын) салу, олардың орналасатын жерін айқындау, немесе үйлерді (ғимараттарды) ғибадат үйлері (ғимараттары) етіп қайта бейіндеу (функционалдық мақсатын өзгерту) туралы Батыс Қазақстан облысы әкімдігі қаулысының жобасымен (бұдан әрі – қаулы жобасы) қоса хат немесе бас тарту туралы дәлелденген жауапты дайындайды және оларды қол қою үшін көрсетілетін қызметті берушінің басшысына береді;</w:t>
      </w:r>
      <w:r>
        <w:br/>
      </w:r>
      <w:r>
        <w:rPr>
          <w:rFonts w:ascii="Times New Roman"/>
          <w:b w:val="false"/>
          <w:i w:val="false"/>
          <w:color w:val="000000"/>
          <w:sz w:val="28"/>
        </w:rPr>
        <w:t>
      13) көрсетілетін қызметті берушінің басшысы бір күнтізбелік күн ішінде хатқа қол қояды және қаулы жобасын облыс әкіміне немесе оның міндетін атқарушы тұлғаға жолдайды немесе бас тарту туралы дәлелденген жауапты көрсетілетін қызметті алушыға беру үшін көрсетілетін қызметті берушінің бөлім басшысына береді;</w:t>
      </w:r>
      <w:r>
        <w:br/>
      </w:r>
      <w:r>
        <w:rPr>
          <w:rFonts w:ascii="Times New Roman"/>
          <w:b w:val="false"/>
          <w:i w:val="false"/>
          <w:color w:val="000000"/>
          <w:sz w:val="28"/>
        </w:rPr>
        <w:t>
      14) көрсетілетін қызметті берушінің бөлім басшысы бір күнтізбелік күн ішінде тіркелген бас тарту туралы дәлелденген жауапты көрсетілетін қызметті берушінің кеңсесі арқылы көрсетілетін қызметті алушыға жолдайды;</w:t>
      </w:r>
      <w:r>
        <w:br/>
      </w:r>
      <w:r>
        <w:rPr>
          <w:rFonts w:ascii="Times New Roman"/>
          <w:b w:val="false"/>
          <w:i w:val="false"/>
          <w:color w:val="000000"/>
          <w:sz w:val="28"/>
        </w:rPr>
        <w:t>
      15) облыс әкімі немесе оның міндетін атқарушы тұлға он бір күнтізбелік күн ішінде қаулыға қол қояды және оны көрсетілетін қызметті берушінің басшысына жолдайды;</w:t>
      </w:r>
      <w:r>
        <w:br/>
      </w:r>
      <w:r>
        <w:rPr>
          <w:rFonts w:ascii="Times New Roman"/>
          <w:b w:val="false"/>
          <w:i w:val="false"/>
          <w:color w:val="000000"/>
          <w:sz w:val="28"/>
        </w:rPr>
        <w:t>
      16) көрсетілетін қызметті берушінің басшысы бір күнтізбелік күн ішінде шешімді көрсетілетін қызметті алушыға беру үшін көрсетілетін қызметті берушінің бөлім басшысына береді;</w:t>
      </w:r>
      <w:r>
        <w:br/>
      </w:r>
      <w:r>
        <w:rPr>
          <w:rFonts w:ascii="Times New Roman"/>
          <w:b w:val="false"/>
          <w:i w:val="false"/>
          <w:color w:val="000000"/>
          <w:sz w:val="28"/>
        </w:rPr>
        <w:t>
      17) көрсетілетін қызметті берушінің бөлім басшысы бір күнтізбелік күн ішінде тіркелген шешімді көрсетілетін қызметті берушінің кеңсесі арқылы қағаз тасымалдағышта көрсетілетін қызметті алушыға жолдайды.</w:t>
      </w:r>
      <w:r>
        <w:br/>
      </w: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1) құжаттарды тіркеу және көрсетілетін қызметті беруші басшысының бұрыштамасына жолдау;</w:t>
      </w:r>
      <w:r>
        <w:br/>
      </w:r>
      <w:r>
        <w:rPr>
          <w:rFonts w:ascii="Times New Roman"/>
          <w:b w:val="false"/>
          <w:i w:val="false"/>
          <w:color w:val="000000"/>
          <w:sz w:val="28"/>
        </w:rPr>
        <w:t>
      2)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бөлім басшысының бұрыштамасы;</w:t>
      </w:r>
      <w:r>
        <w:br/>
      </w:r>
      <w:r>
        <w:rPr>
          <w:rFonts w:ascii="Times New Roman"/>
          <w:b w:val="false"/>
          <w:i w:val="false"/>
          <w:color w:val="000000"/>
          <w:sz w:val="28"/>
        </w:rPr>
        <w:t>
      4) көрсетілетін қызметті берушінің жауапты орындаушысының хат дайындауы және оны құжаттармен қоса басқармаға келісуге жолдау;</w:t>
      </w:r>
      <w:r>
        <w:br/>
      </w:r>
      <w:r>
        <w:rPr>
          <w:rFonts w:ascii="Times New Roman"/>
          <w:b w:val="false"/>
          <w:i w:val="false"/>
          <w:color w:val="000000"/>
          <w:sz w:val="28"/>
        </w:rPr>
        <w:t>
      5) басқарманың кеңсесінде көрсетілетін қызметті берушінің хаты мен құжаттарды тіркеу және оларды басқарманың басшысына беру;</w:t>
      </w:r>
      <w:r>
        <w:br/>
      </w:r>
      <w:r>
        <w:rPr>
          <w:rFonts w:ascii="Times New Roman"/>
          <w:b w:val="false"/>
          <w:i w:val="false"/>
          <w:color w:val="000000"/>
          <w:sz w:val="28"/>
        </w:rPr>
        <w:t>
      6) басқарма басшысының бұрыштамасы;</w:t>
      </w:r>
      <w:r>
        <w:br/>
      </w:r>
      <w:r>
        <w:rPr>
          <w:rFonts w:ascii="Times New Roman"/>
          <w:b w:val="false"/>
          <w:i w:val="false"/>
          <w:color w:val="000000"/>
          <w:sz w:val="28"/>
        </w:rPr>
        <w:t>
      7) басқарманың бөлім басшысының бұрыштамасы;</w:t>
      </w:r>
      <w:r>
        <w:br/>
      </w:r>
      <w:r>
        <w:rPr>
          <w:rFonts w:ascii="Times New Roman"/>
          <w:b w:val="false"/>
          <w:i w:val="false"/>
          <w:color w:val="000000"/>
          <w:sz w:val="28"/>
        </w:rPr>
        <w:t>
      8) басқарманың жауапты орындаушысы көрсетілетін қызметті алушының құжаттарын зерделейді және құжаттарды келісу мүмкіндігін анықтайды;</w:t>
      </w:r>
      <w:r>
        <w:br/>
      </w:r>
      <w:r>
        <w:rPr>
          <w:rFonts w:ascii="Times New Roman"/>
          <w:b w:val="false"/>
          <w:i w:val="false"/>
          <w:color w:val="000000"/>
          <w:sz w:val="28"/>
        </w:rPr>
        <w:t>
      9) хатты немесе бас тарту туралы дәлелденген жауапты тіркеу және көрсетілетін қызметті берушінің басшысына қарауға жолдау;</w:t>
      </w:r>
      <w:r>
        <w:br/>
      </w:r>
      <w:r>
        <w:rPr>
          <w:rFonts w:ascii="Times New Roman"/>
          <w:b w:val="false"/>
          <w:i w:val="false"/>
          <w:color w:val="000000"/>
          <w:sz w:val="28"/>
        </w:rPr>
        <w:t>
      10) көрсетілетін қызметті беруші басшысының бұрыштамасы;</w:t>
      </w:r>
      <w:r>
        <w:br/>
      </w:r>
      <w:r>
        <w:rPr>
          <w:rFonts w:ascii="Times New Roman"/>
          <w:b w:val="false"/>
          <w:i w:val="false"/>
          <w:color w:val="000000"/>
          <w:sz w:val="28"/>
        </w:rPr>
        <w:t>
      11) көрсетілетін қызметті берушінің бөлім басшысының бұрыштамасы;</w:t>
      </w:r>
      <w:r>
        <w:br/>
      </w:r>
      <w:r>
        <w:rPr>
          <w:rFonts w:ascii="Times New Roman"/>
          <w:b w:val="false"/>
          <w:i w:val="false"/>
          <w:color w:val="000000"/>
          <w:sz w:val="28"/>
        </w:rPr>
        <w:t>
      12) қаулы жобасымен қоса хатты немесе бас тарту туралы дәлелденген жауапты дайындау;</w:t>
      </w:r>
      <w:r>
        <w:br/>
      </w:r>
      <w:r>
        <w:rPr>
          <w:rFonts w:ascii="Times New Roman"/>
          <w:b w:val="false"/>
          <w:i w:val="false"/>
          <w:color w:val="000000"/>
          <w:sz w:val="28"/>
        </w:rPr>
        <w:t>
      13) қаулы жобасын облыс әкіміне немесе оның міндетін атқарушы тұлғаға жолдау немесе бас тарту туралы дәлелденген жауапты көрсетілетін қызметті алушыға беру үшін көрсетілетін қызметті берушінің бөлім басшысына беру;</w:t>
      </w:r>
      <w:r>
        <w:br/>
      </w:r>
      <w:r>
        <w:rPr>
          <w:rFonts w:ascii="Times New Roman"/>
          <w:b w:val="false"/>
          <w:i w:val="false"/>
          <w:color w:val="000000"/>
          <w:sz w:val="28"/>
        </w:rPr>
        <w:t>
      14) тіркелген бас тарту туралы дәлелденген жауапты көрсетілетін қызметті көрсетілетін қызметті алушыға беру;</w:t>
      </w:r>
      <w:r>
        <w:br/>
      </w:r>
      <w:r>
        <w:rPr>
          <w:rFonts w:ascii="Times New Roman"/>
          <w:b w:val="false"/>
          <w:i w:val="false"/>
          <w:color w:val="000000"/>
          <w:sz w:val="28"/>
        </w:rPr>
        <w:t>
      15) облыс әкімінің немесе оның міндетін атқарушы тұлғаның қаулыға қол қоюы және көрсетілетін қызметті берушіге жолдауы;</w:t>
      </w:r>
      <w:r>
        <w:br/>
      </w:r>
      <w:r>
        <w:rPr>
          <w:rFonts w:ascii="Times New Roman"/>
          <w:b w:val="false"/>
          <w:i w:val="false"/>
          <w:color w:val="000000"/>
          <w:sz w:val="28"/>
        </w:rPr>
        <w:t>
      16) шешімді көрсетілетін қызметті алушыға беру үшін көрсетілетін қызметті берушінің бөлім басшысына беру;</w:t>
      </w:r>
      <w:r>
        <w:br/>
      </w:r>
      <w:r>
        <w:rPr>
          <w:rFonts w:ascii="Times New Roman"/>
          <w:b w:val="false"/>
          <w:i w:val="false"/>
          <w:color w:val="000000"/>
          <w:sz w:val="28"/>
        </w:rPr>
        <w:t>
      17) тіркелген шешімді көрсетілетін қызметті алушыға беру.</w:t>
      </w:r>
    </w:p>
    <w:bookmarkStart w:name="z7" w:id="4"/>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және</w:t>
      </w:r>
      <w:r>
        <w:br/>
      </w:r>
      <w:r>
        <w:rPr>
          <w:rFonts w:ascii="Times New Roman"/>
          <w:b/>
          <w:i w:val="false"/>
          <w:color w:val="000000"/>
        </w:rPr>
        <w:t>
басқарманың құрылымдық бөлімшелерінің</w:t>
      </w:r>
      <w:r>
        <w:br/>
      </w:r>
      <w:r>
        <w:rPr>
          <w:rFonts w:ascii="Times New Roman"/>
          <w:b/>
          <w:i w:val="false"/>
          <w:color w:val="000000"/>
        </w:rPr>
        <w:t>
(қызметкерлерінің) өзара іс-қимыл</w:t>
      </w:r>
      <w:r>
        <w:br/>
      </w:r>
      <w:r>
        <w:rPr>
          <w:rFonts w:ascii="Times New Roman"/>
          <w:b/>
          <w:i w:val="false"/>
          <w:color w:val="000000"/>
        </w:rPr>
        <w:t>
тәртібін сипаттау</w:t>
      </w:r>
    </w:p>
    <w:bookmarkEnd w:id="4"/>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 мен басқарманың құрылымдық бөлімшелерінің (қызметкерлердің)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4) көрсетілетін қызметті берушінің жауапты орындаушысы;</w:t>
      </w:r>
      <w:r>
        <w:br/>
      </w:r>
      <w:r>
        <w:rPr>
          <w:rFonts w:ascii="Times New Roman"/>
          <w:b w:val="false"/>
          <w:i w:val="false"/>
          <w:color w:val="000000"/>
          <w:sz w:val="28"/>
        </w:rPr>
        <w:t>
      5) басқарманың кеңсе маманы;</w:t>
      </w:r>
      <w:r>
        <w:br/>
      </w:r>
      <w:r>
        <w:rPr>
          <w:rFonts w:ascii="Times New Roman"/>
          <w:b w:val="false"/>
          <w:i w:val="false"/>
          <w:color w:val="000000"/>
          <w:sz w:val="28"/>
        </w:rPr>
        <w:t>
      6) басқарманың басшысы;</w:t>
      </w:r>
      <w:r>
        <w:br/>
      </w:r>
      <w:r>
        <w:rPr>
          <w:rFonts w:ascii="Times New Roman"/>
          <w:b w:val="false"/>
          <w:i w:val="false"/>
          <w:color w:val="000000"/>
          <w:sz w:val="28"/>
        </w:rPr>
        <w:t>
      7) басқарманың бөлім басшысы;</w:t>
      </w:r>
      <w:r>
        <w:br/>
      </w:r>
      <w:r>
        <w:rPr>
          <w:rFonts w:ascii="Times New Roman"/>
          <w:b w:val="false"/>
          <w:i w:val="false"/>
          <w:color w:val="000000"/>
          <w:sz w:val="28"/>
        </w:rPr>
        <w:t>
      8) басқарманың жауапты орындаушысы.</w:t>
      </w:r>
      <w:r>
        <w:br/>
      </w:r>
      <w:r>
        <w:rPr>
          <w:rFonts w:ascii="Times New Roman"/>
          <w:b w:val="false"/>
          <w:i w:val="false"/>
          <w:color w:val="000000"/>
          <w:sz w:val="28"/>
        </w:rPr>
        <w:t>
      9. Әрбір рәсімнің (іс-қимылдың) ұзақтығын көрсете отырып, құрылымдық бөлімшелермен (қызметкерлермен) орындалатын рәсімдердің (іс-қимылдардың) реттілігін сипаттаудың блок-схемасы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регламентінің (бұдан әрі - регламент)</w:t>
      </w:r>
      <w:r>
        <w:rPr>
          <w:rFonts w:ascii="Times New Roman"/>
          <w:b w:val="false"/>
          <w:i w:val="false"/>
          <w:color w:val="000000"/>
          <w:sz w:val="28"/>
        </w:rPr>
        <w:t>1-қосымшасына</w:t>
      </w:r>
      <w:r>
        <w:rPr>
          <w:rFonts w:ascii="Times New Roman"/>
          <w:b w:val="false"/>
          <w:i w:val="false"/>
          <w:color w:val="000000"/>
          <w:sz w:val="28"/>
        </w:rPr>
        <w:t>сәйкес сүйемелденеді.</w:t>
      </w:r>
      <w:r>
        <w:br/>
      </w:r>
      <w:r>
        <w:rPr>
          <w:rFonts w:ascii="Times New Roman"/>
          <w:b w:val="false"/>
          <w:i w:val="false"/>
          <w:color w:val="000000"/>
          <w:sz w:val="28"/>
        </w:rPr>
        <w:t>
      10. Мемлекеттік қызмет көрсету процесінде рәсімдердің (іс-қимылдардың) ретін, көрсетілетін қызметті берушінің, басқарманың құрылымдық бөлімшелерінің (қызметкерлерінің) өзара іс-қимылдарының тәртібінің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11. Мемлекеттік қызмет көрсету мәселелері бойынша көрсетілетін қызметті берушінің, басқарманың және (немесе) олардың лауазымды адамдарының шешімдеріне, әрекетiне (әрекетсiздiгiне) шағымдану тәртiбi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12. Мемлекеттік қызметті көрсету ерекшеліктері ескерілген өзге де талаптар стандарттың </w:t>
      </w:r>
      <w:r>
        <w:rPr>
          <w:rFonts w:ascii="Times New Roman"/>
          <w:b w:val="false"/>
          <w:i w:val="false"/>
          <w:color w:val="000000"/>
          <w:sz w:val="28"/>
        </w:rPr>
        <w:t>4–бөлімінде</w:t>
      </w:r>
      <w:r>
        <w:rPr>
          <w:rFonts w:ascii="Times New Roman"/>
          <w:b w:val="false"/>
          <w:i w:val="false"/>
          <w:color w:val="000000"/>
          <w:sz w:val="28"/>
        </w:rPr>
        <w:t xml:space="preserve"> көрсетілген.</w:t>
      </w:r>
    </w:p>
    <w:bookmarkStart w:name="z8" w:id="5"/>
    <w:p>
      <w:pPr>
        <w:spacing w:after="0"/>
        <w:ind w:left="0"/>
        <w:jc w:val="left"/>
      </w:pPr>
      <w:r>
        <w:rPr>
          <w:rFonts w:ascii="Times New Roman"/>
          <w:b/>
          <w:i w:val="false"/>
          <w:color w:val="000000"/>
        </w:rPr>
        <w:t xml:space="preserve"> 
4. Халыққа қызмет көрсету орталықтарымен</w:t>
      </w:r>
      <w:r>
        <w:br/>
      </w:r>
      <w:r>
        <w:rPr>
          <w:rFonts w:ascii="Times New Roman"/>
          <w:b/>
          <w:i w:val="false"/>
          <w:color w:val="000000"/>
        </w:rPr>
        <w:t>
және (немесе) өзге де көрсетілетін қызметті</w:t>
      </w:r>
      <w:r>
        <w:br/>
      </w:r>
      <w:r>
        <w:rPr>
          <w:rFonts w:ascii="Times New Roman"/>
          <w:b/>
          <w:i w:val="false"/>
          <w:color w:val="000000"/>
        </w:rPr>
        <w:t>
берушілермен өзара іс-қимыл тәртібін,</w:t>
      </w:r>
      <w:r>
        <w:br/>
      </w:r>
      <w:r>
        <w:rPr>
          <w:rFonts w:ascii="Times New Roman"/>
          <w:b/>
          <w:i w:val="false"/>
          <w:color w:val="000000"/>
        </w:rPr>
        <w:t>
сондай-ақ мемлекеттік қызмет көрсету</w:t>
      </w:r>
      <w:r>
        <w:br/>
      </w:r>
      <w:r>
        <w:rPr>
          <w:rFonts w:ascii="Times New Roman"/>
          <w:b/>
          <w:i w:val="false"/>
          <w:color w:val="000000"/>
        </w:rPr>
        <w:t>
процесінде ақпараттық жүйелерді</w:t>
      </w:r>
      <w:r>
        <w:br/>
      </w:r>
      <w:r>
        <w:rPr>
          <w:rFonts w:ascii="Times New Roman"/>
          <w:b/>
          <w:i w:val="false"/>
          <w:color w:val="000000"/>
        </w:rPr>
        <w:t>
пайдалану тәртібін сипаттау</w:t>
      </w:r>
    </w:p>
    <w:bookmarkEnd w:id="5"/>
    <w:p>
      <w:pPr>
        <w:spacing w:after="0"/>
        <w:ind w:left="0"/>
        <w:jc w:val="both"/>
      </w:pPr>
      <w:r>
        <w:rPr>
          <w:rFonts w:ascii="Times New Roman"/>
          <w:b w:val="false"/>
          <w:i w:val="false"/>
          <w:color w:val="000000"/>
          <w:sz w:val="28"/>
        </w:rPr>
        <w:t>      13. Осы мемлекеттік көрсетілетін қызмет халыққа қызмет көрсету орталықтары және басқа да қызмет көрсетушілер арқылы көрсетілмейді.</w:t>
      </w:r>
      <w:r>
        <w:br/>
      </w:r>
      <w:r>
        <w:rPr>
          <w:rFonts w:ascii="Times New Roman"/>
          <w:b w:val="false"/>
          <w:i w:val="false"/>
          <w:color w:val="000000"/>
          <w:sz w:val="28"/>
        </w:rPr>
        <w:t>
      14. Мемлекеттік қызметті көрсету тәртібі туралы толық ақпарат көрсетілетін қызметті берушінің www.architecture-bko.gov.kz ресми сайтына орналастырылған.</w:t>
      </w:r>
    </w:p>
    <w:bookmarkStart w:name="z9" w:id="6"/>
    <w:p>
      <w:pPr>
        <w:spacing w:after="0"/>
        <w:ind w:left="0"/>
        <w:jc w:val="both"/>
      </w:pPr>
      <w:r>
        <w:rPr>
          <w:rFonts w:ascii="Times New Roman"/>
          <w:b w:val="false"/>
          <w:i w:val="false"/>
          <w:color w:val="000000"/>
          <w:sz w:val="28"/>
        </w:rPr>
        <w:t>
"Ғибадат үйлерін (ғимараттарын)</w:t>
      </w:r>
      <w:r>
        <w:br/>
      </w:r>
      <w:r>
        <w:rPr>
          <w:rFonts w:ascii="Times New Roman"/>
          <w:b w:val="false"/>
          <w:i w:val="false"/>
          <w:color w:val="000000"/>
          <w:sz w:val="28"/>
        </w:rPr>
        <w:t>
салу және олардың орналасатын</w:t>
      </w:r>
      <w:r>
        <w:br/>
      </w:r>
      <w:r>
        <w:rPr>
          <w:rFonts w:ascii="Times New Roman"/>
          <w:b w:val="false"/>
          <w:i w:val="false"/>
          <w:color w:val="000000"/>
          <w:sz w:val="28"/>
        </w:rPr>
        <w:t>
жерін айқындау, сондай-ақ үйлерді</w:t>
      </w:r>
      <w:r>
        <w:br/>
      </w:r>
      <w:r>
        <w:rPr>
          <w:rFonts w:ascii="Times New Roman"/>
          <w:b w:val="false"/>
          <w:i w:val="false"/>
          <w:color w:val="000000"/>
          <w:sz w:val="28"/>
        </w:rPr>
        <w:t>
(ғимараттарды) ғибадат үйлері</w:t>
      </w:r>
      <w:r>
        <w:br/>
      </w:r>
      <w:r>
        <w:rPr>
          <w:rFonts w:ascii="Times New Roman"/>
          <w:b w:val="false"/>
          <w:i w:val="false"/>
          <w:color w:val="000000"/>
          <w:sz w:val="28"/>
        </w:rPr>
        <w:t>
(ғимараттары) етіп қайта бейіндеу</w:t>
      </w:r>
      <w:r>
        <w:br/>
      </w:r>
      <w:r>
        <w:rPr>
          <w:rFonts w:ascii="Times New Roman"/>
          <w:b w:val="false"/>
          <w:i w:val="false"/>
          <w:color w:val="000000"/>
          <w:sz w:val="28"/>
        </w:rPr>
        <w:t>
(функционалдық мақсатын өзгерту)</w:t>
      </w:r>
      <w:r>
        <w:br/>
      </w:r>
      <w:r>
        <w:rPr>
          <w:rFonts w:ascii="Times New Roman"/>
          <w:b w:val="false"/>
          <w:i w:val="false"/>
          <w:color w:val="000000"/>
          <w:sz w:val="28"/>
        </w:rPr>
        <w:t>
туралы шешім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
көрсете отырып, құрылымдық бөлімшелермен</w:t>
      </w:r>
      <w:r>
        <w:br/>
      </w:r>
      <w:r>
        <w:rPr>
          <w:rFonts w:ascii="Times New Roman"/>
          <w:b/>
          <w:i w:val="false"/>
          <w:color w:val="000000"/>
        </w:rPr>
        <w:t>
(қызметкерлермен) орындалатын рәсімдердің</w:t>
      </w:r>
      <w:r>
        <w:br/>
      </w:r>
      <w:r>
        <w:rPr>
          <w:rFonts w:ascii="Times New Roman"/>
          <w:b/>
          <w:i w:val="false"/>
          <w:color w:val="000000"/>
        </w:rPr>
        <w:t>
(іс-қимылдардың) реттілігін сипаттаудың</w:t>
      </w:r>
      <w:r>
        <w:br/>
      </w:r>
      <w:r>
        <w:rPr>
          <w:rFonts w:ascii="Times New Roman"/>
          <w:b/>
          <w:i w:val="false"/>
          <w:color w:val="000000"/>
        </w:rPr>
        <w:t>
блок-схемасы</w:t>
      </w:r>
    </w:p>
    <w:p>
      <w:pPr>
        <w:spacing w:after="0"/>
        <w:ind w:left="0"/>
        <w:jc w:val="both"/>
      </w:pPr>
      <w:r>
        <w:drawing>
          <wp:inline distT="0" distB="0" distL="0" distR="0">
            <wp:extent cx="85344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34400" cy="5016500"/>
                    </a:xfrm>
                    <a:prstGeom prst="rect">
                      <a:avLst/>
                    </a:prstGeom>
                  </pic:spPr>
                </pic:pic>
              </a:graphicData>
            </a:graphic>
          </wp:inline>
        </w:drawing>
      </w:r>
    </w:p>
    <w:bookmarkStart w:name="z10" w:id="7"/>
    <w:p>
      <w:pPr>
        <w:spacing w:after="0"/>
        <w:ind w:left="0"/>
        <w:jc w:val="both"/>
      </w:pPr>
      <w:r>
        <w:rPr>
          <w:rFonts w:ascii="Times New Roman"/>
          <w:b w:val="false"/>
          <w:i w:val="false"/>
          <w:color w:val="000000"/>
          <w:sz w:val="28"/>
        </w:rPr>
        <w:t>
"Ғибадат үйлерін (ғимараттарын)</w:t>
      </w:r>
      <w:r>
        <w:br/>
      </w:r>
      <w:r>
        <w:rPr>
          <w:rFonts w:ascii="Times New Roman"/>
          <w:b w:val="false"/>
          <w:i w:val="false"/>
          <w:color w:val="000000"/>
          <w:sz w:val="28"/>
        </w:rPr>
        <w:t>
салу және олардың орналасатын</w:t>
      </w:r>
      <w:r>
        <w:br/>
      </w:r>
      <w:r>
        <w:rPr>
          <w:rFonts w:ascii="Times New Roman"/>
          <w:b w:val="false"/>
          <w:i w:val="false"/>
          <w:color w:val="000000"/>
          <w:sz w:val="28"/>
        </w:rPr>
        <w:t>
жерін айқындау, сондай-ақ үйлерді</w:t>
      </w:r>
      <w:r>
        <w:br/>
      </w:r>
      <w:r>
        <w:rPr>
          <w:rFonts w:ascii="Times New Roman"/>
          <w:b w:val="false"/>
          <w:i w:val="false"/>
          <w:color w:val="000000"/>
          <w:sz w:val="28"/>
        </w:rPr>
        <w:t>
(ғимараттарды) ғибадат үйлері</w:t>
      </w:r>
      <w:r>
        <w:br/>
      </w:r>
      <w:r>
        <w:rPr>
          <w:rFonts w:ascii="Times New Roman"/>
          <w:b w:val="false"/>
          <w:i w:val="false"/>
          <w:color w:val="000000"/>
          <w:sz w:val="28"/>
        </w:rPr>
        <w:t>
(ғимараттары) етіп қайта бейіндеу</w:t>
      </w:r>
      <w:r>
        <w:br/>
      </w:r>
      <w:r>
        <w:rPr>
          <w:rFonts w:ascii="Times New Roman"/>
          <w:b w:val="false"/>
          <w:i w:val="false"/>
          <w:color w:val="000000"/>
          <w:sz w:val="28"/>
        </w:rPr>
        <w:t>
(функционалдық мақсатын өзгерту)</w:t>
      </w:r>
      <w:r>
        <w:br/>
      </w:r>
      <w:r>
        <w:rPr>
          <w:rFonts w:ascii="Times New Roman"/>
          <w:b w:val="false"/>
          <w:i w:val="false"/>
          <w:color w:val="000000"/>
          <w:sz w:val="28"/>
        </w:rPr>
        <w:t>
туралы шешім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
бизнес-процестерінің</w:t>
      </w:r>
      <w:r>
        <w:br/>
      </w:r>
      <w:r>
        <w:rPr>
          <w:rFonts w:ascii="Times New Roman"/>
          <w:b/>
          <w:i w:val="false"/>
          <w:color w:val="000000"/>
        </w:rPr>
        <w:t>
анықтамалығы</w:t>
      </w:r>
    </w:p>
    <w:p>
      <w:pPr>
        <w:spacing w:after="0"/>
        <w:ind w:left="0"/>
        <w:jc w:val="both"/>
      </w:pPr>
      <w:r>
        <w:drawing>
          <wp:inline distT="0" distB="0" distL="0" distR="0">
            <wp:extent cx="81788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78800" cy="4940300"/>
                    </a:xfrm>
                    <a:prstGeom prst="rect">
                      <a:avLst/>
                    </a:prstGeom>
                  </pic:spPr>
                </pic:pic>
              </a:graphicData>
            </a:graphic>
          </wp:inline>
        </w:drawing>
      </w:r>
    </w:p>
    <w:p>
      <w:pPr>
        <w:spacing w:after="0"/>
        <w:ind w:left="0"/>
        <w:jc w:val="both"/>
      </w:pPr>
      <w:r>
        <w:rPr>
          <w:rFonts w:ascii="Times New Roman"/>
          <w:b w:val="false"/>
          <w:i w:val="false"/>
          <w:color w:val="000000"/>
          <w:sz w:val="28"/>
        </w:rPr>
        <w:t>      2 қосымшаның жалғасы</w:t>
      </w:r>
    </w:p>
    <w:p>
      <w:pPr>
        <w:spacing w:after="0"/>
        <w:ind w:left="0"/>
        <w:jc w:val="both"/>
      </w:pPr>
      <w:r>
        <w:drawing>
          <wp:inline distT="0" distB="0" distL="0" distR="0">
            <wp:extent cx="83058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05800" cy="5803900"/>
                    </a:xfrm>
                    <a:prstGeom prst="rect">
                      <a:avLst/>
                    </a:prstGeom>
                  </pic:spPr>
                </pic:pic>
              </a:graphicData>
            </a:graphic>
          </wp:inline>
        </w:drawing>
      </w:r>
    </w:p>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p>
    <w:p>
      <w:pPr>
        <w:spacing w:after="0"/>
        <w:ind w:left="0"/>
        <w:jc w:val="both"/>
      </w:pPr>
      <w:r>
        <w:rPr>
          <w:rFonts w:ascii="Times New Roman"/>
          <w:b w:val="false"/>
          <w:i w:val="false"/>
          <w:color w:val="000000"/>
          <w:sz w:val="28"/>
        </w:rPr>
        <w:t>      ҚФБ 1 – көрсетілетін қызметті берушінің кеңсе маманы</w:t>
      </w:r>
      <w:r>
        <w:br/>
      </w:r>
      <w:r>
        <w:rPr>
          <w:rFonts w:ascii="Times New Roman"/>
          <w:b w:val="false"/>
          <w:i w:val="false"/>
          <w:color w:val="000000"/>
          <w:sz w:val="28"/>
        </w:rPr>
        <w:t>
      ҚФБ 2 – көрсетілетін қызметті берушінің басшысы</w:t>
      </w:r>
      <w:r>
        <w:br/>
      </w:r>
      <w:r>
        <w:rPr>
          <w:rFonts w:ascii="Times New Roman"/>
          <w:b w:val="false"/>
          <w:i w:val="false"/>
          <w:color w:val="000000"/>
          <w:sz w:val="28"/>
        </w:rPr>
        <w:t>
      ҚФБ 3 – көрсетілетін қызметті берушінің бөлім басшысы</w:t>
      </w:r>
      <w:r>
        <w:br/>
      </w:r>
      <w:r>
        <w:rPr>
          <w:rFonts w:ascii="Times New Roman"/>
          <w:b w:val="false"/>
          <w:i w:val="false"/>
          <w:color w:val="000000"/>
          <w:sz w:val="28"/>
        </w:rPr>
        <w:t>
      ҚФБ 4 – көрсетілетін қызметті берушінің жауапты орындаушысы</w:t>
      </w:r>
      <w:r>
        <w:br/>
      </w:r>
      <w:r>
        <w:rPr>
          <w:rFonts w:ascii="Times New Roman"/>
          <w:b w:val="false"/>
          <w:i w:val="false"/>
          <w:color w:val="000000"/>
          <w:sz w:val="28"/>
        </w:rPr>
        <w:t>
      ҚФБ 5 - басқарманың кеңсе маманы</w:t>
      </w:r>
      <w:r>
        <w:br/>
      </w:r>
      <w:r>
        <w:rPr>
          <w:rFonts w:ascii="Times New Roman"/>
          <w:b w:val="false"/>
          <w:i w:val="false"/>
          <w:color w:val="000000"/>
          <w:sz w:val="28"/>
        </w:rPr>
        <w:t>
      ҚФБ 6 - басқарма басшысы</w:t>
      </w:r>
      <w:r>
        <w:br/>
      </w:r>
      <w:r>
        <w:rPr>
          <w:rFonts w:ascii="Times New Roman"/>
          <w:b w:val="false"/>
          <w:i w:val="false"/>
          <w:color w:val="000000"/>
          <w:sz w:val="28"/>
        </w:rPr>
        <w:t>
      ҚФБ 7 - басқарманың бөлім басшысы</w:t>
      </w:r>
      <w:r>
        <w:br/>
      </w:r>
      <w:r>
        <w:rPr>
          <w:rFonts w:ascii="Times New Roman"/>
          <w:b w:val="false"/>
          <w:i w:val="false"/>
          <w:color w:val="000000"/>
          <w:sz w:val="28"/>
        </w:rPr>
        <w:t>
      ҚФБ 8 - басқарманың жауапты орындаушысы</w:t>
      </w:r>
      <w:r>
        <w:br/>
      </w:r>
      <w:r>
        <w:rPr>
          <w:rFonts w:ascii="Times New Roman"/>
          <w:b w:val="false"/>
          <w:i w:val="false"/>
          <w:color w:val="000000"/>
          <w:sz w:val="28"/>
        </w:rPr>
        <w:t>
      ҚФБ 9 - облыс әкімі немесе оның міндетін атқарушы тұлға</w:t>
      </w:r>
    </w:p>
    <w:p>
      <w:pPr>
        <w:spacing w:after="0"/>
        <w:ind w:left="0"/>
        <w:jc w:val="both"/>
      </w:pPr>
      <w:r>
        <w:drawing>
          <wp:inline distT="0" distB="0" distL="0" distR="0">
            <wp:extent cx="67564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56400" cy="1917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