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f426" w14:textId="386f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4 мамырдағы № 100 қаулысы. Батыс Қазақстан облысы Әділет департаментінде 2014 жылғы 5 маусымда № 3557 болып тіркелді. Күші жойылды - Батыс Қазақстан облысы әкімдігінің 2015 жылғы 7 шілдедегі № 162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07.07.2015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төмендегі мемлекеттік көрсетілетін қызмет регламенттері бекітілсін:</w:t>
      </w:r>
      <w:r>
        <w:br/>
      </w:r>
      <w:r>
        <w:rPr>
          <w:rFonts w:ascii="Times New Roman"/>
          <w:b w:val="false"/>
          <w:i w:val="false"/>
          <w:color w:val="000000"/>
          <w:sz w:val="28"/>
        </w:rPr>
        <w:t>
      1) </w:t>
      </w:r>
      <w:r>
        <w:rPr>
          <w:rFonts w:ascii="Times New Roman"/>
          <w:b w:val="false"/>
          <w:i w:val="false"/>
          <w:color w:val="000000"/>
          <w:sz w:val="28"/>
        </w:rPr>
        <w:t>"Мәдени</w:t>
      </w:r>
      <w:r>
        <w:rPr>
          <w:rFonts w:ascii="Times New Roman"/>
          <w:b w:val="false"/>
          <w:i w:val="false"/>
          <w:color w:val="000000"/>
          <w:sz w:val="28"/>
        </w:rPr>
        <w:t xml:space="preserve"> құндылықтарды уақытша әкету құқығына куәлік беру";</w:t>
      </w:r>
      <w:r>
        <w:br/>
      </w:r>
      <w:r>
        <w:rPr>
          <w:rFonts w:ascii="Times New Roman"/>
          <w:b w:val="false"/>
          <w:i w:val="false"/>
          <w:color w:val="000000"/>
          <w:sz w:val="28"/>
        </w:rPr>
        <w:t>
      2) </w:t>
      </w:r>
      <w:r>
        <w:rPr>
          <w:rFonts w:ascii="Times New Roman"/>
          <w:b w:val="false"/>
          <w:i w:val="false"/>
          <w:color w:val="000000"/>
          <w:sz w:val="28"/>
        </w:rPr>
        <w:t>"Жергілікті</w:t>
      </w:r>
      <w:r>
        <w:rPr>
          <w:rFonts w:ascii="Times New Roman"/>
          <w:b w:val="false"/>
          <w:i w:val="false"/>
          <w:color w:val="000000"/>
          <w:sz w:val="28"/>
        </w:rPr>
        <w:t xml:space="preserve"> маңызы бар тарих және мәдениет ескерткіштеріне ғылыми-реставрациялау жұмыстарын жүргізуге келісім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Үкіметінің 2014 жылғы 24 ақпандағы № 140 "Мәдениет саласындағы мемлекеттік көрсетілетін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кейін,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2014 жылғы 4 мамыр № 100</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"Мәдени құндылықтарды уақытша</w:t>
      </w:r>
      <w:r>
        <w:br/>
      </w:r>
      <w:r>
        <w:rPr>
          <w:rFonts w:ascii="Times New Roman"/>
          <w:b/>
          <w:i w:val="false"/>
          <w:color w:val="000000"/>
        </w:rPr>
        <w:t>
әкету құқығына куәлік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қызметті (бұдан әрі – мемлекеттік көрсетілетін қызмет) Орал қаласы, Достық-Дружба даңғылы, 166/1 мекенжайы бойынша орналасқан "Батыс Қазақстан облысының мәдениет, мұрағаттар және құжаттама басқармасы" мемлекеттік мекемесі (бұдан әрі - көрсетілетін қызметті беруші), сондай-ақ www.e.gov.kz "электрондық үкімет" веб-порталы (бұдан әрі - портал) арқылы жеке және заңды тұлғаларға (бұдан әрі - көрсетілетін қызметті алушы) көрсетеді.</w:t>
      </w:r>
      <w:r>
        <w:br/>
      </w:r>
      <w:r>
        <w:rPr>
          <w:rFonts w:ascii="Times New Roman"/>
          <w:b w:val="false"/>
          <w:i w:val="false"/>
          <w:color w:val="000000"/>
          <w:sz w:val="28"/>
        </w:rPr>
        <w:t>
      2. Мемлекеттiк көрсетілетін қызмет нысаны: электрондық нысан (iшiнара автоматтандырылған).</w:t>
      </w:r>
      <w:r>
        <w:br/>
      </w:r>
      <w:r>
        <w:rPr>
          <w:rFonts w:ascii="Times New Roman"/>
          <w:b w:val="false"/>
          <w:i w:val="false"/>
          <w:color w:val="000000"/>
          <w:sz w:val="28"/>
        </w:rPr>
        <w:t>
      3. Мемлекеттік көрсетілетін қызмет нәтижесі - Қазақстан Республикасы Үкіметінің 2014 жылғы 24 ақпандағы № 140 "Мәдениет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беру.</w:t>
      </w:r>
      <w:r>
        <w:br/>
      </w:r>
      <w:r>
        <w:rPr>
          <w:rFonts w:ascii="Times New Roman"/>
          <w:b w:val="false"/>
          <w:i w:val="false"/>
          <w:color w:val="000000"/>
          <w:sz w:val="28"/>
        </w:rPr>
        <w:t>
      Мемлекеттік қызмет көрсетудің нәтижесін беру нысаны: электрондық нысан.</w:t>
      </w:r>
      <w:r>
        <w:br/>
      </w:r>
      <w:r>
        <w:rPr>
          <w:rFonts w:ascii="Times New Roman"/>
          <w:b w:val="false"/>
          <w:i w:val="false"/>
          <w:color w:val="000000"/>
          <w:sz w:val="28"/>
        </w:rPr>
        <w:t>
      Куәлікті қағаз жеткізгіште алуға өтініш білдірілген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куәландырылады.</w:t>
      </w:r>
    </w:p>
    <w:bookmarkStart w:name="z6"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w:t>
      </w:r>
      <w:r>
        <w:br/>
      </w:r>
      <w:r>
        <w:rPr>
          <w:rFonts w:ascii="Times New Roman"/>
          <w:b/>
          <w:i w:val="false"/>
          <w:color w:val="000000"/>
        </w:rPr>
        <w:t>
тәртібін сипаттау</w:t>
      </w:r>
    </w:p>
    <w:bookmarkEnd w:id="3"/>
    <w:p>
      <w:pPr>
        <w:spacing w:after="0"/>
        <w:ind w:left="0"/>
        <w:jc w:val="both"/>
      </w:pPr>
      <w:r>
        <w:rPr>
          <w:rFonts w:ascii="Times New Roman"/>
          <w:b w:val="false"/>
          <w:i w:val="false"/>
          <w:color w:val="000000"/>
          <w:sz w:val="28"/>
        </w:rPr>
        <w:t>      4. Мемлекеттік қызмет көрсету рәсімдерінің (іс-қимылдардың) басталуына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немесе көрсетілетін қызметті алушының электрондық цифрлық қолтаңбасымен (бұдан әрі - ЭЦҚ) куәландырылған электрондық құжат нысанындағы сұрау салу ұсынады.</w:t>
      </w:r>
      <w:r>
        <w:br/>
      </w:r>
      <w:r>
        <w:rPr>
          <w:rFonts w:ascii="Times New Roman"/>
          <w:b w:val="false"/>
          <w:i w:val="false"/>
          <w:color w:val="000000"/>
          <w:sz w:val="28"/>
        </w:rPr>
        <w:t>
      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қабылдау болып табылады.</w:t>
      </w:r>
      <w:r>
        <w:br/>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сай болса, онда көрсетілетін қызметті алушыға көрсетілетін қызметті берушінің тіркеу мөртабаны басылған (кіріс нөмірі, күні) өтініштің көшірмесі беріледі және көрсетілетін қызметті берушінің басшысына жолданады (30 минуттан көп емес);</w:t>
      </w:r>
      <w:r>
        <w:br/>
      </w:r>
      <w:r>
        <w:rPr>
          <w:rFonts w:ascii="Times New Roman"/>
          <w:b w:val="false"/>
          <w:i w:val="false"/>
          <w:color w:val="000000"/>
          <w:sz w:val="28"/>
        </w:rPr>
        <w:t>
      2) көрсетілетін қызметті берушінің басшысы құжаттармен танысып, жауапты орындаушыны белгілейді (1 жұмыс күні ішінде);</w:t>
      </w:r>
      <w:r>
        <w:br/>
      </w:r>
      <w:r>
        <w:rPr>
          <w:rFonts w:ascii="Times New Roman"/>
          <w:b w:val="false"/>
          <w:i w:val="false"/>
          <w:color w:val="000000"/>
          <w:sz w:val="28"/>
        </w:rPr>
        <w:t>
      3) көрсетілетін қызметті берушінің жауапты орындаушысы құжаттарды тексеріп, зерделейді және құжаттар мен заттарды сараптамалық комиссияның қарауына жіберуді жүзеге асырады (1 жұмыс күні ішінде);</w:t>
      </w:r>
      <w:r>
        <w:br/>
      </w:r>
      <w:r>
        <w:rPr>
          <w:rFonts w:ascii="Times New Roman"/>
          <w:b w:val="false"/>
          <w:i w:val="false"/>
          <w:color w:val="000000"/>
          <w:sz w:val="28"/>
        </w:rPr>
        <w:t>
      4) сараптамалық комиссия сараптама жүргізеді және сараптаманың қорытындысы бойынша сараптамаға ұсынылған затты мәдени құндылық ретінде тану не сараптамаға ұсынылған заттың мәдени құндылығының жоқтығы туралы қорытындыны ресімдейді және көрсетілетін қызметті берушінің жауапты орындаушысына жолдайды (5 жұмыс күні ішінде);</w:t>
      </w:r>
      <w:r>
        <w:br/>
      </w:r>
      <w:r>
        <w:rPr>
          <w:rFonts w:ascii="Times New Roman"/>
          <w:b w:val="false"/>
          <w:i w:val="false"/>
          <w:color w:val="000000"/>
          <w:sz w:val="28"/>
        </w:rPr>
        <w:t>
      5) көрсетілетін қызметті берушінің жауапты орындаушысы мемлекеттік көрсетілетін қызметтің нәтижесін (куәлік) дайындайды және көрсетілетін қызметті берушінің басшысына жолдайды (1 жұмыс күні ішінде);</w:t>
      </w:r>
      <w:r>
        <w:br/>
      </w: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қояды(1 жұмыс күні ішінде);</w:t>
      </w:r>
      <w:r>
        <w:br/>
      </w:r>
      <w:r>
        <w:rPr>
          <w:rFonts w:ascii="Times New Roman"/>
          <w:b w:val="false"/>
          <w:i w:val="false"/>
          <w:color w:val="000000"/>
          <w:sz w:val="28"/>
        </w:rPr>
        <w:t>
      7) көрсетілетін қызметті берушінің кеңсе қызметкері мемлекеттік көрсетілетін қызмет нәтижесін көрсетілетін қызметті алушыға беруді жүзеге асырады (1 жұмыс күні ішінде).</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өзара іс-қимыл</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сараптамалық комиссия.</w:t>
      </w:r>
      <w:r>
        <w:br/>
      </w: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бөлімшенің (қызметкерлер) рәсімдері (іс-қимылдары) реттілігін сипаттаудың блог-схемасы "Мәдени құндылықтарды уақытша әкету құқығына куәлік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1)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сай болса, онда көрсетілетін қызметті алушыға көрсетілетін қызметті берушінің тіркеу мөртабаны басылған (кіріс нөмірі, күні) өтініштің көшірмесі беріледі және көрсетілетін қызметті берушінің басшысына жолданады (30 минуттан көп емес);</w:t>
      </w:r>
      <w:r>
        <w:br/>
      </w:r>
      <w:r>
        <w:rPr>
          <w:rFonts w:ascii="Times New Roman"/>
          <w:b w:val="false"/>
          <w:i w:val="false"/>
          <w:color w:val="000000"/>
          <w:sz w:val="28"/>
        </w:rPr>
        <w:t>
      2) көрсетілетін қызметті берушінің басшысы құжаттармен танысып, жауапты орындаушыны белгілейді (1 жұмыс күні ішінде);</w:t>
      </w:r>
      <w:r>
        <w:br/>
      </w:r>
      <w:r>
        <w:rPr>
          <w:rFonts w:ascii="Times New Roman"/>
          <w:b w:val="false"/>
          <w:i w:val="false"/>
          <w:color w:val="000000"/>
          <w:sz w:val="28"/>
        </w:rPr>
        <w:t>
      3) көрсетілетін қызметті берушінің жауапты орындаушысы құжаттарды тексеріп, зерделейді және құжаттар мен заттарды сараптамалық комиссияның қарауына жіберуді жүзеге асырады (1 жұмыс күні ішінде);</w:t>
      </w:r>
      <w:r>
        <w:br/>
      </w:r>
      <w:r>
        <w:rPr>
          <w:rFonts w:ascii="Times New Roman"/>
          <w:b w:val="false"/>
          <w:i w:val="false"/>
          <w:color w:val="000000"/>
          <w:sz w:val="28"/>
        </w:rPr>
        <w:t>
      4) сараптамалық комиссия сараптама жүргізеді және сараптаманың қорытындысы бойынша сараптамаға ұсынылған затты мәдени құндылық ретінде тану не сараптамаға ұсынылған заттың мәдени құндылығының жоқтығы туралы қорытындыны ресімдейді және көрсетілетін қызметті берушінің жауапты орындаушысына жолдайды (5 жұмыс күні ішінде);</w:t>
      </w:r>
      <w:r>
        <w:br/>
      </w:r>
      <w:r>
        <w:rPr>
          <w:rFonts w:ascii="Times New Roman"/>
          <w:b w:val="false"/>
          <w:i w:val="false"/>
          <w:color w:val="000000"/>
          <w:sz w:val="28"/>
        </w:rPr>
        <w:t>
      5) көрсетілетін қызметті берушінің жауапты орындаушысы мемлекеттік көрсетілетін қызметтің нәтижесін (куәлік) дайындайды және көрсетілетін қызметті берушінің басшысына жолдайды (1 жұмыс күні ішінде);</w:t>
      </w:r>
      <w:r>
        <w:br/>
      </w: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 (1 жұмыс күні ішінде);</w:t>
      </w:r>
      <w:r>
        <w:br/>
      </w:r>
      <w:r>
        <w:rPr>
          <w:rFonts w:ascii="Times New Roman"/>
          <w:b w:val="false"/>
          <w:i w:val="false"/>
          <w:color w:val="000000"/>
          <w:sz w:val="28"/>
        </w:rPr>
        <w:t>
      7) көрсетілетін қызметті берушінің кеңсе қызметкері мемлекеттік көрсетілетін қызмет нәтижесін көрсетілетін қызметті алушыға беруді жүзеге асырады (1 жұмыс күні ішінде).</w:t>
      </w:r>
    </w:p>
    <w:bookmarkStart w:name="z8" w:id="5"/>
    <w:p>
      <w:pPr>
        <w:spacing w:after="0"/>
        <w:ind w:left="0"/>
        <w:jc w:val="left"/>
      </w:pPr>
      <w:r>
        <w:rPr>
          <w:rFonts w:ascii="Times New Roman"/>
          <w:b/>
          <w:i w:val="false"/>
          <w:color w:val="000000"/>
        </w:rPr>
        <w:t xml:space="preserve"> 
4. Мемлекеттік қызмет көрсету</w:t>
      </w:r>
      <w:r>
        <w:br/>
      </w:r>
      <w:r>
        <w:rPr>
          <w:rFonts w:ascii="Times New Roman"/>
          <w:b/>
          <w:i w:val="false"/>
          <w:color w:val="000000"/>
        </w:rPr>
        <w:t>
процесінде халыққа қызмет көрсету</w:t>
      </w:r>
      <w:r>
        <w:br/>
      </w:r>
      <w:r>
        <w:rPr>
          <w:rFonts w:ascii="Times New Roman"/>
          <w:b/>
          <w:i w:val="false"/>
          <w:color w:val="000000"/>
        </w:rPr>
        <w:t>
орталығымен және (немесе) өзге де</w:t>
      </w:r>
      <w:r>
        <w:br/>
      </w:r>
      <w:r>
        <w:rPr>
          <w:rFonts w:ascii="Times New Roman"/>
          <w:b/>
          <w:i w:val="false"/>
          <w:color w:val="000000"/>
        </w:rPr>
        <w:t>
көрсетілетін қызметті берушілермен</w:t>
      </w:r>
      <w:r>
        <w:br/>
      </w:r>
      <w:r>
        <w:rPr>
          <w:rFonts w:ascii="Times New Roman"/>
          <w:b/>
          <w:i w:val="false"/>
          <w:color w:val="000000"/>
        </w:rPr>
        <w:t>
өзара іс-қимыл тәртібін, сондай-ақ</w:t>
      </w:r>
      <w:r>
        <w:br/>
      </w:r>
      <w:r>
        <w:rPr>
          <w:rFonts w:ascii="Times New Roman"/>
          <w:b/>
          <w:i w:val="false"/>
          <w:color w:val="000000"/>
        </w:rPr>
        <w:t>
ақпараттық жүйелерді пайдалану</w:t>
      </w:r>
      <w:r>
        <w:br/>
      </w:r>
      <w:r>
        <w:rPr>
          <w:rFonts w:ascii="Times New Roman"/>
          <w:b/>
          <w:i w:val="false"/>
          <w:color w:val="000000"/>
        </w:rPr>
        <w:t>
тәртібін сипаттау</w:t>
      </w:r>
    </w:p>
    <w:bookmarkEnd w:id="5"/>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өзінің ЭЦҚ-ның тіркеу куәлігінің көмегімен порталда тіркелуді жүзеге асырады, ол көрсетілетін қызметті алушының компьютерінің интернет-браузерінде сақталып қалады, сонымен қатар осы жүйе "Заңды тұлғалар" мемлекеттік мәліметтер қорынан/ "Жеке тұлғалар" мемлекеттік мәліметтер қорынан (бұдан әрі - ЗТ МДҚ/ЖТ МДҚ) және "Біріктірілген салық ақпараттық жүйесі" ақпараттық жүйесінен (бұдан әрі - БСАЖ АЖ) көрсетілетін қызметті алушы туралы мәліметті автоматты түрде алады және сақтайды (порталда тіркелмеген қызметті алушылар үшін жүзеге асырылады);</w:t>
      </w:r>
      <w:r>
        <w:br/>
      </w:r>
      <w:r>
        <w:rPr>
          <w:rFonts w:ascii="Times New Roman"/>
          <w:b w:val="false"/>
          <w:i w:val="false"/>
          <w:color w:val="000000"/>
          <w:sz w:val="28"/>
        </w:rPr>
        <w:t>
      2) 1 - процесс–көрсетілетін қызметті алушының компьютерінің интернет-браузерінде ЭЦҚ тіркеу куәлігі бекітіледі, мемлекеттік қызметті алу үшін көрсетілетін қызметті алушының "Е-лицензиялау" мемлекеттік мәліметтер қорының ақпараттық жүйесінде (бұдан әрі - "Е-лицензиялау" МДҚ АЖ) пароль енгізу процесі (авторизациялау процесі);</w:t>
      </w:r>
      <w:r>
        <w:br/>
      </w:r>
      <w:r>
        <w:rPr>
          <w:rFonts w:ascii="Times New Roman"/>
          <w:b w:val="false"/>
          <w:i w:val="false"/>
          <w:color w:val="000000"/>
          <w:sz w:val="28"/>
        </w:rPr>
        <w:t>
      3) 1 - шарт – тіркелген көрсетілетін қызметті алушы туралы мәліметтердің дұрыстығы "Е-лицензиялау" МДҚ АЖ-да бизнес-сәйкестендіру нөмірі/ жеке сәйкестендіру нөмірінің (бұдан әрі - БСН/ЖСН) логині және паролі арқылы тексеріледі;</w:t>
      </w:r>
      <w:r>
        <w:br/>
      </w:r>
      <w:r>
        <w:rPr>
          <w:rFonts w:ascii="Times New Roman"/>
          <w:b w:val="false"/>
          <w:i w:val="false"/>
          <w:color w:val="000000"/>
          <w:sz w:val="28"/>
        </w:rPr>
        <w:t>
      4) 2 - процесс – көрсетілетін қызметті алушының мәліметтерінде кемшіліктердің болуына байланысты "Е-лицензиялау" МДҚ АЖ-да авторизациялаудан бас тарту туралы хабарлама қалыптастырылады;</w:t>
      </w:r>
      <w:r>
        <w:br/>
      </w:r>
      <w:r>
        <w:rPr>
          <w:rFonts w:ascii="Times New Roman"/>
          <w:b w:val="false"/>
          <w:i w:val="false"/>
          <w:color w:val="000000"/>
          <w:sz w:val="28"/>
        </w:rPr>
        <w:t>
      5) 3 - процесс – көрсетілетін мемлекеттік қызметті алушы осы регламентте көрсетілген қызметті таңдайды, экранға қызмет көрсетуге арналған сұраныс нысаны шығады және көрсетілетін мемлекеттік қызметті алушыны санның құрылымы мен үлгілік талаптарын ескере отырып толтырады (мәліметтерді енгізеді), сондай-ақ "</w:t>
      </w:r>
      <w:r>
        <w:rPr>
          <w:rFonts w:ascii="Times New Roman"/>
          <w:b w:val="false"/>
          <w:i w:val="false"/>
          <w:color w:val="0d0d0d"/>
          <w:sz w:val="28"/>
        </w:rPr>
        <w:t xml:space="preserve">электрондық үкімет" шлюзі (бұдан әрі - ЭҮШ) арқылы ЖТ МДҚ/ЗТ МДҚ және </w:t>
      </w:r>
      <w:r>
        <w:rPr>
          <w:rFonts w:ascii="Times New Roman"/>
          <w:b w:val="false"/>
          <w:i w:val="false"/>
          <w:color w:val="000000"/>
          <w:sz w:val="28"/>
        </w:rPr>
        <w:t>БСАЖ АЖ-дан көрсетілетін қызметті алушы</w:t>
      </w:r>
      <w:r>
        <w:rPr>
          <w:rFonts w:ascii="Times New Roman"/>
          <w:b w:val="false"/>
          <w:i w:val="false"/>
          <w:color w:val="0d0d0d"/>
          <w:sz w:val="28"/>
        </w:rPr>
        <w:t xml:space="preserve">ның мәліметтері туралы </w:t>
      </w:r>
      <w:r>
        <w:rPr>
          <w:rFonts w:ascii="Times New Roman"/>
          <w:b w:val="false"/>
          <w:i w:val="false"/>
          <w:color w:val="000000"/>
          <w:sz w:val="28"/>
        </w:rPr>
        <w:t>сұраныс жолданады;</w:t>
      </w:r>
      <w:r>
        <w:br/>
      </w:r>
      <w:r>
        <w:rPr>
          <w:rFonts w:ascii="Times New Roman"/>
          <w:b w:val="false"/>
          <w:i w:val="false"/>
          <w:color w:val="000000"/>
          <w:sz w:val="28"/>
        </w:rPr>
        <w:t>
      6) 2 - шарт – ЗТ МДҚ/ЖТ МДҚ және БСАЖ АЖ-дағы көрсетілетін қызметті алушының мәліметтері тексеріледі;</w:t>
      </w:r>
      <w:r>
        <w:br/>
      </w:r>
      <w:r>
        <w:rPr>
          <w:rFonts w:ascii="Times New Roman"/>
          <w:b w:val="false"/>
          <w:i w:val="false"/>
          <w:color w:val="000000"/>
          <w:sz w:val="28"/>
        </w:rPr>
        <w:t>
      7) 4 - процесс – ЗТ МДҚ/ЖТ МДҚ-дағы, БСАЖ АЖ-дағы көрсетілетін мемлекеттік қызметті алушының мәліметтерінің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8) 5 - процесс–көрсетілетін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9) 3 - шарт – "Е-лицензиялау" МДҚ АЖ-да ЭЦҚ тіркеу куәлігінің қолдану мерзімі және қайтарылған (күші жойылған) тіркеу куәліктерінің тізімінінде болмауы, сондай-ақ сәйкестендіру мәліметтерінің сәйкестігі (сұраныста көрсетілген ЖСН/БСН және ЭЦҚ тіркеу куәлігінде көрсетілген ЖСН/БСН аралығын) тексеріледі;</w:t>
      </w:r>
      <w:r>
        <w:br/>
      </w:r>
      <w:r>
        <w:rPr>
          <w:rFonts w:ascii="Times New Roman"/>
          <w:b w:val="false"/>
          <w:i w:val="false"/>
          <w:color w:val="000000"/>
          <w:sz w:val="28"/>
        </w:rPr>
        <w:t>
      10) 6 - процесс – көрсетілетін мемлекеттік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11) 7 - процесс – көрсетілетін мемлекеттік қызметті алушының ЭЦҚ арқылы толтырылған қызмет көрсету жөніндегі сұрау салу нысаны (енгізілген мәліметтер) куәландырылады (қол қою);</w:t>
      </w:r>
      <w:r>
        <w:br/>
      </w:r>
      <w:r>
        <w:rPr>
          <w:rFonts w:ascii="Times New Roman"/>
          <w:b w:val="false"/>
          <w:i w:val="false"/>
          <w:color w:val="000000"/>
          <w:sz w:val="28"/>
        </w:rPr>
        <w:t>
      12) 8 - процесс – "Е-лицензиялау" МДҚ АЖ-да электрондық құжатты (қызметті алушының сұрау салуын) тіркеу және "Е-лицензиялау" МДҚ АЖ-да сұрау салуды өңдеу;</w:t>
      </w:r>
      <w:r>
        <w:br/>
      </w:r>
      <w:r>
        <w:rPr>
          <w:rFonts w:ascii="Times New Roman"/>
          <w:b w:val="false"/>
          <w:i w:val="false"/>
          <w:color w:val="000000"/>
          <w:sz w:val="28"/>
        </w:rPr>
        <w:t>
      13) 4 - шарт – көрсетілетін қызметті беруші көрсетілетін қызметті алушының біліктілік талаптарға және рұқсат беру құжатын беру негіздеріне сәйкестілігін тексереді;</w:t>
      </w:r>
      <w:r>
        <w:br/>
      </w:r>
      <w:r>
        <w:rPr>
          <w:rFonts w:ascii="Times New Roman"/>
          <w:b w:val="false"/>
          <w:i w:val="false"/>
          <w:color w:val="000000"/>
          <w:sz w:val="28"/>
        </w:rPr>
        <w:t>
      14) 9 - процесс – стандарттың 9 - тармағына сәйкес кемшіліктердің болуына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15) 10 - процесс – көрсетілетін мемлекеттік қызметті алушы "Е-лицензиялау" МДҚ АЖ қалыптастырылған қызмет нәтижелерін алады. Электрондық құжат көрсетілетін қызметті берушінің уәкілетті тұлғасының ЭЦҚ пайдалана отырып, қалыптастырылады.</w:t>
      </w:r>
      <w:r>
        <w:br/>
      </w:r>
      <w:r>
        <w:rPr>
          <w:rFonts w:ascii="Times New Roman"/>
          <w:b w:val="false"/>
          <w:i w:val="false"/>
          <w:color w:val="000000"/>
          <w:sz w:val="28"/>
        </w:rPr>
        <w:t>
      9. Көрсетілетін қызметті беруші арқылы қадамдық іс-қимылдар және олардың шешімі (мемлекеттік қызметті беруші арқылы мемлекеттік қызметті көрсету кезіндегі функционалдық өзара іс-қимылдың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1 - процесс – мемлекеттік қызметті көрсету үшін көрсетілетін қызметті берушінің кеңсе қызметкері "Е-лицензиялау" МДҚ АЖ-да логин мен парольді енгізеді;</w:t>
      </w:r>
      <w:r>
        <w:br/>
      </w:r>
      <w:r>
        <w:rPr>
          <w:rFonts w:ascii="Times New Roman"/>
          <w:b w:val="false"/>
          <w:i w:val="false"/>
          <w:color w:val="000000"/>
          <w:sz w:val="28"/>
        </w:rPr>
        <w:t>
      2) 1 - шарт – "Е-лицензиялау" МДҚ АЖ-да көрсетілетін қызметті берушінің тіркелген қызметкері туралы мәліметтердің нақтылығы логин және пароль арқылы тексеріледі;</w:t>
      </w:r>
      <w:r>
        <w:br/>
      </w:r>
      <w:r>
        <w:rPr>
          <w:rFonts w:ascii="Times New Roman"/>
          <w:b w:val="false"/>
          <w:i w:val="false"/>
          <w:color w:val="000000"/>
          <w:sz w:val="28"/>
        </w:rPr>
        <w:t>
      3) 2 - процесс – "Е-лицензиялау" МДҚ АЖ-да көрсетілетін қызметті берушінің қызметкерінің мәліметтерінде кемшіліктердің болуына байланысты авторизациялаудан бас тарту туралы хабарлама қалыптастырылады;</w:t>
      </w:r>
      <w:r>
        <w:br/>
      </w:r>
      <w:r>
        <w:rPr>
          <w:rFonts w:ascii="Times New Roman"/>
          <w:b w:val="false"/>
          <w:i w:val="false"/>
          <w:color w:val="000000"/>
          <w:sz w:val="28"/>
        </w:rPr>
        <w:t>
      4) 3 - процесс – көрсетілетін қызметті берушінің қызметкері осы регламенте көрсетілген мемлекеттік қызметті таңдайды, экранға мемлекеттік қызмет көрсетуге арналған сұрау салу нысаны шығады және көрсетілетін қызметті берушінің қызметкері көрсетілетін қызметті алушының мәліметтерін енгізеді;</w:t>
      </w:r>
      <w:r>
        <w:br/>
      </w:r>
      <w:r>
        <w:rPr>
          <w:rFonts w:ascii="Times New Roman"/>
          <w:b w:val="false"/>
          <w:i w:val="false"/>
          <w:color w:val="000000"/>
          <w:sz w:val="28"/>
        </w:rPr>
        <w:t>
      5) 4 - процесс – көрсетілетін мемлекеттік қызметті алушының мәліметтері туралы сұрау салуды ЗТ МДҚ/ЖТ МДҚ және БСАЖ АЖ-ға жібереді;</w:t>
      </w:r>
      <w:r>
        <w:br/>
      </w:r>
      <w:r>
        <w:rPr>
          <w:rFonts w:ascii="Times New Roman"/>
          <w:b w:val="false"/>
          <w:i w:val="false"/>
          <w:color w:val="000000"/>
          <w:sz w:val="28"/>
        </w:rPr>
        <w:t>
      6) 2 - шарт – ЗТ МДҚ/ЖТ МДҚ және БСАЖ АЖ-да көрсетілетін қызметті алушының мәліметтері тексеріледі;</w:t>
      </w:r>
      <w:r>
        <w:br/>
      </w:r>
      <w:r>
        <w:rPr>
          <w:rFonts w:ascii="Times New Roman"/>
          <w:b w:val="false"/>
          <w:i w:val="false"/>
          <w:color w:val="000000"/>
          <w:sz w:val="28"/>
        </w:rPr>
        <w:t>
      7) 5 - процесс – ЗТ МДҚ/ЖТ МДҚ-да, БСАЖ АЖ-да көрсетілетін қызметті алушының мәліметтерінің расталмауына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8) 6 - процесс – көрсетілетін қызметті берушінің жауапты орындаушысы көрсетілетін қызметті алушы ұсынған мәліметтердің нысаны мен қажетті құжаттар бөлігінде сұрау салу нысанын толтырады;</w:t>
      </w:r>
      <w:r>
        <w:br/>
      </w:r>
      <w:r>
        <w:rPr>
          <w:rFonts w:ascii="Times New Roman"/>
          <w:b w:val="false"/>
          <w:i w:val="false"/>
          <w:color w:val="000000"/>
          <w:sz w:val="28"/>
        </w:rPr>
        <w:t>
      9) 7 - процесс – электрондық құжат (көрсетілетін қызметті алушының сұрау салуы) "Е-лицензиялау" МДҚ АЖ-да тіркеледі және сұрау салу "Е-лицензиялау" МДҚ АЖ-да өңделеді;</w:t>
      </w:r>
      <w:r>
        <w:br/>
      </w:r>
      <w:r>
        <w:rPr>
          <w:rFonts w:ascii="Times New Roman"/>
          <w:b w:val="false"/>
          <w:i w:val="false"/>
          <w:color w:val="000000"/>
          <w:sz w:val="28"/>
        </w:rPr>
        <w:t>
      10) 3 - шарт – көрсетілетін қызметті беруші көрсетілетін қызметті алушының біліктілік талаптарға және рұқсат беру құжатын беру негіздеріне сәйкестілігін тексереді;</w:t>
      </w:r>
      <w:r>
        <w:br/>
      </w:r>
      <w:r>
        <w:rPr>
          <w:rFonts w:ascii="Times New Roman"/>
          <w:b w:val="false"/>
          <w:i w:val="false"/>
          <w:color w:val="000000"/>
          <w:sz w:val="28"/>
        </w:rPr>
        <w:t>
      11) 8 - 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кемшіліктердің болуына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12) 9 - процесс – көрсетілетін қызметті алушы "Е-лицензиялау" МДҚ АЖ қалыптастырылған мемлекеттік қызмет нәтижесін алады. Электрондық құжат көрсетілетін қызметті берушінің басшысының ЭЦҚ пайдалана отырып қалыптастырылады.</w:t>
      </w:r>
      <w:r>
        <w:br/>
      </w:r>
      <w:r>
        <w:rPr>
          <w:rFonts w:ascii="Times New Roman"/>
          <w:b w:val="false"/>
          <w:i w:val="false"/>
          <w:color w:val="000000"/>
          <w:sz w:val="28"/>
        </w:rPr>
        <w:t>
      Орталық арқылы мемлекеттік қызметі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10. Көрсетілетін қызметті берушілердің және (немесе) олардың лауазымды тұлғаларының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Регламент 11-тармақпен толықтырылды - Батыс Қазақстан облысы әкімдігінің 28.10.2014 </w:t>
      </w:r>
      <w:r>
        <w:rPr>
          <w:rFonts w:ascii="Times New Roman"/>
          <w:b w:val="false"/>
          <w:i w:val="false"/>
          <w:color w:val="000000"/>
          <w:sz w:val="28"/>
        </w:rPr>
        <w:t>№ 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6"/>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Рәсімдердің (іс-қимылдың) ұзақтығын</w:t>
      </w:r>
      <w:r>
        <w:br/>
      </w:r>
      <w:r>
        <w:rPr>
          <w:rFonts w:ascii="Times New Roman"/>
          <w:b/>
          <w:i w:val="false"/>
          <w:color w:val="000000"/>
        </w:rPr>
        <w:t>
көрсете отырып, құрылымдық бөлімшелермен</w:t>
      </w:r>
      <w:r>
        <w:br/>
      </w:r>
      <w:r>
        <w:rPr>
          <w:rFonts w:ascii="Times New Roman"/>
          <w:b/>
          <w:i w:val="false"/>
          <w:color w:val="000000"/>
        </w:rPr>
        <w:t>
(қызметкерлермен) орындалатын рәсімдердің</w:t>
      </w:r>
      <w:r>
        <w:br/>
      </w:r>
      <w:r>
        <w:rPr>
          <w:rFonts w:ascii="Times New Roman"/>
          <w:b/>
          <w:i w:val="false"/>
          <w:color w:val="000000"/>
        </w:rPr>
        <w:t>
(іс-қимылдардың) реттілігін сипаттаудың</w:t>
      </w:r>
      <w:r>
        <w:br/>
      </w:r>
      <w:r>
        <w:rPr>
          <w:rFonts w:ascii="Times New Roman"/>
          <w:b/>
          <w:i w:val="false"/>
          <w:color w:val="000000"/>
        </w:rPr>
        <w:t>
блок - схемасы</w:t>
      </w:r>
    </w:p>
    <w:p>
      <w:pPr>
        <w:spacing w:after="0"/>
        <w:ind w:left="0"/>
        <w:jc w:val="both"/>
      </w:pPr>
      <w:r>
        <w:drawing>
          <wp:inline distT="0" distB="0" distL="0" distR="0">
            <wp:extent cx="77724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4635500"/>
                    </a:xfrm>
                    <a:prstGeom prst="rect">
                      <a:avLst/>
                    </a:prstGeom>
                  </pic:spPr>
                </pic:pic>
              </a:graphicData>
            </a:graphic>
          </wp:inline>
        </w:drawing>
      </w:r>
    </w:p>
    <w:bookmarkStart w:name="z10" w:id="7"/>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Портал арқылы мемлекеттік қызметті</w:t>
      </w:r>
      <w:r>
        <w:br/>
      </w:r>
      <w:r>
        <w:rPr>
          <w:rFonts w:ascii="Times New Roman"/>
          <w:b/>
          <w:i w:val="false"/>
          <w:color w:val="000000"/>
        </w:rPr>
        <w:t>
көрсетуге тартылған ақпараттық</w:t>
      </w:r>
      <w:r>
        <w:br/>
      </w:r>
      <w:r>
        <w:rPr>
          <w:rFonts w:ascii="Times New Roman"/>
          <w:b/>
          <w:i w:val="false"/>
          <w:color w:val="000000"/>
        </w:rPr>
        <w:t>
функционалдық өзара іс-қимыл</w:t>
      </w:r>
      <w:r>
        <w:br/>
      </w:r>
      <w:r>
        <w:rPr>
          <w:rFonts w:ascii="Times New Roman"/>
          <w:b/>
          <w:i w:val="false"/>
          <w:color w:val="000000"/>
        </w:rPr>
        <w:t>
диаграммасы</w:t>
      </w:r>
    </w:p>
    <w:p>
      <w:pPr>
        <w:spacing w:after="0"/>
        <w:ind w:left="0"/>
        <w:jc w:val="both"/>
      </w:pPr>
      <w:r>
        <w:drawing>
          <wp:inline distT="0" distB="0" distL="0" distR="0">
            <wp:extent cx="81407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40700" cy="4660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48768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5600700"/>
                    </a:xfrm>
                    <a:prstGeom prst="rect">
                      <a:avLst/>
                    </a:prstGeom>
                  </pic:spPr>
                </pic:pic>
              </a:graphicData>
            </a:graphic>
          </wp:inline>
        </w:drawing>
      </w:r>
    </w:p>
    <w:bookmarkStart w:name="z18" w:id="8"/>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әкету құқығына куәлік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"Мәдени құндылықтарды уақытша</w:t>
      </w:r>
      <w:r>
        <w:br/>
      </w:r>
      <w:r>
        <w:rPr>
          <w:rFonts w:ascii="Times New Roman"/>
          <w:b/>
          <w:i w:val="false"/>
          <w:color w:val="000000"/>
        </w:rPr>
        <w:t>
әкету құқығына куәлік беру"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3-қосымшасымен толықтырылды - Батыс Қазақстан облысы әкімдігінің 28.10.2014 </w:t>
      </w:r>
      <w:r>
        <w:rPr>
          <w:rFonts w:ascii="Times New Roman"/>
          <w:b w:val="false"/>
          <w:i w:val="false"/>
          <w:color w:val="ff0000"/>
          <w:sz w:val="28"/>
        </w:rPr>
        <w:t>№ 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59944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94400" cy="6184900"/>
                    </a:xfrm>
                    <a:prstGeom prst="rect">
                      <a:avLst/>
                    </a:prstGeom>
                  </pic:spPr>
                </pic:pic>
              </a:graphicData>
            </a:graphic>
          </wp:inline>
        </w:drawing>
      </w:r>
    </w:p>
    <w:bookmarkStart w:name="z11" w:id="9"/>
    <w:p>
      <w:pPr>
        <w:spacing w:after="0"/>
        <w:ind w:left="0"/>
        <w:jc w:val="both"/>
      </w:pPr>
      <w:r>
        <w:rPr>
          <w:rFonts w:ascii="Times New Roman"/>
          <w:b w:val="false"/>
          <w:i w:val="false"/>
          <w:color w:val="000000"/>
          <w:sz w:val="28"/>
        </w:rPr>
        <w:t>
2014 жылғы 4 мамыр № 100</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"Жергілікті маңызы бар тарих және</w:t>
      </w:r>
      <w:r>
        <w:br/>
      </w:r>
      <w:r>
        <w:rPr>
          <w:rFonts w:ascii="Times New Roman"/>
          <w:b/>
          <w:i w:val="false"/>
          <w:color w:val="000000"/>
        </w:rPr>
        <w:t>
мәдениет ескерткіштеріне</w:t>
      </w:r>
      <w:r>
        <w:br/>
      </w:r>
      <w:r>
        <w:rPr>
          <w:rFonts w:ascii="Times New Roman"/>
          <w:b/>
          <w:i w:val="false"/>
          <w:color w:val="000000"/>
        </w:rPr>
        <w:t>
ғылыми-реставрациялау жұмыстарын</w:t>
      </w:r>
      <w:r>
        <w:br/>
      </w:r>
      <w:r>
        <w:rPr>
          <w:rFonts w:ascii="Times New Roman"/>
          <w:b/>
          <w:i w:val="false"/>
          <w:color w:val="000000"/>
        </w:rPr>
        <w:t>
жүргізуге келісім беру" мемлекеттік</w:t>
      </w:r>
      <w:r>
        <w:br/>
      </w:r>
      <w:r>
        <w:rPr>
          <w:rFonts w:ascii="Times New Roman"/>
          <w:b/>
          <w:i w:val="false"/>
          <w:color w:val="000000"/>
        </w:rPr>
        <w:t>
көрсетілетін қызмет</w:t>
      </w:r>
      <w:r>
        <w:br/>
      </w:r>
      <w:r>
        <w:rPr>
          <w:rFonts w:ascii="Times New Roman"/>
          <w:b/>
          <w:i w:val="false"/>
          <w:color w:val="000000"/>
        </w:rPr>
        <w:t>
регламенті</w:t>
      </w:r>
    </w:p>
    <w:bookmarkStart w:name="z12"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қызметті (бұдан әрі – мемлекеттік көрсетілетін қызмет) Орал қаласы, Достық-Дружба даңғылы, 166/1 мекенжайы бойынша орналасқан "Батыс Қазақстан облысының мәдениет, мұрағаттар және құжаттама басқармасы" мемлекеттік мекемесі (бұдан әрі – көрсетілетін қызметті беруші), сондай-ақ www.e.gov.kz "электрондық үкімет" веб-порталы (бұдан әрі – портал) арқылы жеке және заңды тұлғаларға (бұдан әрі – көрсетілетін қызметті алушы) көрсетеді.</w:t>
      </w:r>
      <w:r>
        <w:br/>
      </w:r>
      <w:r>
        <w:rPr>
          <w:rFonts w:ascii="Times New Roman"/>
          <w:b w:val="false"/>
          <w:i w:val="false"/>
          <w:color w:val="000000"/>
          <w:sz w:val="28"/>
        </w:rPr>
        <w:t>
      2. Мемлекеттiк қызметті көрсету нысаны: электрондық (iшiнара автоматтандырылған) және қағаз нысанында.</w:t>
      </w:r>
      <w:r>
        <w:br/>
      </w:r>
      <w:r>
        <w:rPr>
          <w:rFonts w:ascii="Times New Roman"/>
          <w:b w:val="false"/>
          <w:i w:val="false"/>
          <w:color w:val="000000"/>
          <w:sz w:val="28"/>
        </w:rPr>
        <w:t>
      3. Мемлекеттік қызмет көрсетудің нәтижесі - жергілікті маңызы бар тарих және мәдениет ескерткіштеріне ғылыми-реставрациялау жұмыстарын жүргізуге келісім беру.</w:t>
      </w:r>
      <w:r>
        <w:br/>
      </w:r>
      <w:r>
        <w:rPr>
          <w:rFonts w:ascii="Times New Roman"/>
          <w:b w:val="false"/>
          <w:i w:val="false"/>
          <w:color w:val="000000"/>
          <w:sz w:val="28"/>
        </w:rPr>
        <w:t>
      Мемлекеттік қызмет көрсетудің нәтижесін беру нысаны: электрондық немесе қағаз нысан.</w:t>
      </w:r>
    </w:p>
    <w:bookmarkStart w:name="z13" w:id="1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w:t>
      </w:r>
      <w:r>
        <w:br/>
      </w:r>
      <w:r>
        <w:rPr>
          <w:rFonts w:ascii="Times New Roman"/>
          <w:b/>
          <w:i w:val="false"/>
          <w:color w:val="000000"/>
        </w:rPr>
        <w:t>
тәртібін сипаттау</w:t>
      </w:r>
    </w:p>
    <w:bookmarkEnd w:id="11"/>
    <w:p>
      <w:pPr>
        <w:spacing w:after="0"/>
        <w:ind w:left="0"/>
        <w:jc w:val="both"/>
      </w:pPr>
      <w:r>
        <w:rPr>
          <w:rFonts w:ascii="Times New Roman"/>
          <w:b w:val="false"/>
          <w:i w:val="false"/>
          <w:color w:val="000000"/>
          <w:sz w:val="28"/>
        </w:rPr>
        <w:t>      4. Мемлекеттік қызмет көрсету рәсімдерінің (іс-қимылдардың) басталуына негіз болып: еркін нысандағы өтініш немесе көрсетілетін қызметті алушының электрондық цифрлық қолтаңбасымен (бұдан әрі - ЭЦҚ) куәландырылған электрондық құжат нысанындағы сұрау салу ұсынады.</w:t>
      </w:r>
      <w:r>
        <w:br/>
      </w:r>
      <w:r>
        <w:rPr>
          <w:rFonts w:ascii="Times New Roman"/>
          <w:b w:val="false"/>
          <w:i w:val="false"/>
          <w:color w:val="000000"/>
          <w:sz w:val="28"/>
        </w:rPr>
        <w:t>
      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қабылдау болып табылады.</w:t>
      </w:r>
      <w:r>
        <w:br/>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құжаттарды қабылдайды, құжаттардың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сай болса, онда көрсетілетін қызметті алушыға көрсетілетін қызметті берушінің тіркеу мөртабаны басылған (кіріс нөмірі, күні) өтініштің көшірмесі беріледі және көрсетілетін қызметті берушінің басшысына жолданады (30 минуттан көп емес);</w:t>
      </w:r>
      <w:r>
        <w:br/>
      </w:r>
      <w:r>
        <w:rPr>
          <w:rFonts w:ascii="Times New Roman"/>
          <w:b w:val="false"/>
          <w:i w:val="false"/>
          <w:color w:val="000000"/>
          <w:sz w:val="28"/>
        </w:rPr>
        <w:t>
      2) көрсетілетін қызметті берушінің басшысы құжаттармен танысып, жауапты орындаушыны белгілейді (1 жұмыс күні ішінде);</w:t>
      </w:r>
      <w:r>
        <w:br/>
      </w:r>
      <w:r>
        <w:rPr>
          <w:rFonts w:ascii="Times New Roman"/>
          <w:b w:val="false"/>
          <w:i w:val="false"/>
          <w:color w:val="000000"/>
          <w:sz w:val="28"/>
        </w:rPr>
        <w:t>
      3) көрсетілетін қызметті берушінің жауапты орындаушысы құжаттарды тексеріп, зерделейді және мемлекеттік қызмет көрсетудің нәтижесін дайындайды және көрсетілетін қызметті берушінің басшысына жолдайды (10 жұмыс күні ішінде);</w:t>
      </w:r>
      <w:r>
        <w:br/>
      </w:r>
      <w:r>
        <w:rPr>
          <w:rFonts w:ascii="Times New Roman"/>
          <w:b w:val="false"/>
          <w:i w:val="false"/>
          <w:color w:val="000000"/>
          <w:sz w:val="28"/>
        </w:rPr>
        <w:t>
      4) көрсетілетін қызметті берушінің басшысы мемлекеттік қызмет көрсетудің нәтижесіне қол қояды (1 жұмыс күні ішінде);</w:t>
      </w:r>
      <w:r>
        <w:br/>
      </w:r>
      <w:r>
        <w:rPr>
          <w:rFonts w:ascii="Times New Roman"/>
          <w:b w:val="false"/>
          <w:i w:val="false"/>
          <w:color w:val="000000"/>
          <w:sz w:val="28"/>
        </w:rPr>
        <w:t>
      5) көрсетілетін қызметті берушінің кеңсе қызметкері мемлекеттік қызмет көрсетудің нәтижесін көрсетілетін қызметті алушыға беруді жүзеге асырады (1 жұмыс күні ішінде).</w:t>
      </w:r>
    </w:p>
    <w:bookmarkStart w:name="z14"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өзара іс-қимыл</w:t>
      </w:r>
      <w:r>
        <w:br/>
      </w:r>
      <w:r>
        <w:rPr>
          <w:rFonts w:ascii="Times New Roman"/>
          <w:b/>
          <w:i w:val="false"/>
          <w:color w:val="000000"/>
        </w:rPr>
        <w:t>
тәртібін сипаттау</w:t>
      </w:r>
    </w:p>
    <w:bookmarkEnd w:id="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бөлімшенің (қызметкерлер) рәсімдері (іс-қимылдары) реттілігін сипаттаудың блог-схемасы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1) көрсетілетін қызметті берушінің кеңсе қызметкері құжаттарды қабылдайды, құжаттардың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сай болса, онда көрсетілетін қызметті алушыға көрсетілетін қызметті берушінің тіркеу мөртабаны басылған (кіріс нөмірі, күні) өтініштің көшірмесі беріледі және көрсетілетін қызметті берушінің басшысына жолданады (30 минуттан көп емес);</w:t>
      </w:r>
      <w:r>
        <w:br/>
      </w:r>
      <w:r>
        <w:rPr>
          <w:rFonts w:ascii="Times New Roman"/>
          <w:b w:val="false"/>
          <w:i w:val="false"/>
          <w:color w:val="000000"/>
          <w:sz w:val="28"/>
        </w:rPr>
        <w:t>
      2) көрсетілетін қызметті берушінің басшысы құжаттармен танысып, жауапты орындаушыны белгілейді (1 жұмыс күні ішінде);</w:t>
      </w:r>
      <w:r>
        <w:br/>
      </w:r>
      <w:r>
        <w:rPr>
          <w:rFonts w:ascii="Times New Roman"/>
          <w:b w:val="false"/>
          <w:i w:val="false"/>
          <w:color w:val="000000"/>
          <w:sz w:val="28"/>
        </w:rPr>
        <w:t>
      3) көрсетілетін қызметті берушінің жауапты орындаушысы құжаттарды тексеріп, зерделейді және мемлекеттік қызмет көрсетудің нәтижесін дайындайды және көрсетілетін қызметті берушінің басшысына жолдайды (10 жұмыс күні ішінде);</w:t>
      </w:r>
      <w:r>
        <w:br/>
      </w:r>
      <w:r>
        <w:rPr>
          <w:rFonts w:ascii="Times New Roman"/>
          <w:b w:val="false"/>
          <w:i w:val="false"/>
          <w:color w:val="000000"/>
          <w:sz w:val="28"/>
        </w:rPr>
        <w:t>
      4) көрсетілетін қызметті берушінің басшысы мемлекеттік қызмет көрсетудің нәтижесіне қол қояды (1 жұмыс күні ішінде);</w:t>
      </w:r>
      <w:r>
        <w:br/>
      </w:r>
      <w:r>
        <w:rPr>
          <w:rFonts w:ascii="Times New Roman"/>
          <w:b w:val="false"/>
          <w:i w:val="false"/>
          <w:color w:val="000000"/>
          <w:sz w:val="28"/>
        </w:rPr>
        <w:t>
      5) көрсетілетін қызметті берушінің кеңсе қызметкері мемлекеттік қызмет көрсетудің нәтижесін көрсетілетін қызметті алушыға беруді жүзеге асырады (1 жұмыс күні ішінде).</w:t>
      </w:r>
    </w:p>
    <w:bookmarkStart w:name="z15" w:id="13"/>
    <w:p>
      <w:pPr>
        <w:spacing w:after="0"/>
        <w:ind w:left="0"/>
        <w:jc w:val="left"/>
      </w:pPr>
      <w:r>
        <w:rPr>
          <w:rFonts w:ascii="Times New Roman"/>
          <w:b/>
          <w:i w:val="false"/>
          <w:color w:val="000000"/>
        </w:rPr>
        <w:t xml:space="preserve"> 
4. Мемлекеттік қызмет көрсету</w:t>
      </w:r>
      <w:r>
        <w:br/>
      </w:r>
      <w:r>
        <w:rPr>
          <w:rFonts w:ascii="Times New Roman"/>
          <w:b/>
          <w:i w:val="false"/>
          <w:color w:val="000000"/>
        </w:rPr>
        <w:t>
процесінде халыққа қызмет көрсету</w:t>
      </w:r>
      <w:r>
        <w:br/>
      </w:r>
      <w:r>
        <w:rPr>
          <w:rFonts w:ascii="Times New Roman"/>
          <w:b/>
          <w:i w:val="false"/>
          <w:color w:val="000000"/>
        </w:rPr>
        <w:t>
орталығымен және (немесе) өзге де</w:t>
      </w:r>
      <w:r>
        <w:br/>
      </w:r>
      <w:r>
        <w:rPr>
          <w:rFonts w:ascii="Times New Roman"/>
          <w:b/>
          <w:i w:val="false"/>
          <w:color w:val="000000"/>
        </w:rPr>
        <w:t>
көрсетілетін қызметті берушілермен өзара</w:t>
      </w:r>
      <w:r>
        <w:br/>
      </w:r>
      <w:r>
        <w:rPr>
          <w:rFonts w:ascii="Times New Roman"/>
          <w:b/>
          <w:i w:val="false"/>
          <w:color w:val="000000"/>
        </w:rPr>
        <w:t>
іс-қимыл тәртібін, сондай-ақ ақпараттық</w:t>
      </w:r>
      <w:r>
        <w:br/>
      </w:r>
      <w:r>
        <w:rPr>
          <w:rFonts w:ascii="Times New Roman"/>
          <w:b/>
          <w:i w:val="false"/>
          <w:color w:val="000000"/>
        </w:rPr>
        <w:t>
жүйелерді пайдалану тәртібін сипаттау</w:t>
      </w:r>
    </w:p>
    <w:bookmarkEnd w:id="13"/>
    <w:p>
      <w:pPr>
        <w:spacing w:after="0"/>
        <w:ind w:left="0"/>
        <w:jc w:val="both"/>
      </w:pPr>
      <w:r>
        <w:rPr>
          <w:rFonts w:ascii="Times New Roman"/>
          <w:b w:val="false"/>
          <w:i w:val="false"/>
          <w:color w:val="000000"/>
          <w:sz w:val="28"/>
        </w:rPr>
        <w:t>      8. Портал арқылы мемлекеттік қызмет көрсету кезінде көрсетілген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өзінің ЭЦҚ-ның тіркеу куәлігінің көмегімен порталда тіркелуді жүзеге асырады, ол көрсетілетін қызметті алушының компьютерінің интернет-браузерінде сақталып қалады, сонымен қатар осы жүйе "Заңды тұлғалар" мемлекеттік мәліметтер қорынан/ "Жеке тұлғалар" мемлекеттік мәліметтер қорынан (бұдан әрі - ЗТ МДҚ/ЖТ МДҚ) және "Біріктірілген салық ақпараттық жүйесі" ақпараттық жүйесінен (бұдан әрі - БСАЖ АЖ) көрсетілетін қызметті алушы туралы мәліметті автоматты түрде алады және сақтайды (порталда тіркелмеген қызметті алушылар үшін жүзеге асырылады);</w:t>
      </w:r>
      <w:r>
        <w:br/>
      </w:r>
      <w:r>
        <w:rPr>
          <w:rFonts w:ascii="Times New Roman"/>
          <w:b w:val="false"/>
          <w:i w:val="false"/>
          <w:color w:val="000000"/>
          <w:sz w:val="28"/>
        </w:rPr>
        <w:t>
      2) 1 - процесс - көрсетілетін қызметті алушының компьютерінің интернет-браузерінде ЭЦҚ тіркеу куәлігі бекітіледі, мемлекеттік қызметті алу үшін көрсетілетін қызметті алушының "Е-лицензиялау" мемлекеттік мәліметтер қорының ақпараттық жүйесінде (бұдан әрі - "Е-лицензиялау" МДҚ АЖ) пароль енгізу процесі (авторизациялау процесі);</w:t>
      </w:r>
      <w:r>
        <w:br/>
      </w:r>
      <w:r>
        <w:rPr>
          <w:rFonts w:ascii="Times New Roman"/>
          <w:b w:val="false"/>
          <w:i w:val="false"/>
          <w:color w:val="000000"/>
          <w:sz w:val="28"/>
        </w:rPr>
        <w:t>
      3) 1 - шарт – тіркелген көрсетілетін қызметті алушы туралы мәліметтердің дұрыстығы "Е-лицензиялау" МДҚ АЖ-да бизнес-сәйкестендіру нөмірі/ жеке сәйкестендіру нөмірінің (бұдан әрі - БСН/ЖСН) логині және паролі арқылы тексеріледі;</w:t>
      </w:r>
      <w:r>
        <w:br/>
      </w:r>
      <w:r>
        <w:rPr>
          <w:rFonts w:ascii="Times New Roman"/>
          <w:b w:val="false"/>
          <w:i w:val="false"/>
          <w:color w:val="000000"/>
          <w:sz w:val="28"/>
        </w:rPr>
        <w:t>
      4) 2 - процесс – көрсетілетін қызметті алушының мәліметтерінде кемшіліктердің болуына байланысты "Е-лицензиялау" МДҚ АЖ-да авторизациялаудан бас тарту туралы хабарлама қалыптастырылады;</w:t>
      </w:r>
      <w:r>
        <w:br/>
      </w:r>
      <w:r>
        <w:rPr>
          <w:rFonts w:ascii="Times New Roman"/>
          <w:b w:val="false"/>
          <w:i w:val="false"/>
          <w:color w:val="000000"/>
          <w:sz w:val="28"/>
        </w:rPr>
        <w:t>
      5) 3 - процесс – көрсетілетін қызметті алушы осы регламентте көрсетілген мемлекеттік қызметті таңдайды, экранға мемлекеттік қызмет көрсетуге арналған сұраныс нысаны шығады және көрсетілетін қызметті алушы нысанның құрылымы мен үлгілік талаптарын ескере отырып толтырады (мәліметтерді енгізеді), сондай-ақ "</w:t>
      </w:r>
      <w:r>
        <w:rPr>
          <w:rFonts w:ascii="Times New Roman"/>
          <w:b w:val="false"/>
          <w:i w:val="false"/>
          <w:color w:val="0d0d0d"/>
          <w:sz w:val="28"/>
        </w:rPr>
        <w:t xml:space="preserve">электрондық үкімет" шлюзі (бұдан әрі - ЭҮШ) арқылы ЖТ МДҚ/ЗТ МДҚ және </w:t>
      </w:r>
      <w:r>
        <w:rPr>
          <w:rFonts w:ascii="Times New Roman"/>
          <w:b w:val="false"/>
          <w:i w:val="false"/>
          <w:color w:val="000000"/>
          <w:sz w:val="28"/>
        </w:rPr>
        <w:t>БСАЖ АЖ-дан көрсетілетін қызметті алушы</w:t>
      </w:r>
      <w:r>
        <w:rPr>
          <w:rFonts w:ascii="Times New Roman"/>
          <w:b w:val="false"/>
          <w:i w:val="false"/>
          <w:color w:val="0d0d0d"/>
          <w:sz w:val="28"/>
        </w:rPr>
        <w:t>ның мәліметтері туралы</w:t>
      </w:r>
      <w:r>
        <w:rPr>
          <w:rFonts w:ascii="Times New Roman"/>
          <w:b w:val="false"/>
          <w:i w:val="false"/>
          <w:color w:val="000000"/>
          <w:sz w:val="28"/>
        </w:rPr>
        <w:t>сұраныс жолданады;</w:t>
      </w:r>
      <w:r>
        <w:br/>
      </w:r>
      <w:r>
        <w:rPr>
          <w:rFonts w:ascii="Times New Roman"/>
          <w:b w:val="false"/>
          <w:i w:val="false"/>
          <w:color w:val="000000"/>
          <w:sz w:val="28"/>
        </w:rPr>
        <w:t>
      6) 2 - шарт – ЗТ МДҚ/ЖТ МДҚ және БСАЖ АЖ-дағы көрсетілетін қызметті алушының мәліметтері тексеріледі;</w:t>
      </w:r>
      <w:r>
        <w:br/>
      </w:r>
      <w:r>
        <w:rPr>
          <w:rFonts w:ascii="Times New Roman"/>
          <w:b w:val="false"/>
          <w:i w:val="false"/>
          <w:color w:val="000000"/>
          <w:sz w:val="28"/>
        </w:rPr>
        <w:t>
      7) 4 - процесс – ЗТ МДҚ/ЖТ МДҚ-дағы, БСАЖ АЖ-дағы көрсетілетін қызметті алушының мәліметтерінің расталмауына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8) 5 - процесс –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9) 3 - шарт – "Е-лицензиялау" МДҚ АЖ-да ЭЦҚ тіркеу куәлігінің қолдану мерзімі және қайтарылған (күші жойылған) тіркеу куәліктерінің тізімінінде болмауы, сондай-ақ сәйкестендіру мәліметтерінің сәйкестігі (сұраныста көрсетілген ЖСН/БСН және ЭЦҚ тіркеу куәлігінде көрсетілген ЖСН/БСН аралығын) тексеріледі;</w:t>
      </w:r>
      <w:r>
        <w:br/>
      </w:r>
      <w:r>
        <w:rPr>
          <w:rFonts w:ascii="Times New Roman"/>
          <w:b w:val="false"/>
          <w:i w:val="false"/>
          <w:color w:val="000000"/>
          <w:sz w:val="28"/>
        </w:rPr>
        <w:t>
      10) 6 - процесс – көрсетілетін қызметті алушының ЭЦҚ расталмауына байланысты сұратылған мемлекеттік қызметтен бас тарту жөнінде хабарлама қалыптастырылады;</w:t>
      </w:r>
      <w:r>
        <w:br/>
      </w:r>
      <w:r>
        <w:rPr>
          <w:rFonts w:ascii="Times New Roman"/>
          <w:b w:val="false"/>
          <w:i w:val="false"/>
          <w:color w:val="000000"/>
          <w:sz w:val="28"/>
        </w:rPr>
        <w:t>
      11) 7 - процесс – көрсетілетін қызметті алушының ЭЦҚ арқылы толтырылған мемлекеттік қызмет көрсету жөніндегі сұрау салу нысаны (енгізілген мәліметтер) куәландырылады (қол қою);</w:t>
      </w:r>
      <w:r>
        <w:br/>
      </w:r>
      <w:r>
        <w:rPr>
          <w:rFonts w:ascii="Times New Roman"/>
          <w:b w:val="false"/>
          <w:i w:val="false"/>
          <w:color w:val="000000"/>
          <w:sz w:val="28"/>
        </w:rPr>
        <w:t>
      12) 8 - процесс – "Е-лицензиялау" МДҚ АЖ-да электрондық құжатты (қызметті алушының сұрау салуын) тіркеу және "Е-лицензиялау" МДҚ АЖ-да сұрау салуды өңдеу;</w:t>
      </w:r>
      <w:r>
        <w:br/>
      </w:r>
      <w:r>
        <w:rPr>
          <w:rFonts w:ascii="Times New Roman"/>
          <w:b w:val="false"/>
          <w:i w:val="false"/>
          <w:color w:val="000000"/>
          <w:sz w:val="28"/>
        </w:rPr>
        <w:t>
      13) 4 - шарт – көрсетілетін қызметті беруші көрсетілетін қызметті алушының біліктілік талаптарға және рұқсат беру құжатын беру негіздеріне сәйкестілігін тексереді;</w:t>
      </w:r>
      <w:r>
        <w:br/>
      </w:r>
      <w:r>
        <w:rPr>
          <w:rFonts w:ascii="Times New Roman"/>
          <w:b w:val="false"/>
          <w:i w:val="false"/>
          <w:color w:val="000000"/>
          <w:sz w:val="28"/>
        </w:rPr>
        <w:t>
      14) 9 - процесс – стандарттың 9 - тармағына сәйкес кемшіліктердің болуына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15) 10 - процесс – көрсетілетін қызметті алушы "Е-лицензиялау" МДҚ АЖ қалыптастырылған мемлекеттік қызмет нәтижелерін алады. Электрондық құжат көрсетілетін қызметті берушінің уәкілетті тұлғасының ЭЦҚ пайдалана отырып, қалыптастырылады.</w:t>
      </w:r>
      <w:r>
        <w:br/>
      </w:r>
      <w:r>
        <w:rPr>
          <w:rFonts w:ascii="Times New Roman"/>
          <w:b w:val="false"/>
          <w:i w:val="false"/>
          <w:color w:val="000000"/>
          <w:sz w:val="28"/>
        </w:rPr>
        <w:t>
      9. Көрсетілетін қызметті беруші арқылы қадамдық іс-қимылдар және олардың шешімі (мемлекеттік қызметті беруші арқылы мемлекеттік қызметті көрсету кезіндегі функционалдық өзара іс-қимылдың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1 - процесс – мемлекеттік қызметті көрсету үшін көрсетілетін қызметті берушінің кеңсе қызметкері "Е-лицензиялау" МДҚ АЖ-да логин мен парольді енгізеді;</w:t>
      </w:r>
      <w:r>
        <w:br/>
      </w:r>
      <w:r>
        <w:rPr>
          <w:rFonts w:ascii="Times New Roman"/>
          <w:b w:val="false"/>
          <w:i w:val="false"/>
          <w:color w:val="000000"/>
          <w:sz w:val="28"/>
        </w:rPr>
        <w:t>
      2) 1 - шарт – "Е-лицензиялау" МДҚ АЖ-да көрсетілетін қызметті берушінің тіркелген қызметкері туралы мәліметтердің нақтылығы логин және пароль арқылы тексеріледі;</w:t>
      </w:r>
      <w:r>
        <w:br/>
      </w:r>
      <w:r>
        <w:rPr>
          <w:rFonts w:ascii="Times New Roman"/>
          <w:b w:val="false"/>
          <w:i w:val="false"/>
          <w:color w:val="000000"/>
          <w:sz w:val="28"/>
        </w:rPr>
        <w:t>
      3) 2 - процесс – "Е-лицензиялау" МДҚ АЖ-да көрсетілетін қызметті берушінің қызметкерінің мәліметтерінде кемшіліктердің болуына байланысты авторизациялаудан бас тарту туралы хабарлама қалыптастырылады;</w:t>
      </w:r>
      <w:r>
        <w:br/>
      </w:r>
      <w:r>
        <w:rPr>
          <w:rFonts w:ascii="Times New Roman"/>
          <w:b w:val="false"/>
          <w:i w:val="false"/>
          <w:color w:val="000000"/>
          <w:sz w:val="28"/>
        </w:rPr>
        <w:t>
      4) 3 - процесс – көрсетілетін қызметті берушінің қызметкері осы регламентте көрсетілген мемлекеттік қызметті таңдайды, экранға мемлекеттік қызмет көрсетуге арналған сұрау салу нысаны шығады және көрсетілетін қызметті берушінің қызметкері көрсетілетін қызметті алушының мәліметтерін енгізеді;</w:t>
      </w:r>
      <w:r>
        <w:br/>
      </w:r>
      <w:r>
        <w:rPr>
          <w:rFonts w:ascii="Times New Roman"/>
          <w:b w:val="false"/>
          <w:i w:val="false"/>
          <w:color w:val="000000"/>
          <w:sz w:val="28"/>
        </w:rPr>
        <w:t>
      5) 4 - процесс – көрсетілетін қызметті алушының мәліметтері туралы сұрау салуды ЗТ МДҚ/ЖТ МДҚ және БСАЖ АЖ-ға жібереді;</w:t>
      </w:r>
      <w:r>
        <w:br/>
      </w:r>
      <w:r>
        <w:rPr>
          <w:rFonts w:ascii="Times New Roman"/>
          <w:b w:val="false"/>
          <w:i w:val="false"/>
          <w:color w:val="000000"/>
          <w:sz w:val="28"/>
        </w:rPr>
        <w:t>
      6) 2 - шарт – ЗТ МДҚ/ЖТ МДҚ және БСАЖ АЖ-да көрсетілетін қызметті алушының мәліметтері тексеріледі;</w:t>
      </w:r>
      <w:r>
        <w:br/>
      </w:r>
      <w:r>
        <w:rPr>
          <w:rFonts w:ascii="Times New Roman"/>
          <w:b w:val="false"/>
          <w:i w:val="false"/>
          <w:color w:val="000000"/>
          <w:sz w:val="28"/>
        </w:rPr>
        <w:t>
      7) 5 - процесс – ЗТ МДҚ/ЖТ МДҚ-да, БСАЖ АЖ-да көрсетілетін қызметті алушының мәліметтерінің расталмауына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8) 6 - процесс – көрсетілетін қызметті берушінің жауапты орындаушысы көрсетілетін қызметті алушы ұсынған мәліметтердің нысаны мен қажетті құжаттар бөлігінде сұрау салу нысанын толтырады;</w:t>
      </w:r>
      <w:r>
        <w:br/>
      </w:r>
      <w:r>
        <w:rPr>
          <w:rFonts w:ascii="Times New Roman"/>
          <w:b w:val="false"/>
          <w:i w:val="false"/>
          <w:color w:val="000000"/>
          <w:sz w:val="28"/>
        </w:rPr>
        <w:t>
      9) 7 - процесс – электрондық құжат (көрсетілетін қызметті алушының сұрау салуы) "Е-лицензиялау" МДҚ АЖ-да тіркеледі және сұрау салу "Е-лицензиялау" МДҚ АЖ-да өңделеді;</w:t>
      </w:r>
      <w:r>
        <w:br/>
      </w:r>
      <w:r>
        <w:rPr>
          <w:rFonts w:ascii="Times New Roman"/>
          <w:b w:val="false"/>
          <w:i w:val="false"/>
          <w:color w:val="000000"/>
          <w:sz w:val="28"/>
        </w:rPr>
        <w:t>
      10) 3 - шарт – көрсетілетін қызметті беруші көрсетілетін қызметті алушының біліктілік талаптарға және рұқсат беру құжатын беру негіздеріне сәйкестілігін тексереді;</w:t>
      </w:r>
      <w:r>
        <w:br/>
      </w:r>
      <w:r>
        <w:rPr>
          <w:rFonts w:ascii="Times New Roman"/>
          <w:b w:val="false"/>
          <w:i w:val="false"/>
          <w:color w:val="000000"/>
          <w:sz w:val="28"/>
        </w:rPr>
        <w:t>
      11) 8 - 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кемшіліктердің болуына байланысты сұратылған мемлекеттік қызметтен бас тарту туралы хабарлама қалыптастырылады;</w:t>
      </w:r>
      <w:r>
        <w:br/>
      </w:r>
      <w:r>
        <w:rPr>
          <w:rFonts w:ascii="Times New Roman"/>
          <w:b w:val="false"/>
          <w:i w:val="false"/>
          <w:color w:val="000000"/>
          <w:sz w:val="28"/>
        </w:rPr>
        <w:t>
      12) 9 - процесс – көрсетілетін қызметті алушы "Е-лицензиялау" МДҚ АЖ қалыптастырылған мемлекеттік қызмет нәтижесін алады. Электрондық құжат көрсетілетін қызметті берушінің басшысының ЭЦҚ пайдалана отырып қалыптастырылады.</w:t>
      </w:r>
      <w:r>
        <w:br/>
      </w:r>
      <w:r>
        <w:rPr>
          <w:rFonts w:ascii="Times New Roman"/>
          <w:b w:val="false"/>
          <w:i w:val="false"/>
          <w:color w:val="000000"/>
          <w:sz w:val="28"/>
        </w:rPr>
        <w:t>
      Орталық арқылы мемлекеттік қызметі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10. Көрсетілетін қызметті берушілердің және (немесе) олардың лауазымды тұлғаларының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Регламент 11-тармақпен толықтырылды - Батыс Қазақстан облысы әкімдігінің 28.10.2014 </w:t>
      </w:r>
      <w:r>
        <w:rPr>
          <w:rFonts w:ascii="Times New Roman"/>
          <w:b w:val="false"/>
          <w:i w:val="false"/>
          <w:color w:val="000000"/>
          <w:sz w:val="28"/>
        </w:rPr>
        <w:t>№ 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4"/>
    <w:p>
      <w:pPr>
        <w:spacing w:after="0"/>
        <w:ind w:left="0"/>
        <w:jc w:val="both"/>
      </w:pPr>
      <w:r>
        <w:rPr>
          <w:rFonts w:ascii="Times New Roman"/>
          <w:b w:val="false"/>
          <w:i w:val="false"/>
          <w:color w:val="000000"/>
          <w:sz w:val="28"/>
        </w:rPr>
        <w:t>
"Жергілікті маңызы бар тарих</w:t>
      </w:r>
      <w:r>
        <w:br/>
      </w:r>
      <w:r>
        <w:rPr>
          <w:rFonts w:ascii="Times New Roman"/>
          <w:b w:val="false"/>
          <w:i w:val="false"/>
          <w:color w:val="000000"/>
          <w:sz w:val="28"/>
        </w:rPr>
        <w:t>
және мәдениет ескерткіштеріне</w:t>
      </w:r>
      <w:r>
        <w:br/>
      </w:r>
      <w:r>
        <w:rPr>
          <w:rFonts w:ascii="Times New Roman"/>
          <w:b w:val="false"/>
          <w:i w:val="false"/>
          <w:color w:val="000000"/>
          <w:sz w:val="28"/>
        </w:rPr>
        <w:t>
ғылыми-реставрациялау жұмыстарын</w:t>
      </w:r>
      <w:r>
        <w:br/>
      </w:r>
      <w:r>
        <w:rPr>
          <w:rFonts w:ascii="Times New Roman"/>
          <w:b w:val="false"/>
          <w:i w:val="false"/>
          <w:color w:val="000000"/>
          <w:sz w:val="28"/>
        </w:rPr>
        <w:t>
жүргізуге келісім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4"/>
    <w:p>
      <w:pPr>
        <w:spacing w:after="0"/>
        <w:ind w:left="0"/>
        <w:jc w:val="left"/>
      </w:pPr>
      <w:r>
        <w:rPr>
          <w:rFonts w:ascii="Times New Roman"/>
          <w:b/>
          <w:i w:val="false"/>
          <w:color w:val="000000"/>
        </w:rPr>
        <w:t xml:space="preserve"> Рәсімдердің (іс-қимылдың) ұзақтығын</w:t>
      </w:r>
      <w:r>
        <w:br/>
      </w:r>
      <w:r>
        <w:rPr>
          <w:rFonts w:ascii="Times New Roman"/>
          <w:b/>
          <w:i w:val="false"/>
          <w:color w:val="000000"/>
        </w:rPr>
        <w:t>
көрсете отырып, құрылымдық бөлімшелермен</w:t>
      </w:r>
      <w:r>
        <w:br/>
      </w:r>
      <w:r>
        <w:rPr>
          <w:rFonts w:ascii="Times New Roman"/>
          <w:b/>
          <w:i w:val="false"/>
          <w:color w:val="000000"/>
        </w:rPr>
        <w:t>
(қызметкерлермен) орындалатын рәсімдердің</w:t>
      </w:r>
      <w:r>
        <w:br/>
      </w:r>
      <w:r>
        <w:rPr>
          <w:rFonts w:ascii="Times New Roman"/>
          <w:b/>
          <w:i w:val="false"/>
          <w:color w:val="000000"/>
        </w:rPr>
        <w:t>
(іс-қимылдардың) реттілігін сипаттаудың</w:t>
      </w:r>
      <w:r>
        <w:br/>
      </w:r>
      <w:r>
        <w:rPr>
          <w:rFonts w:ascii="Times New Roman"/>
          <w:b/>
          <w:i w:val="false"/>
          <w:color w:val="000000"/>
        </w:rPr>
        <w:t>
блок - схемасы</w:t>
      </w:r>
    </w:p>
    <w:p>
      <w:pPr>
        <w:spacing w:after="0"/>
        <w:ind w:left="0"/>
        <w:jc w:val="both"/>
      </w:pPr>
      <w:r>
        <w:drawing>
          <wp:inline distT="0" distB="0" distL="0" distR="0">
            <wp:extent cx="85979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97900" cy="4775200"/>
                    </a:xfrm>
                    <a:prstGeom prst="rect">
                      <a:avLst/>
                    </a:prstGeom>
                  </pic:spPr>
                </pic:pic>
              </a:graphicData>
            </a:graphic>
          </wp:inline>
        </w:drawing>
      </w:r>
    </w:p>
    <w:bookmarkStart w:name="z17" w:id="15"/>
    <w:p>
      <w:pPr>
        <w:spacing w:after="0"/>
        <w:ind w:left="0"/>
        <w:jc w:val="both"/>
      </w:pPr>
      <w:r>
        <w:rPr>
          <w:rFonts w:ascii="Times New Roman"/>
          <w:b w:val="false"/>
          <w:i w:val="false"/>
          <w:color w:val="000000"/>
          <w:sz w:val="28"/>
        </w:rPr>
        <w:t>
"Жергілікті маңызы бар тарих</w:t>
      </w:r>
      <w:r>
        <w:br/>
      </w:r>
      <w:r>
        <w:rPr>
          <w:rFonts w:ascii="Times New Roman"/>
          <w:b w:val="false"/>
          <w:i w:val="false"/>
          <w:color w:val="000000"/>
          <w:sz w:val="28"/>
        </w:rPr>
        <w:t>
және мәдениет ескерткіштеріне</w:t>
      </w:r>
      <w:r>
        <w:br/>
      </w:r>
      <w:r>
        <w:rPr>
          <w:rFonts w:ascii="Times New Roman"/>
          <w:b w:val="false"/>
          <w:i w:val="false"/>
          <w:color w:val="000000"/>
          <w:sz w:val="28"/>
        </w:rPr>
        <w:t>
ғылыми-реставрациялау жұмыстарын</w:t>
      </w:r>
      <w:r>
        <w:br/>
      </w:r>
      <w:r>
        <w:rPr>
          <w:rFonts w:ascii="Times New Roman"/>
          <w:b w:val="false"/>
          <w:i w:val="false"/>
          <w:color w:val="000000"/>
          <w:sz w:val="28"/>
        </w:rPr>
        <w:t>
жүргізуге келісім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
    <w:p>
      <w:pPr>
        <w:spacing w:after="0"/>
        <w:ind w:left="0"/>
        <w:jc w:val="left"/>
      </w:pPr>
      <w:r>
        <w:rPr>
          <w:rFonts w:ascii="Times New Roman"/>
          <w:b/>
          <w:i w:val="false"/>
          <w:color w:val="000000"/>
        </w:rPr>
        <w:t xml:space="preserve"> Портал арқылы мемлекеттік қызметті</w:t>
      </w:r>
      <w:r>
        <w:br/>
      </w:r>
      <w:r>
        <w:rPr>
          <w:rFonts w:ascii="Times New Roman"/>
          <w:b/>
          <w:i w:val="false"/>
          <w:color w:val="000000"/>
        </w:rPr>
        <w:t>
көрсетуге тартылған ақпараттық</w:t>
      </w:r>
      <w:r>
        <w:br/>
      </w:r>
      <w:r>
        <w:rPr>
          <w:rFonts w:ascii="Times New Roman"/>
          <w:b/>
          <w:i w:val="false"/>
          <w:color w:val="000000"/>
        </w:rPr>
        <w:t>
функционалдық өзара іс-қимыл</w:t>
      </w:r>
      <w:r>
        <w:br/>
      </w:r>
      <w:r>
        <w:rPr>
          <w:rFonts w:ascii="Times New Roman"/>
          <w:b/>
          <w:i w:val="false"/>
          <w:color w:val="000000"/>
        </w:rPr>
        <w:t>
диаграммасы</w:t>
      </w:r>
    </w:p>
    <w:p>
      <w:pPr>
        <w:spacing w:after="0"/>
        <w:ind w:left="0"/>
        <w:jc w:val="both"/>
      </w:pPr>
      <w:r>
        <w:drawing>
          <wp:inline distT="0" distB="0" distL="0" distR="0">
            <wp:extent cx="82677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67700" cy="5118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943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94300" cy="5994400"/>
                    </a:xfrm>
                    <a:prstGeom prst="rect">
                      <a:avLst/>
                    </a:prstGeom>
                  </pic:spPr>
                </pic:pic>
              </a:graphicData>
            </a:graphic>
          </wp:inline>
        </w:drawing>
      </w:r>
    </w:p>
    <w:bookmarkStart w:name="z19" w:id="16"/>
    <w:p>
      <w:pPr>
        <w:spacing w:after="0"/>
        <w:ind w:left="0"/>
        <w:jc w:val="both"/>
      </w:pPr>
      <w:r>
        <w:rPr>
          <w:rFonts w:ascii="Times New Roman"/>
          <w:b w:val="false"/>
          <w:i w:val="false"/>
          <w:color w:val="000000"/>
          <w:sz w:val="28"/>
        </w:rPr>
        <w:t>
"Жергілікті маңызы бар тарих</w:t>
      </w:r>
      <w:r>
        <w:br/>
      </w:r>
      <w:r>
        <w:rPr>
          <w:rFonts w:ascii="Times New Roman"/>
          <w:b w:val="false"/>
          <w:i w:val="false"/>
          <w:color w:val="000000"/>
          <w:sz w:val="28"/>
        </w:rPr>
        <w:t>
және мәдениет ескерткіштеріне</w:t>
      </w:r>
      <w:r>
        <w:br/>
      </w:r>
      <w:r>
        <w:rPr>
          <w:rFonts w:ascii="Times New Roman"/>
          <w:b w:val="false"/>
          <w:i w:val="false"/>
          <w:color w:val="000000"/>
          <w:sz w:val="28"/>
        </w:rPr>
        <w:t>
ғылыми-реставрациялау жұмыстарын</w:t>
      </w:r>
      <w:r>
        <w:br/>
      </w:r>
      <w:r>
        <w:rPr>
          <w:rFonts w:ascii="Times New Roman"/>
          <w:b w:val="false"/>
          <w:i w:val="false"/>
          <w:color w:val="000000"/>
          <w:sz w:val="28"/>
        </w:rPr>
        <w:t>
жүргізуге келісім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6"/>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3-қосымшасымен толықтырылды - Батыс Қазақстан облысы әкімдігінің 28.10.2014 </w:t>
      </w:r>
      <w:r>
        <w:rPr>
          <w:rFonts w:ascii="Times New Roman"/>
          <w:b w:val="false"/>
          <w:i w:val="false"/>
          <w:color w:val="ff0000"/>
          <w:sz w:val="28"/>
        </w:rPr>
        <w:t>№ 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82296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29600" cy="786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