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b672" w14:textId="d5cb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аумағында таралатын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4 мамырдағы № 101 қаулысы. Батыс Қазақстан облысы Әділет департаментінде 2014 жылғы 4 маусымда № 3555 болып тіркелді. Күші жойылды - Батыс Қазақстан облысы әкімдігінің 2015 жылғы 24 тамыздағы № 234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24.08.2015 </w:t>
      </w:r>
      <w:r>
        <w:rPr>
          <w:rFonts w:ascii="Times New Roman"/>
          <w:b w:val="false"/>
          <w:i w:val="false"/>
          <w:color w:val="ff0000"/>
          <w:sz w:val="28"/>
        </w:rPr>
        <w:t>№ 234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Қазақстан Республикасының "Ақпарат саласындағы мемлекеттік көрсетілетін қызметтер стандарттарын бекіту туралы" 2014 жылғы 5 наурыздағы Қазақстан Республикасы Үкіметінің № 180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аумағында таралатын шетелдік мерзiмдi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4 мамырдағы № 101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"Батыс Қазақстан облысы аумағында таралатын шетелдiк мерзiмдi баспасөз</w:t>
      </w:r>
      <w:r>
        <w:br/>
      </w:r>
      <w:r>
        <w:rPr>
          <w:rFonts w:ascii="Times New Roman"/>
          <w:b/>
          <w:i w:val="false"/>
          <w:color w:val="000000"/>
        </w:rPr>
        <w:t>басылымдарын есепке алу"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"Батыс Қазақстан облысы аумағында таралатын шетелдік мерзiмдi баспасөз басылымдарын есепке алу" мемлекеттік көрсетілетін қызметін (бұдан әрі – мемлекеттік көрсетілетін қызмет) "Батыс Қазақстан облысының ішкі саясат басқармасы" мемлекеттік мекемесі (бұдан әрі - көрсетілетін қызметті беруші)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Стандартына (бұдан әрі - Стандарт) сәйкес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3) www.e.gov.kz "электрондық үкімет" веб-порталы (бұдан әрi – портал) арқылы жүзеге асырылады.</w:t>
      </w:r>
      <w:r>
        <w:br/>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 Батыс Қазақстан облысы аумағында таралатын шетелдік мерзiмдi баспасөз басылымдарын есепке алу туралы анықтама немесе Қазақстан Республикасының заңдарымен бекітілген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басшысның қолымен және мөрімен расталады.</w:t>
      </w:r>
      <w:r>
        <w:br/>
      </w: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4. Мемлекеттік қызметті көрсету бойынша рәсімді (іс-қимыл) бастауға негіздеме:</w:t>
      </w:r>
      <w:r>
        <w:br/>
      </w:r>
      <w:r>
        <w:rPr>
          <w:rFonts w:ascii="Times New Roman"/>
          <w:b w:val="false"/>
          <w:i w:val="false"/>
          <w:color w:val="000000"/>
          <w:sz w:val="28"/>
        </w:rPr>
        <w:t xml:space="preserve">
      көрсетілетін қызметті берушіге және (немесе) ХҚО-на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тізбе бойынша өтініш берген кезде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ұсыну;</w:t>
      </w:r>
      <w:r>
        <w:br/>
      </w:r>
      <w:r>
        <w:rPr>
          <w:rFonts w:ascii="Times New Roman"/>
          <w:b w:val="false"/>
          <w:i w:val="false"/>
          <w:color w:val="000000"/>
          <w:sz w:val="28"/>
        </w:rPr>
        <w:t>
      портал арқылы өтініш берген кезде көрсетілетін қызметті алушының электрондық цифрлық қолтаңбасы (бұдан әрі - ЭЦҚ) қойылған электрондық құжат нысанындағы сұраныс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оның нәтижесі:</w:t>
      </w:r>
      <w:r>
        <w:br/>
      </w: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тапсырған кезден бастап 15 минут ішінде қабылдауды жүзеге асырады және 1 (бір) сағаттың ішінде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кіріс құжаттармен танысады және мемлекеттік қызметті көрсету үшін 1 (бір) жұмыс күнінің ішінде жауапты орындаушыны анықтайды.</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5 (бес) жұмыс күнінің ішінде келіп түскен құжаттарды қарайды, "Е-әкімдік" ақпарат жүйесінде тіркейді, көрсетілетін қызметті алушыға анықтама жобасын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2 (екі) сағаттың ішінде анықтамаға немесе бас тарту туралы дәлелді жауапқа қол қояды.</w:t>
      </w:r>
      <w:r>
        <w:br/>
      </w:r>
      <w:r>
        <w:rPr>
          <w:rFonts w:ascii="Times New Roman"/>
          <w:b w:val="false"/>
          <w:i w:val="false"/>
          <w:color w:val="000000"/>
          <w:sz w:val="28"/>
        </w:rPr>
        <w:t>
      Нәтижесі – көрсетілетін қызметті берушінің жауапты орындаушысы мемлекеттік қызмет көрсету нәтижесін қағаз түрінде басып шығарады, оны көрсетілетін қызметті берушінің басшысының қолымен және мөрімен куәландырып, 2 (екі) сағаттың ішінде кеңсе қызметкеріне жолдайды.</w:t>
      </w:r>
      <w:r>
        <w:br/>
      </w:r>
      <w:r>
        <w:rPr>
          <w:rFonts w:ascii="Times New Roman"/>
          <w:b w:val="false"/>
          <w:i w:val="false"/>
          <w:color w:val="000000"/>
          <w:sz w:val="28"/>
        </w:rPr>
        <w:t>
      5) көрсетілетін қызметті берушінің кеңсе қызметкері 1 (бір) жұмыс күнінің ішінде көрсетілетін қызметті алушыға нәтижені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6. Мемлекеттік көрсетілетін қызмет процесіне қатысатын қызмет берушінің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7. Әрбір рәсімнің (іс-қимылдың) ұзақтығын көрсете отырып, қызметкерлер арасындағы рәсімдердің (іс-қимылдардың) реттілігін сипаттау:</w:t>
      </w:r>
      <w:r>
        <w:br/>
      </w:r>
      <w:r>
        <w:rPr>
          <w:rFonts w:ascii="Times New Roman"/>
          <w:b w:val="false"/>
          <w:i w:val="false"/>
          <w:color w:val="000000"/>
          <w:sz w:val="28"/>
        </w:rPr>
        <w:t xml:space="preserve">
      1) көрсетілетін қызметті берушінің кеңсе қызметкері анықтама алуға өтініш білдірген сәттен бастап 15 минуттың ішінде қызмет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қабылдайды;</w:t>
      </w:r>
      <w:r>
        <w:br/>
      </w:r>
      <w:r>
        <w:rPr>
          <w:rFonts w:ascii="Times New Roman"/>
          <w:b w:val="false"/>
          <w:i w:val="false"/>
          <w:color w:val="000000"/>
          <w:sz w:val="28"/>
        </w:rPr>
        <w:t>
      2) көрсетілетін қызметті берушінің кеңсе қызметкері 1 (бір) сағаттың ішінде тіркеу жұмыстарын жүргізеді және құжаттарды қызмет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кіріс құжаттарымен танысады және 1 (бір) жұмыс күнінің ішінде мемлекеттік қызметті беру үшін жауапты орындаушыны анықтайды;</w:t>
      </w:r>
      <w:r>
        <w:br/>
      </w:r>
      <w:r>
        <w:rPr>
          <w:rFonts w:ascii="Times New Roman"/>
          <w:b w:val="false"/>
          <w:i w:val="false"/>
          <w:color w:val="000000"/>
          <w:sz w:val="28"/>
        </w:rPr>
        <w:t>
      4) көрсетілетін қызметті берушінің жауапты орындаушысы көрсетілетін қызметті алушы құжаттар топтамасын тапсырған сәттен бастап 5 (бес) жұмыс күнінің ішінде келіп түскен құжаттарды қарайды, көрсетілетін қызмет алушыға анықтама жобасын немесе дәлелді бас тартуды дайындайды, оны көрсетілетін қызмет берушінің басшысына қол қоюға жолдайды.</w:t>
      </w:r>
      <w:r>
        <w:br/>
      </w:r>
      <w:r>
        <w:rPr>
          <w:rFonts w:ascii="Times New Roman"/>
          <w:b w:val="false"/>
          <w:i w:val="false"/>
          <w:color w:val="000000"/>
          <w:sz w:val="28"/>
        </w:rPr>
        <w:t>
      5) көрсетілетін қызметті берушінің басшысы 2 (екі) сағаттың ішінде анықтамаға немесе бас тарту туралы дәлелді жауапқа қол қояды;</w:t>
      </w:r>
      <w:r>
        <w:br/>
      </w:r>
      <w:r>
        <w:rPr>
          <w:rFonts w:ascii="Times New Roman"/>
          <w:b w:val="false"/>
          <w:i w:val="false"/>
          <w:color w:val="000000"/>
          <w:sz w:val="28"/>
        </w:rPr>
        <w:t>
      6) көрсетілетін қызметті берушінің жауапты орындаушысы 2 (екі) сағаттың ішінде мемлекеттік қызмет көрсету нәтижесін қағаз түрінде басып шығарады, оны басшының қолымен және мөрімен куәландырып, кеңсе қызметкеріне жолдайды;</w:t>
      </w:r>
      <w:r>
        <w:br/>
      </w:r>
      <w:r>
        <w:rPr>
          <w:rFonts w:ascii="Times New Roman"/>
          <w:b w:val="false"/>
          <w:i w:val="false"/>
          <w:color w:val="000000"/>
          <w:sz w:val="28"/>
        </w:rPr>
        <w:t>
      7) көрсетілетін қызметті берушінің кеңсе қызметкері 1 (бір) жұмыс күнінің ішінде көрсетілетін қызметті алушыға анықтаманы немесе бас тарту дәлелді жауапты береді.</w:t>
      </w:r>
      <w:r>
        <w:br/>
      </w:r>
      <w:r>
        <w:rPr>
          <w:rFonts w:ascii="Times New Roman"/>
          <w:b w:val="false"/>
          <w:i w:val="false"/>
          <w:color w:val="000000"/>
          <w:sz w:val="28"/>
        </w:rPr>
        <w:t xml:space="preserve">
      8) Рәсімдердің (іс-қимылдың) реттілігін әрбір рәсімнің (іс-қимылдың) ұзақтығын көрсете отырып, қызметкерлер арасындағы рәсімдердің (іс-қимылдардың) реттілігінің сипаттамасы "Батыс Қазақстан облысы аумағында таралатын шетелдiк мерзiмдi баспасөз басылымдарын есепке алу"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ХҚО-мен 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8. ХҚО-ға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1) көрсетілетін қызметті алушы ХҚО-ның операторына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(мерзімді баспасөз басылымдарының атаулары, таралу аймағы, тілі, негізгі тақырыптық бағыты, шығу жиілігі, таралатын даналардың саны) және жеке басын куәландыратын құжатты ұсынады, ол электрондық кезек ретімен "кедергісіз" қызмет көрсету арқылы операциялық залда жүзеге асырылады (15 минут ішінде);</w:t>
      </w:r>
      <w:r>
        <w:br/>
      </w:r>
      <w:r>
        <w:rPr>
          <w:rFonts w:ascii="Times New Roman"/>
          <w:b w:val="false"/>
          <w:i w:val="false"/>
          <w:color w:val="000000"/>
          <w:sz w:val="28"/>
        </w:rPr>
        <w:t>
      2) 1-процесс – қызмет көрсету үшін ХҚО-ның операторы халыққа қызмет көрсету орталығының ықпалдастырылған ақпараттық жүйесінің автоматтандырылған жұмыс орнына (бұдан әрі – ХҚО ЫАЖ АЖО) логин мен парольді (авторизациялау процесі) енгізеді;</w:t>
      </w:r>
      <w:r>
        <w:br/>
      </w:r>
      <w:r>
        <w:rPr>
          <w:rFonts w:ascii="Times New Roman"/>
          <w:b w:val="false"/>
          <w:i w:val="false"/>
          <w:color w:val="000000"/>
          <w:sz w:val="28"/>
        </w:rPr>
        <w:t>
      3) 2-процесс – ХҚО-ның операторы қызметті таңдайды, экранға мемлекеттік қызметті көрсету үшін сұраныс нысанын шығарады және ХҚО-ның операторы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жолдайды (2 минут ішінде);</w:t>
      </w:r>
      <w:r>
        <w:br/>
      </w:r>
      <w:r>
        <w:rPr>
          <w:rFonts w:ascii="Times New Roman"/>
          <w:b w:val="false"/>
          <w:i w:val="false"/>
          <w:color w:val="000000"/>
          <w:sz w:val="28"/>
        </w:rPr>
        <w:t>
      5) 1-шарт - ЖТ МДҚ/ЗТ МДҚ көрсетілетін қызметті алушының мәліметтерінің және БНАЖ сенімхат мәліметтерінің бар болуын тексереді (1 минут ішінде);</w:t>
      </w:r>
      <w:r>
        <w:br/>
      </w:r>
      <w:r>
        <w:rPr>
          <w:rFonts w:ascii="Times New Roman"/>
          <w:b w:val="false"/>
          <w:i w:val="false"/>
          <w:color w:val="000000"/>
          <w:sz w:val="28"/>
        </w:rPr>
        <w:t>
      6) 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минут ішінде);</w:t>
      </w:r>
      <w:r>
        <w:br/>
      </w:r>
      <w:r>
        <w:rPr>
          <w:rFonts w:ascii="Times New Roman"/>
          <w:b w:val="false"/>
          <w:i w:val="false"/>
          <w:color w:val="000000"/>
          <w:sz w:val="28"/>
        </w:rPr>
        <w:t>
      7) 5-процесс – ХҚО операторының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жолдайды (2 минут ішінде);</w:t>
      </w:r>
      <w:r>
        <w:br/>
      </w:r>
      <w:r>
        <w:rPr>
          <w:rFonts w:ascii="Times New Roman"/>
          <w:b w:val="false"/>
          <w:i w:val="false"/>
          <w:color w:val="000000"/>
          <w:sz w:val="28"/>
        </w:rPr>
        <w:t xml:space="preserve">
      ХҚО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9. Мемлекеттік қызмет көрсетудің нәтижесін ХҚО арқылы алу процесінің сипаттамасы, оның ұзақтығы:</w:t>
      </w:r>
      <w:r>
        <w:br/>
      </w:r>
      <w:r>
        <w:rPr>
          <w:rFonts w:ascii="Times New Roman"/>
          <w:b w:val="false"/>
          <w:i w:val="false"/>
          <w:color w:val="000000"/>
          <w:sz w:val="28"/>
        </w:rPr>
        <w:t>
      1) 6-процесс - ЭҮАШ АЖО-да электрондық құжатты тіркеу (2 минут ішінде);</w:t>
      </w:r>
      <w:r>
        <w:br/>
      </w:r>
      <w:r>
        <w:rPr>
          <w:rFonts w:ascii="Times New Roman"/>
          <w:b w:val="false"/>
          <w:i w:val="false"/>
          <w:color w:val="000000"/>
          <w:sz w:val="28"/>
        </w:rPr>
        <w:t>
      2) 2-шарт – көрсетілетін қызметті беруші қызмет көрсетуге негіз болатын және Стандартта көрсетілген (өтініші, жеке басын куәландыратын құжат) қызметті алушының жалғаған құжаттарының сәйкестігін тексеру (өңдеу) (2 минут ішінде);</w:t>
      </w:r>
      <w:r>
        <w:br/>
      </w: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минут ішінде) немесе көрсетілетін қызметті алушының ХҚО-ның операторы арқылы тиісті құжаттарды алғандығы туралы қолхат алуы;</w:t>
      </w:r>
      <w:r>
        <w:br/>
      </w:r>
      <w:r>
        <w:rPr>
          <w:rFonts w:ascii="Times New Roman"/>
          <w:b w:val="false"/>
          <w:i w:val="false"/>
          <w:color w:val="000000"/>
          <w:sz w:val="28"/>
        </w:rPr>
        <w:t>
      4) көрсетілетін қызметті алушы ХҚО-ның операторы арқылы ЭҮАШ АЖО қалыптастырылған қызметтің нәтижесін (облыс аумағында таралатын шетелдiк бұқаралық ақпарат құралдарын есепке алу туралы анықтама беру немесе бас тарту туралы дәлелді жауап) алады (ХҚО-ға құжаттар топтамасы тапсырылған сәттен бастап 10 (он) жұмыс күнінің ішінде).</w:t>
      </w:r>
      <w:r>
        <w:br/>
      </w:r>
      <w:r>
        <w:rPr>
          <w:rFonts w:ascii="Times New Roman"/>
          <w:b w:val="false"/>
          <w:i w:val="false"/>
          <w:color w:val="000000"/>
          <w:sz w:val="28"/>
        </w:rPr>
        <w:t>
      10.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паролы (порталда тіркелмеген көрсетілетін қызметті алушылар үшін іске асырылады) көмегімен Порталға тіркеу жүргізеді;</w:t>
      </w:r>
      <w:r>
        <w:br/>
      </w:r>
      <w:r>
        <w:rPr>
          <w:rFonts w:ascii="Times New Roman"/>
          <w:b w:val="false"/>
          <w:i w:val="false"/>
          <w:color w:val="000000"/>
          <w:sz w:val="28"/>
        </w:rPr>
        <w:t>
      2) 1-процесс – көрсетілетін қызметті алу үшін көрсетілетін қызметті алушымен порталға ЖСН/БСН және паролін (авторизациялау процесі) енгізу;</w:t>
      </w:r>
      <w:r>
        <w:br/>
      </w:r>
      <w:r>
        <w:rPr>
          <w:rFonts w:ascii="Times New Roman"/>
          <w:b w:val="false"/>
          <w:i w:val="false"/>
          <w:color w:val="000000"/>
          <w:sz w:val="28"/>
        </w:rPr>
        <w:t>
      3) 1-шарт - ЖСН/БСН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5) 3-процесс – көрсетілетін қызмет алушы осы регламентте көрсетілген көрсетілетін қызметті таңдайды, Стандарттың 9-тармағында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тізімінінде жоқтығын, сондай-ақ сәйкестендіру мәліметтерінің сәйкестігі (сұраныста көрсетілген ЖСН/БСН және ЭЦҚ тіркеу куәлігінде көрсетілген ЖСН/БСН аралығын) тексеріледі;</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9) 3-шарт - көрсетілетін қызметті беруші қызметті көрсетуге негіз болатын және Стандартта көрсетілген (өтініші, жеке басын куәландыратын құжат) көрсетілетін қызметті алушы жалғаған құжаттарды тексереді;</w:t>
      </w:r>
      <w:r>
        <w:br/>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10 (он) жұмыс күнінің ішінде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 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4-қосымшасына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12 - тармақпен толықтырылды - Батыс Қазақстан облысы әкімдігінің 25.11.2014 </w:t>
      </w:r>
      <w:r>
        <w:rPr>
          <w:rFonts w:ascii="Times New Roman"/>
          <w:b w:val="false"/>
          <w:i w:val="false"/>
          <w:color w:val="ff0000"/>
          <w:sz w:val="28"/>
        </w:rPr>
        <w:t>№ 311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аумағында таралатын</w:t>
            </w:r>
            <w:r>
              <w:br/>
            </w:r>
            <w:r>
              <w:rPr>
                <w:rFonts w:ascii="Times New Roman"/>
                <w:b w:val="false"/>
                <w:i w:val="false"/>
                <w:color w:val="000000"/>
                <w:sz w:val="20"/>
              </w:rPr>
              <w:t>шетелдік 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қызметкерлер арасындағы</w:t>
      </w:r>
      <w:r>
        <w:br/>
      </w:r>
      <w:r>
        <w:rPr>
          <w:rFonts w:ascii="Times New Roman"/>
          <w:b/>
          <w:i w:val="false"/>
          <w:color w:val="000000"/>
        </w:rPr>
        <w:t>рәсімдердің (іс-қимылдардың) реттілігін сипаттау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389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389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аумағында таралатын</w:t>
            </w:r>
            <w:r>
              <w:br/>
            </w:r>
            <w:r>
              <w:rPr>
                <w:rFonts w:ascii="Times New Roman"/>
                <w:b w:val="false"/>
                <w:i w:val="false"/>
                <w:color w:val="000000"/>
                <w:sz w:val="20"/>
              </w:rPr>
              <w:t>шетелдік 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ХҚО арқылы мемлекеттік қызметті көрсету кезінде іске қосылатын ақпараттық</w:t>
      </w:r>
      <w:r>
        <w:br/>
      </w:r>
      <w:r>
        <w:rPr>
          <w:rFonts w:ascii="Times New Roman"/>
          <w:b/>
          <w:i w:val="false"/>
          <w:color w:val="000000"/>
        </w:rPr>
        <w:t>жүйелердің өзара функционалдық іс-қимылдарының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аумағында таралатын</w:t>
            </w:r>
            <w:r>
              <w:br/>
            </w:r>
            <w:r>
              <w:rPr>
                <w:rFonts w:ascii="Times New Roman"/>
                <w:b w:val="false"/>
                <w:i w:val="false"/>
                <w:color w:val="000000"/>
                <w:sz w:val="20"/>
              </w:rPr>
              <w:t>шетелдік 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ақпараттық</w:t>
      </w:r>
      <w:r>
        <w:br/>
      </w:r>
      <w:r>
        <w:rPr>
          <w:rFonts w:ascii="Times New Roman"/>
          <w:b/>
          <w:i w:val="false"/>
          <w:color w:val="000000"/>
        </w:rPr>
        <w:t>жүйелердің функционалдық өзара іс-әрекеттерінің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аумағында таралатын</w:t>
            </w:r>
            <w:r>
              <w:br/>
            </w:r>
            <w:r>
              <w:rPr>
                <w:rFonts w:ascii="Times New Roman"/>
                <w:b w:val="false"/>
                <w:i w:val="false"/>
                <w:color w:val="000000"/>
                <w:sz w:val="20"/>
              </w:rPr>
              <w:t>шетелдік 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"Батыс Қазақстан облысы аумағында таралатын</w:t>
      </w:r>
      <w:r>
        <w:br/>
      </w:r>
      <w:r>
        <w:rPr>
          <w:rFonts w:ascii="Times New Roman"/>
          <w:b/>
          <w:i w:val="false"/>
          <w:color w:val="000000"/>
        </w:rPr>
        <w:t>шетелдік мерзiмдi баспасөз басылымдарын есепке алу"</w:t>
      </w:r>
      <w:r>
        <w:br/>
      </w:r>
      <w:r>
        <w:rPr>
          <w:rFonts w:ascii="Times New Roman"/>
          <w:b/>
          <w:i w:val="false"/>
          <w:color w:val="000000"/>
        </w:rPr>
        <w:t>мемлекеттік қызмет көрсетудің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ff0000"/>
          <w:sz w:val="28"/>
        </w:rPr>
        <w:t xml:space="preserve">      Ескерту. Қаулы 4 - қосымшасымен толықтырылды - Батыс Қазақстан облысы әкімдігінің 25.11.2014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6802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8343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