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8c8b" w14:textId="1a18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Үржар ауданының бюджеті туралы" Үржар аудандық мәслихатының 2013 жылғы 26 желтоқсандағы № 22-205/V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28 қазандағы № 27-312/V шешімі. Шығыс Қазақстан облысының Әділет департаментінде 2014 жылғы 03 қарашада № 3524 болып тіркелді. Шешімнің қабылдау мерзімінің өтуіне байланысты қолдану тоқтатылды - (Шығыс Қазақстан облысы Үржар аудандық мәслихатының 2014 жылғы 15 желтоқсандағы № 220-03/14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Үржар аудандық мәслихатының 15.12.2014 № 220-03/14 хаты).</w:t>
      </w:r>
      <w:r>
        <w:br/>
      </w: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"2014-2016 жылдарға арналған облыстық бюджеті туралы"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16 қазандағы № 22/280-V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3508 нөмірімен тіркелген) сәйкес, Үржар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Үржар ауданының бюджеті туралы" Үржар аудандық мәслихатының 2013 жылғы 26 желтоқсандағы № 22-205/V (Нормативтік құқықтық актілерді мемлекеттік тіркеу Тізілімінде 3148 нөмірімен тіркелген, "Пульс времени/Уақыт тынысы" газетінің 2014 жылдың 27 қаңтарында 11-13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xml:space="preserve">
      1) тармақшасы жаңа редакцияда жазылсын: </w:t>
      </w:r>
      <w:r>
        <w:br/>
      </w:r>
      <w:r>
        <w:rPr>
          <w:rFonts w:ascii="Times New Roman"/>
          <w:b w:val="false"/>
          <w:i w:val="false"/>
          <w:color w:val="000000"/>
          <w:sz w:val="28"/>
        </w:rPr>
        <w:t>
      "1)кірістер - 6 738 783,1 мың теңге, соның ішінде:</w:t>
      </w:r>
      <w:r>
        <w:br/>
      </w:r>
      <w:r>
        <w:rPr>
          <w:rFonts w:ascii="Times New Roman"/>
          <w:b w:val="false"/>
          <w:i w:val="false"/>
          <w:color w:val="000000"/>
          <w:sz w:val="28"/>
        </w:rPr>
        <w:t>
      трансферттердің түсімдері - 5 776 369,7 мың теңге;";</w:t>
      </w:r>
      <w:r>
        <w:br/>
      </w:r>
      <w:r>
        <w:rPr>
          <w:rFonts w:ascii="Times New Roman"/>
          <w:b w:val="false"/>
          <w:i w:val="false"/>
          <w:color w:val="000000"/>
          <w:sz w:val="28"/>
        </w:rPr>
        <w:t xml:space="preserve">
      2) тармақшасы жаңа редакцияда жазылсын: </w:t>
      </w:r>
      <w:r>
        <w:br/>
      </w:r>
      <w:r>
        <w:rPr>
          <w:rFonts w:ascii="Times New Roman"/>
          <w:b w:val="false"/>
          <w:i w:val="false"/>
          <w:color w:val="000000"/>
          <w:sz w:val="28"/>
        </w:rPr>
        <w:t xml:space="preserve">
      "2)шығындар – 6 792 891,3 мың теңге;".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Саутов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2014 жылғы 28 қазандағы </w:t>
            </w:r>
            <w:r>
              <w:br/>
            </w:r>
            <w:r>
              <w:rPr>
                <w:rFonts w:ascii="Times New Roman"/>
                <w:b w:val="false"/>
                <w:i w:val="false"/>
                <w:color w:val="000000"/>
                <w:sz w:val="20"/>
              </w:rPr>
              <w:t xml:space="preserve">№ 27-312/V шешіміне 1 қосымша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xml:space="preserve">№ 22-205/V шешіміне 1  қосымша </w:t>
            </w:r>
          </w:p>
        </w:tc>
      </w:tr>
    </w:tbl>
    <w:p>
      <w:pPr>
        <w:spacing w:after="0"/>
        <w:ind w:left="0"/>
        <w:jc w:val="left"/>
      </w:pPr>
      <w:r>
        <w:rPr>
          <w:rFonts w:ascii="Times New Roman"/>
          <w:b/>
          <w:i w:val="false"/>
          <w:color w:val="000000"/>
        </w:rPr>
        <w:t xml:space="preserve"> 2014 жылға арналған Үржар ауданының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78"/>
        <w:gridCol w:w="697"/>
        <w:gridCol w:w="6765"/>
        <w:gridCol w:w="3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6738783,1</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897035,0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389187,0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389187,0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289370,0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289370,0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188964,0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88749,0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14334,0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79074,0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6807,0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20654,0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8860,0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8860,0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36835,4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4732,4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6452,0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6452,0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25541,0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25541,0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28543,0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27958,0</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5776369,7</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5776369,7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611"/>
        <w:gridCol w:w="1092"/>
        <w:gridCol w:w="1092"/>
        <w:gridCol w:w="5876"/>
        <w:gridCol w:w="2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6792891,3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515652,0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473635,0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18440,0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18440,0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103094,0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102619,0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352101,0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308737,0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43364,0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18937,0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21572,0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21572,0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21103,0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13049,0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13049,0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13049,0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6135,0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6135,0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6135,0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4413275,8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170934,0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170934,0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16996,0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153938,0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3257459,0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3252333,0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3195500,0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56833,0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984882,8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100708,8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15772,0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11323,8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22636,0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387769,0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306688,0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306688,0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37792,0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29580,0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55529,0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61970,0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81081,0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81081,0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25976,0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53307,0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561702,4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62421,0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10685,0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10685,0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25896,0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25896,0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314275,0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185006,4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183006,4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23349,4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134657,0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262493,0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172782,0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172782,0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172782,0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8614,0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11643,0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27715,0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36218,0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10548,0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8048,0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18693,0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6977,0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187178,0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39386,0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7161,0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7161,0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32225,0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28530,0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15808,0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15808,0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12608,0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263081,7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258081,7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258081,7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258081,7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160783,0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9755,0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9755,0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9755,0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151028,0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12276,0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12276,0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138752,0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73851,0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19076,0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6236,0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4870,8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42745,0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49997,0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49997,0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49997,0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49997,0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49997,0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(профицит) тапшылығы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-96853,2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VI. Бюджет тапшылығын каржыландыру ( профицитті пайдалану)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96853,2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49997,0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49997,0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49997,0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49997,0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54108,2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54108,2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54108,2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2014 жылғы 28 қазандағы </w:t>
            </w:r>
            <w:r>
              <w:br/>
            </w:r>
            <w:r>
              <w:rPr>
                <w:rFonts w:ascii="Times New Roman"/>
                <w:b w:val="false"/>
                <w:i w:val="false"/>
                <w:color w:val="000000"/>
                <w:sz w:val="20"/>
              </w:rPr>
              <w:t xml:space="preserve">№ 27-312/V шешіміне 2  қосымша </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xml:space="preserve">№ 22-205/V шешіміне 2  қосымша </w:t>
            </w:r>
          </w:p>
        </w:tc>
      </w:tr>
    </w:tbl>
    <w:p>
      <w:pPr>
        <w:spacing w:after="0"/>
        <w:ind w:left="0"/>
        <w:jc w:val="left"/>
      </w:pPr>
      <w:r>
        <w:rPr>
          <w:rFonts w:ascii="Times New Roman"/>
          <w:b/>
          <w:i w:val="false"/>
          <w:color w:val="000000"/>
        </w:rPr>
        <w:t xml:space="preserve"> Бюджеттік инвестициялық жобалардың және заңды тұлғалардың жарғылық капиталын ұлғайту мен жүзеге асыруға бағытталған, 2014 жылдың аудан бюджетінің даму бағдарламаларының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782"/>
        <w:gridCol w:w="1398"/>
        <w:gridCol w:w="1398"/>
        <w:gridCol w:w="4077"/>
        <w:gridCol w:w="3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(мың теңге)</w:t>
            </w:r>
            <w:r>
              <w:br/>
            </w:r>
            <w:r>
              <w:rPr>
                <w:rFonts w:ascii="Times New Roman"/>
                <w:b w:val="false"/>
                <w:i w:val="false"/>
                <w:color w:val="000000"/>
                <w:sz w:val="20"/>
              </w:rPr>
              <w:t>
2014 жыл</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бағдарлама әкімшілігі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884174,0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 қаражаты есебiнен</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584255,0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Үржар ауылында 320 орындық мектеп құрылысы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584255,0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299919,0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Барқытбел (Ново-Андреевка) ауылындағы 130 орындық мектепке құрылысы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25714,0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Сегізбай ауылындағы 80 орындық мектеп құрылысы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23330,0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Қызыл Ту ауылындағы 130 орындық мектеп құрылысы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25980,0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Үржар ауылындағы 140 орындық бала бақша құрылысы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224895,0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340134,0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25896,0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25896,0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25896,0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25896,0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Үржар ауылындағы 27 пәтерлі тұрғын үй құрылысына ЖСҚ әзірлеу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Үржар ауылындағы 27 пәтерлі тұрғын үй құрылысы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Таскескен ауылындағы тұрғын үй құрылысы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12396,0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312238,0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312238,0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312238,0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257502,0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Келдімұрат ауылындағы су құбырын қайта жаңғырту жұмыстары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257502,0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54736,0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Келдімұрат ауылындағы су құбырын қайта жаңғырту жұмыстары (бірлесе қаржыландыру)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28611,0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Үржар ауданы, Мақаншы ауылындағы су құбырын жаңартуға ЖСҚ әзірлеу </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Қарабұта ауылындағы су құбырын қайта жаңғыртуға ЖСҚ әзірлеу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Ақшоқы ауылындағы су құбырын қайта жаңғыртуға ЖСҚ әзірлеу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Қаратұма ауылындағы су құбырын қайта жаңғыртуға ЖСҚ әзірлеу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Үржар ауылындағы балалар саябағының құрылысының ЖСҚ әзірлеу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Мақаншы ауылындағы спорт модулі құрылысына ЖСҚ әзірлеу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ауданы,Үржар ауылындағы әуежайына қайта жаңғыртуға ЖСҚ әзірлеу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"Алакөл тазалық" ЖШС-нің жарғылық капиталын ұлғайту үшін арнайы техникалар алу үшін</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29815,0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1259123,0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