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7f5c" w14:textId="61a7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Ұлан ауданының бюджеті туралы" Ұлан аудандық мәслихатының 2013 жылғы 25 желтоқсанындағы № 151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2014 жылғы 04 қарашадағы N 215 шешімі. Шығыс Қазақстан облысының Әділет департаментінде 2014 жылғы 12 қарашада N 3545 болып тіркелді. Күші жойылды (Шығыс Қазақстан облысы Ұлан аудандық мәслихаты аппаратының 2015 жылғы 12 қаңтардағы № 5 хаты)</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Ескерту. Күші жойылды (Шығыс Қазақстан облысы Ұлан аудандық мәслихаты аппаратының 12.01.2015 № 5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6 - бабы </w:t>
      </w:r>
      <w:r>
        <w:rPr>
          <w:rFonts w:ascii="Times New Roman"/>
          <w:b w:val="false"/>
          <w:i w:val="false"/>
          <w:color w:val="000000"/>
          <w:sz w:val="28"/>
        </w:rPr>
        <w:t>1 – тармағы 1) - тармақшасына, "2014–2016 жылдарға арналған облыстық бюджет туралы" Шығыс Қазақстан облыстық маслихатының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маслихатының 2014 жылғы 16 қазандағы № 22/280–V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3508 нөмірімен тіркелген) сәйкес, Ұлан аудандық маслихаты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"2014–2016 жылдарға арналған Ұлан ауданыңың бюджеті туралы" Ұлан аудандық маслихатының 2013 жылғы 25 желтоқсандағы № 151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3160 нөмірімен тіркелген, "Ұлан таңы" газетінің 2014 жылғы 31 қаңтардағы № 8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1-тармақ </w:t>
      </w:r>
      <w:r>
        <w:rPr>
          <w:rFonts w:ascii="Times New Roman"/>
          <w:b w:val="false"/>
          <w:i w:val="false"/>
          <w:color w:val="000000"/>
          <w:sz w:val="28"/>
        </w:rPr>
        <w:t>келесі редакцияда жазылсын:</w:t>
      </w:r>
      <w:r>
        <w:br/>
      </w:r>
      <w:r>
        <w:rPr>
          <w:rFonts w:ascii="Times New Roman"/>
          <w:b w:val="false"/>
          <w:i w:val="false"/>
          <w:color w:val="000000"/>
          <w:sz w:val="28"/>
        </w:rPr>
        <w:t>
</w:t>
      </w:r>
      <w:r>
        <w:rPr>
          <w:rFonts w:ascii="Times New Roman"/>
          <w:b w:val="false"/>
          <w:i w:val="false"/>
          <w:color w:val="000000"/>
          <w:sz w:val="28"/>
        </w:rPr>
        <w:t>
      "1. 2014 – 2016 жылдарға арналған аудандық бюджет тиісінше 1 қосымшаға сәйкес, соның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4557289,0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867281,0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7544,0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–25789,0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3656675,0 мың теңге;</w:t>
      </w:r>
      <w:r>
        <w:br/>
      </w:r>
      <w:r>
        <w:rPr>
          <w:rFonts w:ascii="Times New Roman"/>
          <w:b w:val="false"/>
          <w:i w:val="false"/>
          <w:color w:val="000000"/>
          <w:sz w:val="28"/>
        </w:rPr>
        <w:t>
</w:t>
      </w:r>
      <w:r>
        <w:rPr>
          <w:rFonts w:ascii="Times New Roman"/>
          <w:b w:val="false"/>
          <w:i w:val="false"/>
          <w:color w:val="000000"/>
          <w:sz w:val="28"/>
        </w:rPr>
        <w:t>
      2) шығындар – 4911505,3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42423,0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51385,0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8962,0 мың теңге;</w:t>
      </w:r>
      <w:r>
        <w:br/>
      </w:r>
      <w:r>
        <w:rPr>
          <w:rFonts w:ascii="Times New Roman"/>
          <w:b w:val="false"/>
          <w:i w:val="false"/>
          <w:color w:val="000000"/>
          <w:sz w:val="28"/>
        </w:rPr>
        <w:t>
</w:t>
      </w:r>
      <w:r>
        <w:rPr>
          <w:rFonts w:ascii="Times New Roman"/>
          <w:b w:val="false"/>
          <w:i w:val="false"/>
          <w:color w:val="000000"/>
          <w:sz w:val="28"/>
        </w:rPr>
        <w:t xml:space="preserve">
      4) қаржы активтерімен операциялар бойынша сальдо – 13800,0 мың теңге, </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13800,0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- 410439,3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410439,3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5 қосымшалар </w:t>
      </w:r>
      <w:r>
        <w:rPr>
          <w:rFonts w:ascii="Times New Roman"/>
          <w:b w:val="false"/>
          <w:i w:val="false"/>
          <w:color w:val="000000"/>
          <w:sz w:val="28"/>
        </w:rPr>
        <w:t>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Тилеужан</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
          <w:p>
            <w:pPr>
              <w:spacing w:after="20"/>
              <w:ind w:left="20"/>
              <w:jc w:val="both"/>
            </w:pPr>
            <w:r>
              <w:rPr>
                <w:rFonts w:ascii="Times New Roman"/>
                <w:b w:val="false"/>
                <w:i w:val="false"/>
                <w:color w:val="000000"/>
                <w:sz w:val="20"/>
              </w:rPr>
              <w:t>
</w:t>
            </w:r>
            <w:r>
              <w:rPr>
                <w:rFonts w:ascii="Times New Roman"/>
                <w:b w:val="false"/>
                <w:i/>
                <w:color w:val="000000"/>
                <w:sz w:val="20"/>
              </w:rPr>
              <w:t>      Ұлан аудандық маслихат</w:t>
            </w:r>
            <w:r>
              <w:br/>
            </w:r>
            <w:r>
              <w:rPr>
                <w:rFonts w:ascii="Times New Roman"/>
                <w:b w:val="false"/>
                <w:i w:val="false"/>
                <w:color w:val="000000"/>
                <w:sz w:val="20"/>
              </w:rPr>
              <w:t>
      </w:t>
            </w:r>
            <w:r>
              <w:rPr>
                <w:rFonts w:ascii="Times New Roman"/>
                <w:b w:val="false"/>
                <w:i/>
                <w:color w:val="000000"/>
                <w:sz w:val="20"/>
              </w:rPr>
              <w:t>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Сейсембина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3"/>
          <w:p>
            <w:pPr>
              <w:spacing w:after="20"/>
              <w:ind w:left="20"/>
              <w:jc w:val="both"/>
            </w:pPr>
            <w:r>
              <w:rPr>
                <w:rFonts w:ascii="Times New Roman"/>
                <w:b w:val="false"/>
                <w:i w:val="false"/>
                <w:color w:val="000000"/>
                <w:sz w:val="20"/>
              </w:rPr>
              <w:t>
Ұлан аудандық мәслихаттың</w:t>
            </w:r>
            <w:r>
              <w:br/>
            </w:r>
            <w:r>
              <w:rPr>
                <w:rFonts w:ascii="Times New Roman"/>
                <w:b w:val="false"/>
                <w:i w:val="false"/>
                <w:color w:val="000000"/>
                <w:sz w:val="20"/>
              </w:rPr>
              <w:t>
2014 жылғы 04 қарашадағы</w:t>
            </w:r>
            <w:r>
              <w:br/>
            </w:r>
            <w:r>
              <w:rPr>
                <w:rFonts w:ascii="Times New Roman"/>
                <w:b w:val="false"/>
                <w:i w:val="false"/>
                <w:color w:val="000000"/>
                <w:sz w:val="20"/>
              </w:rPr>
              <w:t>
№ 215 шешіміне № 1 қосымша</w:t>
            </w:r>
          </w:p>
          <w:bookmarkEnd w:id="3"/>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мәслихаттың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151 шешіміне № 1 қосымша</w:t>
            </w:r>
          </w:p>
        </w:tc>
      </w:tr>
    </w:tbl>
    <w:bookmarkStart w:name="z29" w:id="4"/>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197"/>
        <w:gridCol w:w="1082"/>
        <w:gridCol w:w="5273"/>
        <w:gridCol w:w="3977"/>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5"/>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4557289,0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867281,0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372893,0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372893,0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215574,0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215574,0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261960,0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191868,0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3"/>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9"/>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4"/>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3656675,0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3656675,0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3656675,0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1206202,0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2076742,0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4911505,3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350549,5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320472,0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119966,5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111481,2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15082,5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2"/>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3151402,9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1878100,9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1877590,9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1858334,4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1049281,0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қамқоршыларға(қоғаншыларға)ай сайынға ақшалай қаражат төлемі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236960,6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182113,6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182113,6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612476,9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481292,2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458872,7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321291,8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137580,9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93064,7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88272,2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17072,2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3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236088,6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3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121697,1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106600,5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106600,5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52545,7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29411,7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36724,8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1"/>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1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71512,9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71512,9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14681,9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7"/>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1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берілетін бюджеттік кредиттер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2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-410439,3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410439,3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372676,8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372676,8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372676,8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3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7"/>
          <w:p>
            <w:pPr>
              <w:spacing w:after="20"/>
              <w:ind w:left="20"/>
              <w:jc w:val="both"/>
            </w:pPr>
            <w:r>
              <w:rPr>
                <w:rFonts w:ascii="Times New Roman"/>
                <w:b w:val="false"/>
                <w:i w:val="false"/>
                <w:color w:val="000000"/>
                <w:sz w:val="20"/>
              </w:rPr>
              <w:t>
Ұлан аудандық мәслихаттың</w:t>
            </w:r>
            <w:r>
              <w:br/>
            </w:r>
            <w:r>
              <w:rPr>
                <w:rFonts w:ascii="Times New Roman"/>
                <w:b w:val="false"/>
                <w:i w:val="false"/>
                <w:color w:val="000000"/>
                <w:sz w:val="20"/>
              </w:rPr>
              <w:t>
2014 жылғы "04" қарашадағы №</w:t>
            </w:r>
            <w:r>
              <w:br/>
            </w:r>
            <w:r>
              <w:rPr>
                <w:rFonts w:ascii="Times New Roman"/>
                <w:b w:val="false"/>
                <w:i w:val="false"/>
                <w:color w:val="000000"/>
                <w:sz w:val="20"/>
              </w:rPr>
              <w:t>
215 шешіміне № 2 қосымша</w:t>
            </w:r>
          </w:p>
          <w:bookmarkEnd w:id="237"/>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мәслихатының</w:t>
            </w:r>
            <w:r>
              <w:br/>
            </w:r>
            <w:r>
              <w:rPr>
                <w:rFonts w:ascii="Times New Roman"/>
                <w:b w:val="false"/>
                <w:i w:val="false"/>
                <w:color w:val="000000"/>
                <w:sz w:val="20"/>
              </w:rPr>
              <w:t>
2013 жылғы "25"желтоқсандағы</w:t>
            </w:r>
            <w:r>
              <w:br/>
            </w:r>
            <w:r>
              <w:rPr>
                <w:rFonts w:ascii="Times New Roman"/>
                <w:b w:val="false"/>
                <w:i w:val="false"/>
                <w:color w:val="000000"/>
                <w:sz w:val="20"/>
              </w:rPr>
              <w:t>
№ 151 шешіміне № 5 қосымша</w:t>
            </w:r>
          </w:p>
        </w:tc>
      </w:tr>
    </w:tbl>
    <w:bookmarkStart w:name="z276" w:id="238"/>
    <w:p>
      <w:pPr>
        <w:spacing w:after="0"/>
        <w:ind w:left="0"/>
        <w:jc w:val="left"/>
      </w:pPr>
      <w:r>
        <w:rPr>
          <w:rFonts w:ascii="Times New Roman"/>
          <w:b/>
          <w:i w:val="false"/>
          <w:color w:val="000000"/>
        </w:rPr>
        <w:t xml:space="preserve"> 
123 "Қаладағы аудан, аудандық маңызы бар қала, кент, ауыл (село), ауылдық (селолық) округ әкімінің аппараты" бюджеттік бағдарламалар әкімшілері бойынша шығындары</w:t>
      </w:r>
      <w:r>
        <w:br/>
      </w:r>
      <w:r>
        <w:rPr>
          <w:rFonts w:ascii="Times New Roman"/>
          <w:b/>
          <w:i w:val="false"/>
          <w:color w:val="000000"/>
        </w:rPr>
        <w:t>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614"/>
        <w:gridCol w:w="2486"/>
        <w:gridCol w:w="1635"/>
        <w:gridCol w:w="1976"/>
        <w:gridCol w:w="1635"/>
        <w:gridCol w:w="2830"/>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39"/>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r>
              <w:br/>
            </w:r>
            <w:r>
              <w:rPr>
                <w:rFonts w:ascii="Times New Roman"/>
                <w:b w:val="false"/>
                <w:i w:val="false"/>
                <w:color w:val="000000"/>
                <w:sz w:val="20"/>
              </w:rPr>
              <w:t>
мен кенттер атаулары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0"/>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11356,6</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13942,6</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41"/>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Азовое</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42"/>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43"/>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19449</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44"/>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5"/>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45"/>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26481,3</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46"/>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7"/>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47"/>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10412,8</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11872,8</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8"/>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48"/>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49"/>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 Қайсенов</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26346,4</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50"/>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12766</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51"/>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9411,9</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10657,9</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52"/>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17358,6</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25259,1</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53"/>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25807,4</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4"/>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54"/>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55"/>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w:t>
            </w: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184707</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4478</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21100</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3756</w:t>
            </w: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264283,5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96" w:id="256"/>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559"/>
        <w:gridCol w:w="1799"/>
        <w:gridCol w:w="3675"/>
        <w:gridCol w:w="1488"/>
        <w:gridCol w:w="1179"/>
        <w:gridCol w:w="2577"/>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57"/>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r>
              <w:br/>
            </w:r>
            <w:r>
              <w:rPr>
                <w:rFonts w:ascii="Times New Roman"/>
                <w:b w:val="false"/>
                <w:i w:val="false"/>
                <w:color w:val="000000"/>
                <w:sz w:val="20"/>
              </w:rPr>
              <w:t>
мен кенттер атаулары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027/040</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5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8"/>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13942,6</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9"/>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Азовое</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60"/>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61"/>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19449</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6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63"/>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26481,3</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64"/>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65"/>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11872,8</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6"/>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66"/>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67"/>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 Қайсенов</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26346,4</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68"/>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6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69"/>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10657,9</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70"/>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3429,5/</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25259,1</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71"/>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820/8427</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25807,4</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7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73"/>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w:t>
            </w: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10257</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5049,5/31226</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264283,5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