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ca022" w14:textId="d6ca0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Бозша ауылындағы атаулары жоқ 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ауданы Маңырақ ауылдық округі әкімінің 2014 жылғы 22 желтоқсандағы № 22 шешімі. Шығыс Қазақстан облысының Әділет департаментінде 2015 жылғы 27 қаңтарда № 3660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1993 жылғы 8 желтоқсандағы "Қазақстан Республикасының әкiмшiлiк–аумақтық құрылысы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14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Республикасының 2001 жылғы 23 қаңтардағы "Қазақстан Республикасындағы жергiлiктi мемлекеттiк басқару және өзiн-өзi басқару туралы" Заңының 35 бабы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_сәйкес, 2014 жылғы 3 қыркүйектегі Шығыс Қазақстан облыстық ономастикалық комиссияның қорытындысы негізінде және ауыл тұрғындарының пікірін ескере отырып, Маңырақ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</w:t>
      </w:r>
      <w:r>
        <w:rPr>
          <w:rFonts w:ascii="Times New Roman"/>
          <w:b/>
          <w:i w:val="false"/>
          <w:color w:val="000000"/>
          <w:sz w:val="28"/>
        </w:rPr>
        <w:t>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Маңырақ ауылдық округiнің Бозша ауылындағы атаулары жоқ көшелерге: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"Әшімхан Мұхаметжанов";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"Құнапыш Лақбаев" атаулары берiлсiн.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шешiмнiң орындалуын бақылау Маңырақ ауылдық округi әкiмi аппаратының бас маманы Н.Абдрахбановаға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шешiм алғашқы ресми жарияланған күнінен кейiн күнтiзбелiк он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Маңырақ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әкiмi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А.Қожахметов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