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31c6" w14:textId="6c8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Құмкөл ауылдық округiнiң Шыбынды учаскесіне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374 қаулысы. Шығыс Қазақстан облысының Әділет департаментінде 2014 жылқы 07 қазанда № 3499 болып тіркелді. Күші жойылды - Шығыс Қазақстан облысы Тарбағатай ауданы әкімдігінің 2016 жылғы 24 ақпандағы № 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Ескерту. Күші жойылды - Шығыс Қазақстан облысы Тарбағатай ауданы әкімдігінің 24.02.2016 № 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12 маусымдағы № 297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Құмкөл ауылдық округiнiң Шыбынды учаскесінде ірі қара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