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9490" w14:textId="b4b9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Ойшілік ауылдық округiнiң Есім ауылында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2014 жылғы 26 тамыздағы № 372 қаулысы. Шығыс Қазақстан облысының Әділет департаментінде 2014 жылғы 07 қазанда № 3497 болып тіркелді. Күші жойылды - Шығыс Қазақстан облысы Тарбағатай ауданы әкімдігінің 2015 жылғы 30 желтоқсандағы № 722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Тарбағатай ауданы әкімдігінің 30.12.2015 № 722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18) тармақшасына, Қазақстан Республикасының 2002 жылғы 10 шiлдедегi "Ветеринария туралы" Заңының 10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ветеринариялық-санитариялық инспекторының 2014 жылғы 14 шілдедегі № 368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ауданының Ойшілік ауылдық округiнiң Есім ауылында ірі қара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орындалуына бақылау жасау аудан әкімінің орынбасары С.Жақаевқа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