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c1ed" w14:textId="4b3c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Көкпекті ауданының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2014 жылғы 22 шілдедегі № 167 қаулысы. Шығыс Қазақстан облысының Әділет департаментінде 2014 жылғы 14 тамызда № 3454 болып тіркелді. Күші жойылды - Шығыс Қазақстан облысы Көкпекті ауданы әкімдігінің 2014 жылғы 02 желтоқсандағы N 347 қаулысымен</w:t>
      </w:r>
    </w:p>
    <w:p>
      <w:pPr>
        <w:spacing w:after="0"/>
        <w:ind w:left="0"/>
        <w:jc w:val="left"/>
      </w:pPr>
      <w:r>
        <w:rPr>
          <w:rFonts w:ascii="Times New Roman"/>
          <w:b w:val="false"/>
          <w:i w:val="false"/>
          <w:color w:val="ff0000"/>
          <w:sz w:val="28"/>
        </w:rPr>
        <w:t>      Ескерту. Күші жойылды - Шығыс Қазақстан облысы Көкпекті ауданы әкімдігінің 02.12.2014 N 347 қаулысымен.</w:t>
      </w:r>
      <w:r>
        <w:br/>
      </w: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ff0000"/>
          <w:sz w:val="28"/>
        </w:rPr>
        <w:t xml:space="preserve">      Құжаттың мәтінінде түпнұсқаның пунктуациясы мен орфографиясы сақталған. </w:t>
      </w:r>
      <w:r>
        <w:br/>
      </w:r>
      <w:r>
        <w:rPr>
          <w:rFonts w:ascii="Times New Roman"/>
          <w:b w:val="false"/>
          <w:i w:val="false"/>
          <w:color w:val="000000"/>
          <w:sz w:val="28"/>
        </w:rPr>
        <w:t xml:space="preserve">
      Еңбек нарығындағы жағдайды есепке ала отырып жұмыспен қамту мемлекеттік саясатын іске асыру және жұмыспен қамту саласында қосымша мемлекеттік кепілдемелерді қамтамасыз ету мақсатында,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 тармақшасын, Қазақстан Республикасының 2001 жылғы 23 қантардағы «Халықты жұмыспен қамту туралы» Заңының </w:t>
      </w:r>
      <w:r>
        <w:rPr>
          <w:rFonts w:ascii="Times New Roman"/>
          <w:b w:val="false"/>
          <w:i w:val="false"/>
          <w:color w:val="000000"/>
          <w:sz w:val="28"/>
        </w:rPr>
        <w:t>5-бабын</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2) тармақшасын басшылыққа ала отырып,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2014 жылға Көкпекті ауданының аумағында тұратын халықтың келесі нысаналы топтары анықталсын:</w:t>
      </w:r>
      <w:r>
        <w:br/>
      </w:r>
      <w:r>
        <w:rPr>
          <w:rFonts w:ascii="Times New Roman"/>
          <w:b w:val="false"/>
          <w:i w:val="false"/>
          <w:color w:val="000000"/>
          <w:sz w:val="28"/>
        </w:rPr>
        <w:t>
      1) жасы жиырма бір жасқа дейінгі жастар;</w:t>
      </w:r>
      <w:r>
        <w:br/>
      </w:r>
      <w:r>
        <w:rPr>
          <w:rFonts w:ascii="Times New Roman"/>
          <w:b w:val="false"/>
          <w:i w:val="false"/>
          <w:color w:val="000000"/>
          <w:sz w:val="28"/>
        </w:rPr>
        <w:t>
      2) балалар үйінің тәрбиеленушілері, жетім балалар мен ата - анасының қамқорлығынсыз қалған жиырма үш жасқа дейінгі балалар;</w:t>
      </w:r>
      <w:r>
        <w:br/>
      </w:r>
      <w:r>
        <w:rPr>
          <w:rFonts w:ascii="Times New Roman"/>
          <w:b w:val="false"/>
          <w:i w:val="false"/>
          <w:color w:val="000000"/>
          <w:sz w:val="28"/>
        </w:rPr>
        <w:t>
      3) кәмелетке толмаған балаларды тәрбиелеп отырған жалғызілікті, көп балалы ата-аналар;</w:t>
      </w:r>
      <w:r>
        <w:br/>
      </w:r>
      <w:r>
        <w:rPr>
          <w:rFonts w:ascii="Times New Roman"/>
          <w:b w:val="false"/>
          <w:i w:val="false"/>
          <w:color w:val="000000"/>
          <w:sz w:val="28"/>
        </w:rPr>
        <w:t>
      4)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5) зейнеткерлік жас алдындағы аудандар (жасына байналысты зейнеткерлікке шығуға екі жыл қалған);</w:t>
      </w:r>
      <w:r>
        <w:br/>
      </w:r>
      <w:r>
        <w:rPr>
          <w:rFonts w:ascii="Times New Roman"/>
          <w:b w:val="false"/>
          <w:i w:val="false"/>
          <w:color w:val="000000"/>
          <w:sz w:val="28"/>
        </w:rPr>
        <w:t>
      6) мүгедектер;</w:t>
      </w:r>
      <w:r>
        <w:br/>
      </w:r>
      <w:r>
        <w:rPr>
          <w:rFonts w:ascii="Times New Roman"/>
          <w:b w:val="false"/>
          <w:i w:val="false"/>
          <w:color w:val="000000"/>
          <w:sz w:val="28"/>
        </w:rPr>
        <w:t>
      7) Қазақстан Республикасының Қарулы Күштері қатарынан босатылған адамдар;</w:t>
      </w:r>
      <w:r>
        <w:br/>
      </w:r>
      <w:r>
        <w:rPr>
          <w:rFonts w:ascii="Times New Roman"/>
          <w:b w:val="false"/>
          <w:i w:val="false"/>
          <w:color w:val="000000"/>
          <w:sz w:val="28"/>
        </w:rPr>
        <w:t>
      8) бас бостандығынан айыру және (немесе) мәжбүрлеп емдеу орындарынан босатылған адамдар;</w:t>
      </w:r>
      <w:r>
        <w:br/>
      </w:r>
      <w:r>
        <w:rPr>
          <w:rFonts w:ascii="Times New Roman"/>
          <w:b w:val="false"/>
          <w:i w:val="false"/>
          <w:color w:val="000000"/>
          <w:sz w:val="28"/>
        </w:rPr>
        <w:t>
      9) оралмандар;</w:t>
      </w:r>
      <w:r>
        <w:br/>
      </w:r>
      <w:r>
        <w:rPr>
          <w:rFonts w:ascii="Times New Roman"/>
          <w:b w:val="false"/>
          <w:i w:val="false"/>
          <w:color w:val="000000"/>
          <w:sz w:val="28"/>
        </w:rPr>
        <w:t>
      10) табысы аз адамдар;</w:t>
      </w:r>
      <w:r>
        <w:br/>
      </w:r>
      <w:r>
        <w:rPr>
          <w:rFonts w:ascii="Times New Roman"/>
          <w:b w:val="false"/>
          <w:i w:val="false"/>
          <w:color w:val="000000"/>
          <w:sz w:val="28"/>
        </w:rPr>
        <w:t>
      11) жоғары және жоғары оқу орнынан кейінгі білім беру ұйымдарын бітірушілер;</w:t>
      </w:r>
      <w:r>
        <w:br/>
      </w:r>
      <w:r>
        <w:rPr>
          <w:rFonts w:ascii="Times New Roman"/>
          <w:b w:val="false"/>
          <w:i w:val="false"/>
          <w:color w:val="000000"/>
          <w:sz w:val="28"/>
        </w:rPr>
        <w:t>
      12) жазғы демалыс кезеңіндегі студенттер мен мектеп оқушылары;</w:t>
      </w:r>
      <w:r>
        <w:br/>
      </w:r>
      <w:r>
        <w:rPr>
          <w:rFonts w:ascii="Times New Roman"/>
          <w:b w:val="false"/>
          <w:i w:val="false"/>
          <w:color w:val="000000"/>
          <w:sz w:val="28"/>
        </w:rPr>
        <w:t>
      13) жұмыс беруші – заңды тұлғаның таратуылына не жұмыс беруші - 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14) қылмыстық-атқару инспекциясы пробация қызметіның есебінде турған адамдар;</w:t>
      </w:r>
      <w:r>
        <w:br/>
      </w:r>
      <w:r>
        <w:rPr>
          <w:rFonts w:ascii="Times New Roman"/>
          <w:b w:val="false"/>
          <w:i w:val="false"/>
          <w:color w:val="000000"/>
          <w:sz w:val="28"/>
        </w:rPr>
        <w:t>
      15) 50 жастан асқан тұлғалар;</w:t>
      </w:r>
      <w:r>
        <w:br/>
      </w:r>
      <w:r>
        <w:rPr>
          <w:rFonts w:ascii="Times New Roman"/>
          <w:b w:val="false"/>
          <w:i w:val="false"/>
          <w:color w:val="000000"/>
          <w:sz w:val="28"/>
        </w:rPr>
        <w:t>
      16) АИТВ жұқтырғандар, нашақор азаматтар;</w:t>
      </w:r>
      <w:r>
        <w:br/>
      </w:r>
      <w:r>
        <w:rPr>
          <w:rFonts w:ascii="Times New Roman"/>
          <w:b w:val="false"/>
          <w:i w:val="false"/>
          <w:color w:val="000000"/>
          <w:sz w:val="28"/>
        </w:rPr>
        <w:t>
      17) мектептерді кәсіби оқу орындарын аяқтаған түлектер;</w:t>
      </w:r>
      <w:r>
        <w:br/>
      </w:r>
      <w:r>
        <w:rPr>
          <w:rFonts w:ascii="Times New Roman"/>
          <w:b w:val="false"/>
          <w:i w:val="false"/>
          <w:color w:val="000000"/>
          <w:sz w:val="28"/>
        </w:rPr>
        <w:t>
      18) жиырма тоғыз жасқа дейінгі жастар;</w:t>
      </w:r>
      <w:r>
        <w:br/>
      </w:r>
      <w:r>
        <w:rPr>
          <w:rFonts w:ascii="Times New Roman"/>
          <w:b w:val="false"/>
          <w:i w:val="false"/>
          <w:color w:val="000000"/>
          <w:sz w:val="28"/>
        </w:rPr>
        <w:t>
      19) «Көкпекті ауданының жұмыспен қамту және әлеуметтік бағдарламалар бөлімі» мемлекеттік мекемесінде жұмыссыз ретінде тіркелген тұлғалар;</w:t>
      </w:r>
      <w:r>
        <w:br/>
      </w:r>
      <w:r>
        <w:rPr>
          <w:rFonts w:ascii="Times New Roman"/>
          <w:b w:val="false"/>
          <w:i w:val="false"/>
          <w:color w:val="000000"/>
          <w:sz w:val="28"/>
        </w:rPr>
        <w:t>
      20) басымды кәсіптер (мамандықтар) бойынша кәсіптік оқуды аяқтаған Жұмыспен қамту 2020 бағдарламасының қатысушылары.</w:t>
      </w:r>
      <w:r>
        <w:br/>
      </w:r>
      <w:r>
        <w:rPr>
          <w:rFonts w:ascii="Times New Roman"/>
          <w:b w:val="false"/>
          <w:i w:val="false"/>
          <w:color w:val="000000"/>
          <w:sz w:val="28"/>
        </w:rPr>
        <w:t>
      </w:t>
      </w:r>
      <w:r>
        <w:rPr>
          <w:rFonts w:ascii="Times New Roman"/>
          <w:b w:val="false"/>
          <w:i w:val="false"/>
          <w:color w:val="000000"/>
          <w:sz w:val="28"/>
        </w:rPr>
        <w:t>2. «Көкпекті ауданның жұмыспен қамту және әлеуметтік бағдарламалар бөлімі » мемлекеттік мекемесі:</w:t>
      </w:r>
      <w:r>
        <w:br/>
      </w:r>
      <w:r>
        <w:rPr>
          <w:rFonts w:ascii="Times New Roman"/>
          <w:b w:val="false"/>
          <w:i w:val="false"/>
          <w:color w:val="000000"/>
          <w:sz w:val="28"/>
        </w:rPr>
        <w:t>
      1) тұрғындардың нысаналы топтарына жатқызылған тұлғаларды уақытша жұмыспен қамту бойынша шаралар қабылдасын;</w:t>
      </w:r>
      <w:r>
        <w:br/>
      </w:r>
      <w:r>
        <w:rPr>
          <w:rFonts w:ascii="Times New Roman"/>
          <w:b w:val="false"/>
          <w:i w:val="false"/>
          <w:color w:val="000000"/>
          <w:sz w:val="28"/>
        </w:rPr>
        <w:t>
      2) халықтың нысаналы топтарына жатқызылған тұлғаларды жұмысқа орналастыруға жәрдем жасасын.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Көкпекті ауданы әкімінің орынбасары К.Р. Смаиловаға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ауданының әкімі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