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bc2f" w14:textId="ba8b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2014-2016 жылдарға арналған бюджеті туралы" Катонқарағай аудандық мәслихатының 2013 жылғы 25 желтоқсандағы № 20/134–V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28 қазандағы № 27/199-V шешімі. Шығыс Қазақстан облысының Әділет департаментінде 2014 жылғы 06 қарашада № 3531 болып тіркелді. Күші жойылды (Шығыс Қазақстан облысы Катонқарағай аудандық мәслихатының 2014 жылғы 25 желтоқсандағы N 272 хаты)</w:t>
      </w:r>
    </w:p>
    <w:p>
      <w:pPr>
        <w:spacing w:after="0"/>
        <w:ind w:left="0"/>
        <w:jc w:val="both"/>
      </w:pPr>
      <w:bookmarkStart w:name="z1" w:id="0"/>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16 қазандағы № 22/280-V (Нормативтік құқықтық актілердің мемлекеттік тіркеу тізілімінде 3508 нөмірмен тіркелген)</w:t>
      </w:r>
      <w:r>
        <w:rPr>
          <w:rFonts w:ascii="Times New Roman"/>
          <w:b w:val="false"/>
          <w:i w:val="false"/>
          <w:color w:val="000000"/>
          <w:sz w:val="28"/>
        </w:rPr>
        <w:t xml:space="preserve"> 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«Катонқарағай ауданының 2014-2016 жылдарға арналған бюджеті туралы» Катонқарағай аудандық мәслихатының 2013 жылғы 25 желтоқсандағы № 20/134-V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3140 нөмірімен тіркелген, 2014 жылғы 22, 29, 31 қаңтардағы № 6-7, 8, 9-10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«2014-2016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3889602,1 мың теңге, соның ішінде:</w:t>
      </w:r>
      <w:r>
        <w:br/>
      </w:r>
      <w:r>
        <w:rPr>
          <w:rFonts w:ascii="Times New Roman"/>
          <w:b w:val="false"/>
          <w:i w:val="false"/>
          <w:color w:val="000000"/>
          <w:sz w:val="28"/>
        </w:rPr>
        <w:t>
      салықтық түсімдер – 488935 мың теңге;</w:t>
      </w:r>
      <w:r>
        <w:br/>
      </w:r>
      <w:r>
        <w:rPr>
          <w:rFonts w:ascii="Times New Roman"/>
          <w:b w:val="false"/>
          <w:i w:val="false"/>
          <w:color w:val="000000"/>
          <w:sz w:val="28"/>
        </w:rPr>
        <w:t>
      салықтық емес түсімдер – 8140,3 мың теңге;</w:t>
      </w:r>
      <w:r>
        <w:br/>
      </w:r>
      <w:r>
        <w:rPr>
          <w:rFonts w:ascii="Times New Roman"/>
          <w:b w:val="false"/>
          <w:i w:val="false"/>
          <w:color w:val="000000"/>
          <w:sz w:val="28"/>
        </w:rPr>
        <w:t>
      негізгі капиталды сатудан түсетін түсімдер – 32 241 мың теңге;</w:t>
      </w:r>
      <w:r>
        <w:br/>
      </w:r>
      <w:r>
        <w:rPr>
          <w:rFonts w:ascii="Times New Roman"/>
          <w:b w:val="false"/>
          <w:i w:val="false"/>
          <w:color w:val="000000"/>
          <w:sz w:val="28"/>
        </w:rPr>
        <w:t>
      трансферттер түсімі – 3360285,8 мың теңге;</w:t>
      </w:r>
      <w:r>
        <w:br/>
      </w:r>
      <w:r>
        <w:rPr>
          <w:rFonts w:ascii="Times New Roman"/>
          <w:b w:val="false"/>
          <w:i w:val="false"/>
          <w:color w:val="000000"/>
          <w:sz w:val="28"/>
        </w:rPr>
        <w:t>
      2) шығындар – 3900491,5 мың теңге;</w:t>
      </w:r>
      <w:r>
        <w:br/>
      </w:r>
      <w:r>
        <w:rPr>
          <w:rFonts w:ascii="Times New Roman"/>
          <w:b w:val="false"/>
          <w:i w:val="false"/>
          <w:color w:val="000000"/>
          <w:sz w:val="28"/>
        </w:rPr>
        <w:t xml:space="preserve">
      3) таза бюджеттік кредиттеу – 61 980 мың теңге, соның ішінде: </w:t>
      </w:r>
      <w:r>
        <w:br/>
      </w:r>
      <w:r>
        <w:rPr>
          <w:rFonts w:ascii="Times New Roman"/>
          <w:b w:val="false"/>
          <w:i w:val="false"/>
          <w:color w:val="000000"/>
          <w:sz w:val="28"/>
        </w:rPr>
        <w:t>
      бюджеттік кредиттер – 66 528 мың теңге;</w:t>
      </w:r>
      <w:r>
        <w:br/>
      </w:r>
      <w:r>
        <w:rPr>
          <w:rFonts w:ascii="Times New Roman"/>
          <w:b w:val="false"/>
          <w:i w:val="false"/>
          <w:color w:val="000000"/>
          <w:sz w:val="28"/>
        </w:rPr>
        <w:t>
      бюджеттік кредиттерді өтеу – 4 548 мың теңге;</w:t>
      </w:r>
      <w:r>
        <w:br/>
      </w:r>
      <w:r>
        <w:rPr>
          <w:rFonts w:ascii="Times New Roman"/>
          <w:b w:val="false"/>
          <w:i w:val="false"/>
          <w:color w:val="000000"/>
          <w:sz w:val="28"/>
        </w:rPr>
        <w:t>
      4) қаржы активтерімен операциялар бойынша сальдо – 12 000 мың теңге, соның ішінде:</w:t>
      </w:r>
      <w:r>
        <w:br/>
      </w:r>
      <w:r>
        <w:rPr>
          <w:rFonts w:ascii="Times New Roman"/>
          <w:b w:val="false"/>
          <w:i w:val="false"/>
          <w:color w:val="000000"/>
          <w:sz w:val="28"/>
        </w:rPr>
        <w:t>
      қаржы активтерін сатып алу – 12 000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- 84871,7 мың теңге;</w:t>
      </w:r>
      <w:r>
        <w:br/>
      </w:r>
      <w:r>
        <w:rPr>
          <w:rFonts w:ascii="Times New Roman"/>
          <w:b w:val="false"/>
          <w:i w:val="false"/>
          <w:color w:val="000000"/>
          <w:sz w:val="28"/>
        </w:rPr>
        <w:t>
      6) бюджет тапшылығын қаржыландыру (профицитін пайдалану) – 84 871,7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2014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аудандық мәслихат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Бралинов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28 қазандағы №27/199-V </w:t>
            </w:r>
            <w:r>
              <w:br/>
            </w:r>
            <w:r>
              <w:rPr>
                <w:rFonts w:ascii="Times New Roman"/>
                <w:b w:val="false"/>
                <w:i w:val="false"/>
                <w:color w:val="000000"/>
                <w:sz w:val="20"/>
              </w:rPr>
              <w:t xml:space="preserve">
шешіміне 1 қосымша </w:t>
            </w:r>
            <w:r>
              <w:br/>
            </w: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25 желтоқсандағы №20/134-V </w:t>
            </w:r>
            <w:r>
              <w:br/>
            </w:r>
            <w:r>
              <w:rPr>
                <w:rFonts w:ascii="Times New Roman"/>
                <w:b w:val="false"/>
                <w:i w:val="false"/>
                <w:color w:val="000000"/>
                <w:sz w:val="20"/>
              </w:rPr>
              <w:t xml:space="preserve">
шешіміне 1 қосымша </w:t>
            </w:r>
          </w:p>
          <w:bookmarkEnd w:id="1"/>
        </w:tc>
      </w:tr>
    </w:tbl>
    <w:p>
      <w:pPr>
        <w:spacing w:after="0"/>
        <w:ind w:left="0"/>
        <w:jc w:val="left"/>
      </w:pPr>
      <w:r>
        <w:rPr>
          <w:rFonts w:ascii="Times New Roman"/>
          <w:b/>
          <w:i w:val="false"/>
          <w:color w:val="000000"/>
        </w:rPr>
        <w:t xml:space="preserve"> 2014 жылға арналған Катонқарағай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3889602,1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488935,0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3360285,8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3360285,8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3360285,8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3900491,5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321196,4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178843,4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176949,4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2431791,8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2115388,0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198644,7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28 қазандағы №27/199-V </w:t>
            </w:r>
            <w:r>
              <w:br/>
            </w:r>
            <w:r>
              <w:rPr>
                <w:rFonts w:ascii="Times New Roman"/>
                <w:b w:val="false"/>
                <w:i w:val="false"/>
                <w:color w:val="000000"/>
                <w:sz w:val="20"/>
              </w:rPr>
              <w:t xml:space="preserve">
шешіміне 2 қосымша </w:t>
            </w:r>
            <w:r>
              <w:br/>
            </w: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25 желтоқсандағы №20/134-V </w:t>
            </w:r>
            <w:r>
              <w:br/>
            </w:r>
            <w:r>
              <w:rPr>
                <w:rFonts w:ascii="Times New Roman"/>
                <w:b w:val="false"/>
                <w:i w:val="false"/>
                <w:color w:val="000000"/>
                <w:sz w:val="20"/>
              </w:rPr>
              <w:t xml:space="preserve">
шешіміне 4 қосымша </w:t>
            </w:r>
          </w:p>
          <w:bookmarkEnd w:id="2"/>
        </w:tc>
      </w:tr>
    </w:tbl>
    <w:p>
      <w:pPr>
        <w:spacing w:after="0"/>
        <w:ind w:left="0"/>
        <w:jc w:val="left"/>
      </w:pPr>
      <w:r>
        <w:rPr>
          <w:rFonts w:ascii="Times New Roman"/>
          <w:b/>
          <w:i w:val="false"/>
          <w:color w:val="000000"/>
        </w:rPr>
        <w:t xml:space="preserve"> 2014 жылға арналған жергілікті бюджеттенқаржыландырылатын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608"/>
        <w:gridCol w:w="1608"/>
        <w:gridCol w:w="7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(қорғашыларға) ай сайынғы ақшалай қаражат төлемі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28 қазандағы №27/199-V </w:t>
            </w:r>
            <w:r>
              <w:br/>
            </w:r>
            <w:r>
              <w:rPr>
                <w:rFonts w:ascii="Times New Roman"/>
                <w:b w:val="false"/>
                <w:i w:val="false"/>
                <w:color w:val="000000"/>
                <w:sz w:val="20"/>
              </w:rPr>
              <w:t xml:space="preserve">
шешіміне 3 қосымша </w:t>
            </w:r>
            <w:r>
              <w:br/>
            </w: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25 желтоқсандағы №20/134-V </w:t>
            </w:r>
            <w:r>
              <w:br/>
            </w:r>
            <w:r>
              <w:rPr>
                <w:rFonts w:ascii="Times New Roman"/>
                <w:b w:val="false"/>
                <w:i w:val="false"/>
                <w:color w:val="000000"/>
                <w:sz w:val="20"/>
              </w:rPr>
              <w:t xml:space="preserve">
шешіміне 5 қосымша </w:t>
            </w:r>
          </w:p>
          <w:bookmarkEnd w:id="3"/>
        </w:tc>
      </w:tr>
    </w:tbl>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882"/>
        <w:gridCol w:w="1882"/>
        <w:gridCol w:w="2546"/>
        <w:gridCol w:w="4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28 қазандағы №27/199-V </w:t>
            </w:r>
            <w:r>
              <w:br/>
            </w:r>
            <w:r>
              <w:rPr>
                <w:rFonts w:ascii="Times New Roman"/>
                <w:b w:val="false"/>
                <w:i w:val="false"/>
                <w:color w:val="000000"/>
                <w:sz w:val="20"/>
              </w:rPr>
              <w:t xml:space="preserve">
шешіміне 4 қосымша </w:t>
            </w:r>
            <w:r>
              <w:br/>
            </w: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25 желтоқсандағы №20/134-V </w:t>
            </w:r>
            <w:r>
              <w:br/>
            </w:r>
            <w:r>
              <w:rPr>
                <w:rFonts w:ascii="Times New Roman"/>
                <w:b w:val="false"/>
                <w:i w:val="false"/>
                <w:color w:val="000000"/>
                <w:sz w:val="20"/>
              </w:rPr>
              <w:t xml:space="preserve">
шешіміне 6 қосымша </w:t>
            </w:r>
          </w:p>
          <w:bookmarkEnd w:id="4"/>
        </w:tc>
      </w:tr>
    </w:tbl>
    <w:p>
      <w:pPr>
        <w:spacing w:after="0"/>
        <w:ind w:left="0"/>
        <w:jc w:val="left"/>
      </w:pPr>
      <w:r>
        <w:rPr>
          <w:rFonts w:ascii="Times New Roman"/>
          <w:b/>
          <w:i w:val="false"/>
          <w:color w:val="000000"/>
        </w:rPr>
        <w:t xml:space="preserve"> 2014 жылға арналған аудандық бюджетке облыстық бюджеттен түскен нысаналы ағымдағы трансферттер және даму трансферттері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639"/>
        <w:gridCol w:w="1639"/>
        <w:gridCol w:w="4235"/>
        <w:gridCol w:w="3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234229,8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134554,8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49492,0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18492,0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18492,0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28 қазандағы №27/199-V </w:t>
            </w:r>
            <w:r>
              <w:br/>
            </w:r>
            <w:r>
              <w:rPr>
                <w:rFonts w:ascii="Times New Roman"/>
                <w:b w:val="false"/>
                <w:i w:val="false"/>
                <w:color w:val="000000"/>
                <w:sz w:val="20"/>
              </w:rPr>
              <w:t xml:space="preserve">
шешіміне 5 қосымша </w:t>
            </w:r>
            <w:r>
              <w:br/>
            </w: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25 желтоқсандағы №20/134-V </w:t>
            </w:r>
            <w:r>
              <w:br/>
            </w:r>
            <w:r>
              <w:rPr>
                <w:rFonts w:ascii="Times New Roman"/>
                <w:b w:val="false"/>
                <w:i w:val="false"/>
                <w:color w:val="000000"/>
                <w:sz w:val="20"/>
              </w:rPr>
              <w:t xml:space="preserve">
шешіміне 7 қосымша </w:t>
            </w:r>
          </w:p>
          <w:bookmarkEnd w:id="5"/>
        </w:tc>
      </w:tr>
    </w:tbl>
    <w:p>
      <w:pPr>
        <w:spacing w:after="0"/>
        <w:ind w:left="0"/>
        <w:jc w:val="left"/>
      </w:pPr>
      <w:r>
        <w:rPr>
          <w:rFonts w:ascii="Times New Roman"/>
          <w:b/>
          <w:i w:val="false"/>
          <w:color w:val="000000"/>
        </w:rPr>
        <w:t xml:space="preserve"> 2014 жылға арналған аудандық бюджетке Республикалық бюджеттен түскен нысаналы ағымдағы трансферттер және даму трансферттері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1"/>
        <w:gridCol w:w="1251"/>
        <w:gridCol w:w="6146"/>
        <w:gridCol w:w="27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625458,0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28 қазандағы №27/199-V </w:t>
            </w:r>
            <w:r>
              <w:br/>
            </w:r>
            <w:r>
              <w:rPr>
                <w:rFonts w:ascii="Times New Roman"/>
                <w:b w:val="false"/>
                <w:i w:val="false"/>
                <w:color w:val="000000"/>
                <w:sz w:val="20"/>
              </w:rPr>
              <w:t xml:space="preserve">
шешіміне 6 қосымша </w:t>
            </w:r>
            <w:r>
              <w:br/>
            </w: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25 желтоқсандағы №20/134-V </w:t>
            </w:r>
            <w:r>
              <w:br/>
            </w:r>
            <w:r>
              <w:rPr>
                <w:rFonts w:ascii="Times New Roman"/>
                <w:b w:val="false"/>
                <w:i w:val="false"/>
                <w:color w:val="000000"/>
                <w:sz w:val="20"/>
              </w:rPr>
              <w:t xml:space="preserve">
шешіміне 8 қосымша </w:t>
            </w:r>
          </w:p>
          <w:bookmarkEnd w:id="6"/>
        </w:tc>
      </w:tr>
    </w:tbl>
    <w:p>
      <w:pPr>
        <w:spacing w:after="0"/>
        <w:ind w:left="0"/>
        <w:jc w:val="left"/>
      </w:pPr>
      <w:r>
        <w:rPr>
          <w:rFonts w:ascii="Times New Roman"/>
          <w:b/>
          <w:i w:val="false"/>
          <w:color w:val="000000"/>
        </w:rPr>
        <w:t xml:space="preserve"> 2014-2016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36"/>
        <w:gridCol w:w="1036"/>
        <w:gridCol w:w="2676"/>
        <w:gridCol w:w="2263"/>
        <w:gridCol w:w="226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435207,8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486641,0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354137,0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354137,0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48937,0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