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b893" w14:textId="8aeb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17 сәуірдегі № 22/157-V шешімі. Шығыс Қазақстан облысының Әділет департаментінде 2014 жылғы 15 мамырда № 3328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ауданының мәслихаты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Қоса беріліп отырған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Катонқарағай аудандық мәслихатының 2012 жылғы 14 қыркүйектегі "Әлеуметтік көмек көрсету үшін азаматтардың жекеленген санаттарын және қажетті құжаттар тізбесін айқындау туралы" (Нормативтік құқықтық актілерді мемлекеттік тіркеу тізілімінде 2694 нөмірімен тіркелген, 2012 жылғы 17 қазанда "Арай" газетінің 78 нөмірінде жарияланған) № 6/44-V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Р.Өскембаев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22/157-V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Ескерту.Қағидалар жаңа редакцияда - Шығыс Қазақстан облысы Катонқарағай аудандық мәслихатының 04.10.2022 </w:t>
      </w:r>
      <w:r>
        <w:rPr>
          <w:rFonts w:ascii="Times New Roman"/>
          <w:b w:val="false"/>
          <w:i w:val="false"/>
          <w:color w:val="ff0000"/>
          <w:sz w:val="28"/>
        </w:rPr>
        <w:t>№ 21/279-VII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3"/>
    <w:p>
      <w:pPr>
        <w:spacing w:after="0"/>
        <w:ind w:left="0"/>
        <w:jc w:val="left"/>
      </w:pPr>
      <w:r>
        <w:rPr>
          <w:rFonts w:ascii="Times New Roman"/>
          <w:b/>
          <w:i w:val="false"/>
          <w:color w:val="000000"/>
        </w:rPr>
        <w:t xml:space="preserve"> 1 тарау. Жалпы ережелер</w:t>
      </w:r>
    </w:p>
    <w:bookmarkEnd w:id="3"/>
    <w:p>
      <w:pPr>
        <w:spacing w:after="0"/>
        <w:ind w:left="0"/>
        <w:jc w:val="both"/>
      </w:pPr>
      <w:r>
        <w:rPr>
          <w:rFonts w:ascii="Times New Roman"/>
          <w:b w:val="false"/>
          <w:i w:val="false"/>
          <w:color w:val="000000"/>
          <w:sz w:val="28"/>
        </w:rPr>
        <w:t xml:space="preserve">
      1. Осы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5"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16" w:id="5"/>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Катонқарағай ауданы әкімінің шешімімен құрылатын комиссия;</w:t>
      </w:r>
    </w:p>
    <w:bookmarkEnd w:id="6"/>
    <w:bookmarkStart w:name="z18" w:id="7"/>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7"/>
    <w:bookmarkStart w:name="z1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8"/>
    <w:bookmarkStart w:name="z20" w:id="9"/>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21" w:id="10"/>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0"/>
    <w:bookmarkStart w:name="z22" w:id="11"/>
    <w:p>
      <w:pPr>
        <w:spacing w:after="0"/>
        <w:ind w:left="0"/>
        <w:jc w:val="both"/>
      </w:pPr>
      <w:r>
        <w:rPr>
          <w:rFonts w:ascii="Times New Roman"/>
          <w:b w:val="false"/>
          <w:i w:val="false"/>
          <w:color w:val="000000"/>
          <w:sz w:val="28"/>
        </w:rPr>
        <w:t>
      7) уәкілетті орган – "Шығыс Қазақстан облысы Катонқарағай аудандық жұмыспен қамту және әлеуметтік бағдарламалар бөлімі" мемлекеттік мекемесі;</w:t>
      </w:r>
    </w:p>
    <w:bookmarkEnd w:id="11"/>
    <w:bookmarkStart w:name="z2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2"/>
    <w:bookmarkStart w:name="z24" w:id="13"/>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3"/>
    <w:bookmarkStart w:name="z25" w:id="1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4"/>
    <w:bookmarkStart w:name="z26" w:id="15"/>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5"/>
    <w:bookmarkStart w:name="z27" w:id="16"/>
    <w:p>
      <w:pPr>
        <w:spacing w:after="0"/>
        <w:ind w:left="0"/>
        <w:jc w:val="both"/>
      </w:pPr>
      <w:r>
        <w:rPr>
          <w:rFonts w:ascii="Times New Roman"/>
          <w:b w:val="false"/>
          <w:i w:val="false"/>
          <w:color w:val="000000"/>
          <w:sz w:val="28"/>
        </w:rPr>
        <w:t>
      5. Осы Қағидалар Катонқарағай ауданының аумағында тіркелген тұлғаларға қолданылады.</w:t>
      </w:r>
    </w:p>
    <w:bookmarkEnd w:id="16"/>
    <w:bookmarkStart w:name="z28" w:id="17"/>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7"/>
    <w:bookmarkStart w:name="z29" w:id="18"/>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8"/>
    <w:bookmarkStart w:name="z30" w:id="19"/>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9"/>
    <w:bookmarkStart w:name="z31" w:id="20"/>
    <w:p>
      <w:pPr>
        <w:spacing w:after="0"/>
        <w:ind w:left="0"/>
        <w:jc w:val="both"/>
      </w:pPr>
      <w:r>
        <w:rPr>
          <w:rFonts w:ascii="Times New Roman"/>
          <w:b w:val="false"/>
          <w:i w:val="false"/>
          <w:color w:val="000000"/>
          <w:sz w:val="28"/>
        </w:rPr>
        <w:t>
      1) Халықаралық әйелдер күні - 8 наурыз:</w:t>
      </w:r>
    </w:p>
    <w:bookmarkEnd w:id="20"/>
    <w:bookmarkStart w:name="z32" w:id="2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15000 (он бес мың) теңге мөлшерінде.</w:t>
      </w:r>
    </w:p>
    <w:bookmarkEnd w:id="21"/>
    <w:bookmarkStart w:name="z33" w:id="22"/>
    <w:p>
      <w:pPr>
        <w:spacing w:after="0"/>
        <w:ind w:left="0"/>
        <w:jc w:val="both"/>
      </w:pPr>
      <w:r>
        <w:rPr>
          <w:rFonts w:ascii="Times New Roman"/>
          <w:b w:val="false"/>
          <w:i w:val="false"/>
          <w:color w:val="000000"/>
          <w:sz w:val="28"/>
        </w:rPr>
        <w:t>
      2) Жеңіс күні - 9 Мамыр (бір негіз бойынша):</w:t>
      </w:r>
    </w:p>
    <w:bookmarkEnd w:id="22"/>
    <w:bookmarkStart w:name="z34" w:id="23"/>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3"/>
    <w:bookmarkStart w:name="z35" w:id="2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100000 (жүз мың) теңге мөлшерінде;</w:t>
      </w:r>
    </w:p>
    <w:bookmarkEnd w:id="24"/>
    <w:bookmarkStart w:name="z36" w:id="2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5"/>
    <w:bookmarkStart w:name="z37" w:id="2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6"/>
    <w:bookmarkStart w:name="z38" w:id="2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27"/>
    <w:bookmarkStart w:name="z39" w:id="2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28"/>
    <w:bookmarkStart w:name="z40"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29"/>
    <w:bookmarkStart w:name="z41"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0"/>
    <w:bookmarkStart w:name="z42"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1"/>
    <w:bookmarkStart w:name="z43" w:id="3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2"/>
    <w:bookmarkStart w:name="z44" w:id="3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3"/>
    <w:bookmarkStart w:name="z45"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bookmarkEnd w:id="34"/>
    <w:bookmarkStart w:name="z46" w:id="3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5"/>
    <w:bookmarkStart w:name="z47" w:id="3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6"/>
    <w:bookmarkStart w:name="z48"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37"/>
    <w:bookmarkStart w:name="z49" w:id="3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38"/>
    <w:bookmarkStart w:name="z50"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39"/>
    <w:bookmarkStart w:name="z51" w:id="4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0"/>
    <w:bookmarkStart w:name="z52"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1"/>
    <w:bookmarkStart w:name="z53"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2"/>
    <w:bookmarkStart w:name="z54"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3"/>
    <w:bookmarkStart w:name="z55"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7"/>
    <w:bookmarkStart w:name="z59" w:id="4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bookmarkEnd w:id="48"/>
    <w:bookmarkStart w:name="z60"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49"/>
    <w:bookmarkStart w:name="z61" w:id="5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0"/>
    <w:bookmarkStart w:name="z62" w:id="51"/>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1"/>
    <w:bookmarkStart w:name="z63" w:id="52"/>
    <w:p>
      <w:pPr>
        <w:spacing w:after="0"/>
        <w:ind w:left="0"/>
        <w:jc w:val="both"/>
      </w:pPr>
      <w:r>
        <w:rPr>
          <w:rFonts w:ascii="Times New Roman"/>
          <w:b w:val="false"/>
          <w:i w:val="false"/>
          <w:color w:val="000000"/>
          <w:sz w:val="28"/>
        </w:rPr>
        <w:t>
      18 жасқа дейінгі мүгедектігі бар балалардың (мүгедектігі бар балалардың ата-анасының біреуіне немесе өзге де заңды өкілдеріне) – 15000 (он бес мың) теңге мөлшерінде;</w:t>
      </w:r>
    </w:p>
    <w:bookmarkEnd w:id="52"/>
    <w:bookmarkStart w:name="z64" w:id="53"/>
    <w:p>
      <w:pPr>
        <w:spacing w:after="0"/>
        <w:ind w:left="0"/>
        <w:jc w:val="both"/>
      </w:pPr>
      <w:r>
        <w:rPr>
          <w:rFonts w:ascii="Times New Roman"/>
          <w:b w:val="false"/>
          <w:i w:val="false"/>
          <w:color w:val="000000"/>
          <w:sz w:val="28"/>
        </w:rPr>
        <w:t>
      4) Тәуелсіздік күні – 16 желтоқсан:</w:t>
      </w:r>
    </w:p>
    <w:bookmarkEnd w:id="53"/>
    <w:bookmarkStart w:name="z65" w:id="54"/>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4"/>
    <w:bookmarkStart w:name="z66" w:id="55"/>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5"/>
    <w:bookmarkStart w:name="z67" w:id="56"/>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6"/>
    <w:bookmarkStart w:name="z68" w:id="57"/>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57"/>
    <w:bookmarkStart w:name="z69" w:id="5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58"/>
    <w:bookmarkStart w:name="z70" w:id="59"/>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59"/>
    <w:bookmarkStart w:name="z71" w:id="60"/>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0"/>
    <w:bookmarkStart w:name="z72" w:id="61"/>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1"/>
    <w:bookmarkStart w:name="z73" w:id="62"/>
    <w:p>
      <w:pPr>
        <w:spacing w:after="0"/>
        <w:ind w:left="0"/>
        <w:jc w:val="both"/>
      </w:pPr>
      <w:r>
        <w:rPr>
          <w:rFonts w:ascii="Times New Roman"/>
          <w:b w:val="false"/>
          <w:i w:val="false"/>
          <w:color w:val="000000"/>
          <w:sz w:val="28"/>
        </w:rPr>
        <w:t>
      1) табиғи зілзаланың немесе өрттің салдарынан зиян алған азаматтар (отбасылар), осы жағдай туындаған күннен бастап үш ай ішінде жан басына шаққандағы орташа табысты есепке алмағанда, бір рет көрсетіледі;</w:t>
      </w:r>
    </w:p>
    <w:bookmarkEnd w:id="62"/>
    <w:bookmarkStart w:name="z74" w:id="63"/>
    <w:p>
      <w:pPr>
        <w:spacing w:after="0"/>
        <w:ind w:left="0"/>
        <w:jc w:val="both"/>
      </w:pPr>
      <w:r>
        <w:rPr>
          <w:rFonts w:ascii="Times New Roman"/>
          <w:b w:val="false"/>
          <w:i w:val="false"/>
          <w:color w:val="000000"/>
          <w:sz w:val="28"/>
        </w:rPr>
        <w:t>
      2)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63"/>
    <w:bookmarkStart w:name="z75" w:id="64"/>
    <w:p>
      <w:pPr>
        <w:spacing w:after="0"/>
        <w:ind w:left="0"/>
        <w:jc w:val="both"/>
      </w:pPr>
      <w:r>
        <w:rPr>
          <w:rFonts w:ascii="Times New Roman"/>
          <w:b w:val="false"/>
          <w:i w:val="false"/>
          <w:color w:val="000000"/>
          <w:sz w:val="28"/>
        </w:rPr>
        <w:t>
      3)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64"/>
    <w:bookmarkStart w:name="z76" w:id="65"/>
    <w:p>
      <w:pPr>
        <w:spacing w:after="0"/>
        <w:ind w:left="0"/>
        <w:jc w:val="both"/>
      </w:pPr>
      <w:r>
        <w:rPr>
          <w:rFonts w:ascii="Times New Roman"/>
          <w:b w:val="false"/>
          <w:i w:val="false"/>
          <w:color w:val="000000"/>
          <w:sz w:val="28"/>
        </w:rPr>
        <w:t>
      4)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65"/>
    <w:bookmarkStart w:name="z77" w:id="6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6"/>
    <w:bookmarkStart w:name="z78" w:id="67"/>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67"/>
    <w:bookmarkStart w:name="z79" w:id="68"/>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68"/>
    <w:bookmarkStart w:name="z80" w:id="69"/>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9"/>
    <w:bookmarkStart w:name="z81" w:id="70"/>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70"/>
    <w:bookmarkStart w:name="z82" w:id="71"/>
    <w:p>
      <w:pPr>
        <w:spacing w:after="0"/>
        <w:ind w:left="0"/>
        <w:jc w:val="both"/>
      </w:pPr>
      <w:r>
        <w:rPr>
          <w:rFonts w:ascii="Times New Roman"/>
          <w:b w:val="false"/>
          <w:i w:val="false"/>
          <w:color w:val="000000"/>
          <w:sz w:val="28"/>
        </w:rPr>
        <w:t>
      11. Әлеуметтік көмек ұсынуға шығыстарды қаржыландыру Катонқарағай ауданының бюджетінде көзделген ағымдағы қаржы жылына арналған қаражат шегінде жүзеге асырылады.</w:t>
      </w:r>
    </w:p>
    <w:bookmarkEnd w:id="71"/>
    <w:bookmarkStart w:name="z83" w:id="72"/>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2"/>
    <w:bookmarkStart w:name="z84" w:id="73"/>
    <w:p>
      <w:pPr>
        <w:spacing w:after="0"/>
        <w:ind w:left="0"/>
        <w:jc w:val="left"/>
      </w:pPr>
      <w:r>
        <w:rPr>
          <w:rFonts w:ascii="Times New Roman"/>
          <w:b/>
          <w:i w:val="false"/>
          <w:color w:val="000000"/>
        </w:rPr>
        <w:t xml:space="preserve"> 3 тарау. Қорытынды ереже</w:t>
      </w:r>
    </w:p>
    <w:bookmarkEnd w:id="73"/>
    <w:bookmarkStart w:name="z85" w:id="74"/>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