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13ad" w14:textId="5ea1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2014 жылғы 12 желтоқсандағы № 2775 қаулысы. Шығыс Қазақстан облысының Әділет департаментінде 2014 жылғы 30 желтоқсанда № 3603 болып тіркелді. Күші жойылды - Шығыс Қазақстан облысы Зырян ауданы әкімдігінің 2015 жылғы 24 желтоқсандағы № 467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Ескерту. </w:t>
      </w:r>
      <w:r>
        <w:rPr>
          <w:rFonts w:ascii="Times New Roman"/>
          <w:b w:val="false"/>
          <w:i/>
          <w:color w:val="000000"/>
          <w:sz w:val="28"/>
        </w:rPr>
        <w:t xml:space="preserve">Күші жойылды - Шығыс Қазақстан облысы Зырян ауданы әкімдігінің </w:t>
      </w:r>
      <w:r>
        <w:rPr>
          <w:rFonts w:ascii="Times New Roman"/>
          <w:b w:val="false"/>
          <w:i/>
          <w:color w:val="000000"/>
          <w:sz w:val="28"/>
        </w:rPr>
        <w:t>24.12.</w:t>
      </w:r>
      <w:r>
        <w:rPr>
          <w:rFonts w:ascii="Times New Roman"/>
          <w:b w:val="false"/>
          <w:i/>
          <w:color w:val="000000"/>
          <w:sz w:val="28"/>
        </w:rPr>
        <w:t xml:space="preserve">2015 № 467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 xml:space="preserve"> (қол қойылған күнінен бастап қолданысқа енгізіледі).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РҚАО</w:t>
      </w:r>
      <w:r>
        <w:rPr>
          <w:rFonts w:ascii="Times New Roman"/>
          <w:b w:val="false"/>
          <w:i w:val="false"/>
          <w:color w:val="000000"/>
          <w:sz w:val="28"/>
        </w:rPr>
        <w:t>-ның</w:t>
      </w:r>
      <w:r>
        <w:rPr>
          <w:rFonts w:ascii="Times New Roman"/>
          <w:b w:val="false"/>
          <w:i/>
          <w:color w:val="000000"/>
          <w:sz w:val="28"/>
        </w:rPr>
        <w:t xml:space="preserve">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бойынша шаралар туралы" Қазақстан Республикасының Үкіметінің 2001 жылғы 19 маусымдағы №836 қаулысымен бекітілген қоғамдық жұмыстарды ұйымдастыру және қаржыландырудың ережесінің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7,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көріп жүрген халықтың әр түрлі топтарын қолдау үшін,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Зырян ауданы бойынша 2015 жылы қоғамдық жұмыстар ұйымдастырылсын.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сәйкес 2015 жылы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тізілімі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қоғамдық жұмыстардың түрлері, мөлшері, қаржыландыру көздері және нақты шарттары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жұмыстарға қатысушылардың еңбекақысы 2015 жылғы белгіленген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 төменгі жалақының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1,25 мөлшерінде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орындалуын бақылау Зырян ауданы әкімінің орынбасары Қ.Ш.Ерембесовке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 алғашқы ресми жарияланған күнінен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Зырян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2775 қаулысына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 өткізілетін ұйымдардың тізілімі, қоғамдық жұмыстардың түрлері, көлемі, қаржыландыру көздері және нақты шарттары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531"/>
        <w:gridCol w:w="2097"/>
        <w:gridCol w:w="2763"/>
        <w:gridCol w:w="597"/>
        <w:gridCol w:w="524"/>
        <w:gridCol w:w="3264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Орындалатын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қаласының әкім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жасауға көмектесу,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1200-2000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Серебрянск қаласының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жұмыстарын жүргізуге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600-800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Зубовск кентінің әкім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250-1500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Малеевск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мұрағаттық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1500-10000 шаршы метр;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300-500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Никольск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мұрағаттық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70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Жаңа Бұқтырма кентінің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мұрағаттық және ағымдағы құжаттармен жұмыс жасауға көмектесу, жөндеу жұмыстарын өткізуге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500-700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Октябрьск кентінің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мұрағаттық және ағымдағы құжаттармен жұмыс жасауға көмектесу, жөндеу жұмыстарын жүргізуге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Парыгино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мен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 жұмыстарын жүргізуге көмек көрсету,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мұрағат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700-800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Прибрежный кентінің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мұрағаттық және ағымдағы құжаттармен жұмы жасауға көмектесу,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500-1000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60-80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Первороссийск ауылдық округінің әкім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мұрағаттық және ағымдағы құжаттармен жұмыс жасауға көмектесу,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500-600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Северное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мұрағаттық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500-550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Соловьево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жөндеу жұмыстарына көмектесу, мұрағаттық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125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Средигорное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тазалау,мұрағаттық және ағымдағы құжаттармен жұмыс жасауға көмектесу, 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1500-20000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150-250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Тұрғысын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жөндеу жұмыстарына көмектесу, мұрағаттық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1300-10000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800-1000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Чапаево ауылдық округінің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тазалау, мұрағаттық және ағымдағы құжаттармен жұмыс 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60-80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Тәртіп" жауапкершілігі шектеулі серіктестігі (құрылтайшысы Зырян ауданының әкімдігі)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Аумақтарды абаттандыру мен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1500-20000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әкім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200-300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қорғаныс істері жөніндегі бөлімі"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 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1000-1200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500-700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– Зырян қаласы бойынша мемлекеттік табыстар басқармасы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700-950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700-1000 хабарландыру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әділет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жұмысқа көмектесу,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200-250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"Шығыс Қазақстан облысы бойынша жылжымайтын мүлік бойынша орталық" республикалық мемлекеттік коммуналдық кәсіпорны Зырян бөлімшесі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800-1000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облыстық зейнетақы төлеу бойынша мемлекеттік орталығының Зырян бөлімшесі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жасауға көмектесу,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100-150 хабарландыру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жер қатынастары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200-250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аудандық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2000-2500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600-900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№2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700-1100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500-800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прокуратурасы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200-400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200-250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министрлігінің Шығыс Қазақстан облысы Әділет департаментінің сот актілерін орындау бойынша Зырян аумақтық бөлім" филиалы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жасауға көмектесу,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500-800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700-1000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министрлігінің Шығыс Қазақстан облысы Әділет департаментінің сот актілерін орындау бойынша Серебрянск аумақтық бөлім" филиалы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400-600 шақыру қағазы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ауданының арнайы әкімшілік соты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500-800 шақыру қағазы;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 сайын 600-1000 құжат;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"Қазпошта" акционерлік қоғамының Зырян аудандық пошта байланысының торабы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Пошталық хат-хабарды жеткізу,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жасауға көмектесу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800-1000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білім беру бөлімі" мемлекеттік мекемесі және ведомствоға қарасты мекемелер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мен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жөндеу-құрылыс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білім беру бөлімінің "Жас натуралистер станциясы" коммуналдық мемлекеттік қазыналық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мен 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мемлекеттік мұрағаты"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600-800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 мен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600-900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тұрғын үй-коммуналдық шаруашылығы, жолаушылар көлігі және автокөлік жолдары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 бойынша №1 балалар жасөспірімдер спорт мектебі"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мен тазалау, қосалқы жөндеу - құрылыс жұмыстары, 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600-800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 бойынша №3 балалар жас өспірімдер спорт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жөндеу - құрылыс жұмыстары,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абаттандыру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1630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дене шынықтыру және спорт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Стадиондар мен спорт алаңдарын абаттандыру, мұрағаттық және ағымдағы құжаттармен жұмыс,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1500-10000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500-700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800-1000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 "Ладушки" бала бақшасы"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 "Катюша" бала бақшасы"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"Қарлығаш" бала бақшасы"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"Жалпы үлгідегі қарттар мен мүгедектерге арналған Серебрянск медико-әлеуметтік мекемесі"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"Достық" жетім балалар баспанасы"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Серебрянск қ. қалалық ауруханасы"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жөндеу-құрылыс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 құқығындағы "Зырян ауданының орталық ауруханасы"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бойынша "Халыққа қызмет көрсету орталығы" өңірлік мемлекеттік кәсіпорны филиалының Зырян аудандық бөлімі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4000-5000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"Психикалық даму бөгелісі бар жетім балалар үшін түзеу толық емес орта мектеп интернаты" мемлекеттік мекемесі Серебрянск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"Серебрянск технологиялық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құрылыс-жөндеу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технологиялық колледжі"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құрылыс-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"Құрылыс және көлік колледжі"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құрылыс- жөндеу жұмыстары,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қаржыландыру,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-50%, жұмыс берушінің қаражаты-50% (ұсынылған тапсырысқа сәйкес)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экономика және бюджетті жоспарлау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500-600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мәслихат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100-200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300-400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кәсіпкерлік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150-200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жасауға көмектесу,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600-800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"Живая вода" қайырымдылық үйі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 азаматтарға әлеуметтік қызметтер 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қаржыландыру,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-50%, жұмыс берушінің қаражаты-50% (ұсынылған тапсырысқа сәйкес)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"Қарлығаш" қайырымдылық үйі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жөндеу-құрылыс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420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қаржыландыру,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-50%, жұмыс берушінің қаражаты-50% (ұсынылған тапсырысқа сәйкес)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"Шығыс Қазақстан облысы бойынша мемлекеттік еңбек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50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мүгедектер мен қарттарға әлеуметтік қызмет көрсетудің аумақтық орталығы"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және тазалау,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800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"Тілдерді оқыту орталығы" мемлекеттік коммуналдық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1000-1500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"Агроөнеркәсіптік кешеннің мемлекеттік инспекция Комитетінің Зырян аудандық аумақтық инспекциясы" мемлекеттік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400-600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400-600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"Жұмыспен қамту орталығы"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150-200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ауданының статистика басқармасы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құжат: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"Горняк мәдениет үйі" коммуналдық мемлекеттік қазыналық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Шығыс Қазақстан облысы мүгедектерінің ерікті қоғамы" қоғамдық бірлестігінің Зырян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800-1000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 ауданы әкімдігінің "Бұқтырма ИнфраСервис" коммуналдық мемлекеттік кәсіпорны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100 құжат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"Зырян ауданының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Курьерлік жұмыс, мұрағаттық және ағымдағы құжаттармен жұмыс жасауға көмек,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 абаттандыру мен тазалау,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қосалқы жөндеу-құрылыс жұмыстары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50-70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110 шаршы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ауыл шаруашылық және ветеринария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жасауға көмек,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"Зырян ауданының ішкі саясат бөлімі"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жасауға көмек,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курьерлік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800-900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200-300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"Жер кадарстының ғылыми-өндірістік орталығы" Республикалық мемлекеттік кәсіпорынының Шығыс Қазақстан филиалы (келісім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Мұрағаттық және ағымдағы құжаттармен жұмыс жасауға көмек,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800-1000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100-200 құжат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"Есту және көру кемістігі бар балаларға арналған №2 түзеу мектеп-интернаты" коммуналдық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 және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 сайын 2000 шаршы метр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жұмыстардың нақты шарттары: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 аптасының ұзақтығы екі демалыс күнімен 5 күнді құрайды, сегіз сағаттық жұмыс күні, түскі үзіліс 1 сағат,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ақыны төлеу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жұмыссыздардың жеке шоттарына аудару арқылы орындалған жұмыстың саны, сапасы және қиындығына байланысты жұмыс уақыты табелінде көрсетілген нақты жұмыс істелген уақытқа жүргізіледі; еңбекті қорғау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қауіпсіздік техникасы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нұсқаулық; уақытша жұмысқа жарамсыздығы бойынша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әлеуметтік жәрдемақыны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зақыммен немесе басқа да денсаулық жағдайына келтірілген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заларды өтеу</w:t>
      </w:r>
      <w:r>
        <w:rPr>
          <w:rFonts w:ascii="Times New Roman"/>
          <w:b w:val="false"/>
          <w:i w:val="false"/>
          <w:color w:val="000000"/>
          <w:sz w:val="28"/>
        </w:rPr>
        <w:t xml:space="preserve">; зейнеткерлік және әлеуметтік салымдар Қазақстан Республикасының заңнамасына сәйкес жүргізіледі. Жұмыскерлердің кейбір санаттары үшін қоғамдық жұмыстардың шарттары (кәмелеттік жасқа толмаған балалары бар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әйелдерге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көп балалы аналарға,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мүгедектерге</w:t>
      </w:r>
      <w:r>
        <w:rPr>
          <w:rFonts w:ascii="Times New Roman"/>
          <w:b w:val="false"/>
          <w:i w:val="false"/>
          <w:color w:val="000000"/>
          <w:sz w:val="28"/>
        </w:rPr>
        <w:t xml:space="preserve">, он сегіз жасқа толмаған тұлғаларға) сәйкес санаттың еңбек шарттарының ерекшеліктерінің есебімен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еңбек заңнамалығына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жұмыскер мен жұмыс беруші арасындағы жасалған еңбек шарттарымен қарастырылады.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