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3b71" w14:textId="2613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ұйымдарының мамандарына отын сатып алу үшін әлеуметтік көмек туралы" Зырян ауданының мәслихатының 2012 жылғы 20 желтоқсандағы № 13/6-V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2014 жылғы 17 сәуірдегі N 30/4-V шешімі. Шығыс Қазақстан облысының Әділет департаментінде 2014 жылғы 20 мамырда N 3338 болып тіркелді. Күші жойылды - Шығыс Қазақстан облысы Зырян ауданы мәслихатының 2017 жылғы 30 қарашадағы № 23/7-VI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мәслихатының 30.11.2017 № 23/7-VI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 xml:space="preserve">ШЕШТІ: </w:t>
      </w:r>
    </w:p>
    <w:bookmarkEnd w:id="0"/>
    <w:bookmarkStart w:name="z5" w:id="1"/>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ұйымдарының мамандарына отын сатып алу үшін әлеуметтік көмек туралы" Зырян ауданының мәслихатының 2012 жылғы 20 желтоқсандағы № 13/6-V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2842, 2013 жылғы 31 қаңтардағы "Көктас таңы", "Пульс! Зыряновска" № 4 газеттерінде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"1. Зырян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бюджет қаражаты есебінен әлеуметтік көмек берiлсін.</w:t>
      </w:r>
    </w:p>
    <w:bookmarkEnd w:id="2"/>
    <w:bookmarkStart w:name="z7" w:id="3"/>
    <w:p>
      <w:pPr>
        <w:spacing w:after="0"/>
        <w:ind w:left="0"/>
        <w:jc w:val="both"/>
      </w:pPr>
      <w:r>
        <w:rPr>
          <w:rFonts w:ascii="Times New Roman"/>
          <w:b w:val="false"/>
          <w:i w:val="false"/>
          <w:color w:val="000000"/>
          <w:sz w:val="28"/>
        </w:rPr>
        <w:t>
      Мемлекеттiк денсаулық сақтау ұйымдарының мамандарына әлеуметтік көмек, Шығыс Қазақстан облыстық мәслихатының шешімімен белгіленген мөлшерде беріледі.</w:t>
      </w:r>
    </w:p>
    <w:bookmarkEnd w:id="3"/>
    <w:bookmarkStart w:name="z8" w:id="4"/>
    <w:p>
      <w:pPr>
        <w:spacing w:after="0"/>
        <w:ind w:left="0"/>
        <w:jc w:val="both"/>
      </w:pPr>
      <w:r>
        <w:rPr>
          <w:rFonts w:ascii="Times New Roman"/>
          <w:b w:val="false"/>
          <w:i w:val="false"/>
          <w:color w:val="000000"/>
          <w:sz w:val="28"/>
        </w:rPr>
        <w:t xml:space="preserve">
      Мемлекеттiк әлеуметтiк қамсыздандыру, білім беру, мәдениет, спорт және ветеринария ұйымдарының мамандарына әлеуметтік көмек 8640 (сегіз мың алты жүз қырық) теңге көлемінде ұсынылады.". </w:t>
      </w:r>
    </w:p>
    <w:bookmarkEnd w:id="4"/>
    <w:bookmarkStart w:name="z2" w:id="5"/>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