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c3be" w14:textId="35bc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18 сәуірдегі N 20/174-V шешімі. Шығыс Қазақстан облысының Әділет департаментінде 2014 жылғы 23 мамырда N 3360 болып тіркелді. Күші жойылды - Абай облысы Жарма аудандық мәслихатының 2023 жылғы 5 қыркүйектегі № 5/90-VIII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05.09.2023 </w:t>
      </w:r>
      <w:r>
        <w:rPr>
          <w:rFonts w:ascii="Times New Roman"/>
          <w:b w:val="false"/>
          <w:i w:val="false"/>
          <w:color w:val="ff0000"/>
          <w:sz w:val="28"/>
        </w:rPr>
        <w:t>№ 5/90-VIII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Үкiметiнiң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ШЕШТI:</w:t>
      </w:r>
    </w:p>
    <w:p>
      <w:pPr>
        <w:spacing w:after="0"/>
        <w:ind w:left="0"/>
        <w:jc w:val="both"/>
      </w:pPr>
      <w:r>
        <w:rPr>
          <w:rFonts w:ascii="Times New Roman"/>
          <w:b w:val="false"/>
          <w:i w:val="false"/>
          <w:color w:val="000000"/>
          <w:sz w:val="28"/>
        </w:rPr>
        <w:t xml:space="preserve">
      1. Қоса берiлiп отырған Жарма ауданының бөлек жергiлiктi қоғамдастық жиындарын өткiзудің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Тұяқбаев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Есполов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18 сәуірдегі</w:t>
            </w:r>
            <w:r>
              <w:br/>
            </w:r>
            <w:r>
              <w:rPr>
                <w:rFonts w:ascii="Times New Roman"/>
                <w:b w:val="false"/>
                <w:i w:val="false"/>
                <w:color w:val="000000"/>
                <w:sz w:val="20"/>
              </w:rPr>
              <w:t>№ 20/174-V шешiмiмен бекiтiлген</w:t>
            </w:r>
          </w:p>
        </w:tc>
      </w:tr>
    </w:tbl>
    <w:bookmarkStart w:name="z3" w:id="0"/>
    <w:p>
      <w:pPr>
        <w:spacing w:after="0"/>
        <w:ind w:left="0"/>
        <w:jc w:val="left"/>
      </w:pPr>
      <w:r>
        <w:rPr>
          <w:rFonts w:ascii="Times New Roman"/>
          <w:b/>
          <w:i w:val="false"/>
          <w:color w:val="000000"/>
        </w:rPr>
        <w:t xml:space="preserve"> Жарма ауданының бөлек жергілікті қоғамдастық жиындарын өткізудің қағидалары</w:t>
      </w:r>
    </w:p>
    <w:bookmarkEnd w:id="0"/>
    <w:bookmarkStart w:name="z4"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val="false"/>
          <w:i w:val="false"/>
          <w:color w:val="ff0000"/>
          <w:sz w:val="28"/>
        </w:rPr>
        <w:t>
      Ескерту. Қағидалары жаңа редакцияда - Шығыс Қазақстан облысы Жарма аудандық мәслихатының 04.03.2022 № 13/219-VII шешімімен (алғашқы ресми жарияланғанынан күнінен күнтізбелік он күн өткен соң қолданысқа енгізіледі).</w:t>
      </w:r>
    </w:p>
    <w:bookmarkStart w:name="z8" w:id="2"/>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 қағидалары (бұдан ары – Қағидалар)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Жарма ауданында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2"/>
    <w:bookmarkStart w:name="z9" w:id="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5" w:id="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4"/>
    <w:bookmarkStart w:name="z10" w:id="5"/>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5"/>
    <w:bookmarkStart w:name="z11" w:id="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6"/>
    <w:bookmarkStart w:name="z12" w:id="7"/>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7"/>
    <w:bookmarkStart w:name="z13" w:id="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8"/>
    <w:bookmarkStart w:name="z14" w:id="9"/>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9"/>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1"/>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1"/>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bookmarkEnd w:id="12"/>
    <w:bookmarkStart w:name="z18" w:id="1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3"/>
    <w:bookmarkStart w:name="z19" w:id="1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