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7fb7" w14:textId="32e7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2014 жылғы 21 тамыздағы № 811 қаулысы. Шығыс Қазақстан облысының Әділет департаментінде 2014 жылғы 12 қыркүйекте № 3485 болып тіркелді. Күші жойылды - Шығыс Қазақстан облысы Риддер қаласы әкімдігінің 2020 жылғы 28 желтоқсандағы № 846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 –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 2001 жылғы 21 қаңтардағы Заңының 31 -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Риддер қаласы әкімдігінің 25.03.2016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 анықталсын.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Риддер қаласы әкімінің орынбасары Ю.В. Шматкоға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тамыз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"21"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811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 мамандар (бас, аға), оның ішінде: медициналық бике, фельдшер (-зертханашы), әлеуметтік жұмыс жөніндегі маман.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саласындағы мамандар лауазымдары: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 (бас, аға), оның ішінде барлық мамандықтағы мұғалімдер, кітапханашы, тәрбиеші, мәдени ұйымдастырушы, зертханашы, оқытушы, үйірме жетекшісі;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орындаушылар, оның ішінде: іс жүргізуші, тәрбиешінің көмекшісі.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саласындағы мамандар лауазымдары: мәдениет ұйымдастырушысы, кітапханашы.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