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b893f" w14:textId="21b89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инспекциясының пробация қызметінің есебінде тұрған, сондай-ақ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әкімдігінің 2014 жылғы 01 тамыздағы № 1195 қаулысы. Шығыс Қазақстан облысының Әділет департаментінде 2014 жылғы 21 тамызда № 3462 болып тіркелді. Күші жойылды - Шығыс Қазақстан облысы Семей қаласының әкімдігінің 2016 жылғы 11 шілдедегі № 1070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Семей қаласының әкімдігінің 11.07.2016 № 1070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1-тармағының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14-3) тармақшаларына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7-бабының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 тармақшаларына</w:t>
      </w:r>
      <w:r>
        <w:rPr>
          <w:rFonts w:ascii="Times New Roman"/>
          <w:b w:val="false"/>
          <w:i w:val="false"/>
          <w:color w:val="000000"/>
          <w:sz w:val="28"/>
        </w:rPr>
        <w:t xml:space="preserve"> сәйкес, жұмысқа орналасуда қиындық көріп жүрген қылмыстық–атқару инспекциясының пробация қызметінің есебінде тұрған, сондай–ақ бас бостандығынан айыру орындарынан босатылған адамдарды және интернаттық ұйымдарды бітіруші кәмелетке толмағандарды әлеуметтік қорғау мақсатында, оларды жұмыспен қамтамасыз ету үшін, Семей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Қылмыстық–атқару инспекциясының пробация қызметінің есебінде тұрған, сондай–ақ бас бостандығынан айыру орындарынан босатылған адамдар және интернаттық ұйымдарды бітіруші кәмелетке толмағандар үшін жұмыс орындарының жалпы санының бір пайызы мөлшерінде жұмыс орындарына квота белгіленсін.</w:t>
      </w:r>
      <w:r>
        <w:br/>
      </w:r>
      <w:r>
        <w:rPr>
          <w:rFonts w:ascii="Times New Roman"/>
          <w:b w:val="false"/>
          <w:i w:val="false"/>
          <w:color w:val="000000"/>
          <w:sz w:val="28"/>
        </w:rPr>
        <w:t>
      </w:t>
      </w:r>
      <w:r>
        <w:rPr>
          <w:rFonts w:ascii="Times New Roman"/>
          <w:b w:val="false"/>
          <w:i w:val="false"/>
          <w:color w:val="000000"/>
          <w:sz w:val="28"/>
        </w:rPr>
        <w:t xml:space="preserve">2.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 (нормативтік құқықтық актілерді мемлекеттік тіркеудің тізілімінде 2011 жылғы 13 желтоқсандағы </w:t>
      </w:r>
      <w:r>
        <w:rPr>
          <w:rFonts w:ascii="Times New Roman"/>
          <w:b w:val="false"/>
          <w:i w:val="false"/>
          <w:color w:val="000000"/>
          <w:sz w:val="28"/>
        </w:rPr>
        <w:t>№ 5-2-152</w:t>
      </w:r>
      <w:r>
        <w:rPr>
          <w:rFonts w:ascii="Times New Roman"/>
          <w:b w:val="false"/>
          <w:i w:val="false"/>
          <w:color w:val="000000"/>
          <w:sz w:val="28"/>
        </w:rPr>
        <w:t xml:space="preserve"> болып тіркелген, "Семей таңы" газетінде 2012 жылғы 17 қаңтардағы № 5, "Вести Семей" газетінде 2012 жылғы 17 наурыздағы № 5 сандарында жарияланған) 2011 жылғы 13 желтоқсандағы № 1473,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 қала әкімдігінің 2011 жылғы 13 желтоқсандағы № 1473 қаулысына өзгерістер енгізу туралы (нормативтік құқықтық актілерді мемлекеттік тіркеудің тізілімінде 2012 жылғы 28 қыркүйектегі </w:t>
      </w:r>
      <w:r>
        <w:rPr>
          <w:rFonts w:ascii="Times New Roman"/>
          <w:b w:val="false"/>
          <w:i w:val="false"/>
          <w:color w:val="000000"/>
          <w:sz w:val="28"/>
        </w:rPr>
        <w:t>№ 2680</w:t>
      </w:r>
      <w:r>
        <w:rPr>
          <w:rFonts w:ascii="Times New Roman"/>
          <w:b w:val="false"/>
          <w:i w:val="false"/>
          <w:color w:val="000000"/>
          <w:sz w:val="28"/>
        </w:rPr>
        <w:t xml:space="preserve"> болып тіркелген, "Семей таңы" газетінде 2012 жылғы 5 қазандағы № 80, "Вести Семей" газетінде 2012 жылғы 5 қазандағы № 80 сандарында жарияланған) 2012 жылғы 5 қыркүйектегі № 1095 әкімдік қаулыларының күші жойылған деп танылсын.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әкімінің орынбасары З. Р. Исабаеваға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қаласының әкімі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Кәрімов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