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06b85" w14:textId="8606b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қалалық мәслихатының "Өскемен қаласының 2014-2016 жылдарға арналған бюджеті туралы" 2013 жылғы 24 желтоқсандағы № 25/2-V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қалалық мәслихатының 2014 жылғы 03 наурыздағы N 27/2-V шешімі. Шығыс Қазақстан облысының Әділет департаментінде 2014 жылғы 12 наурызда № 3200 болып тіркелді. Қаржылық жылдың аяқталуына байланысты күші жойылды (Өскемен қалалық мәслихатының 05.01.2015 № 04-05/1 хаты)</w:t>
      </w:r>
    </w:p>
    <w:p>
      <w:pPr>
        <w:spacing w:after="0"/>
        <w:ind w:left="0"/>
        <w:jc w:val="both"/>
      </w:pPr>
      <w:bookmarkStart w:name="z1" w:id="0"/>
      <w:r>
        <w:rPr>
          <w:rFonts w:ascii="Times New Roman"/>
          <w:b w:val="false"/>
          <w:i w:val="false"/>
          <w:color w:val="ff0000"/>
          <w:sz w:val="28"/>
        </w:rPr>
        <w:t>     Ескерту. Қаржылық жылдың аяқталуына байланысты күші жойылды (Өскемен қалалық мәслихатының 05.01.2015 № 04-05/1 хаты).</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Қазақстан Республикасының 2001 жылғы 23 қантардағы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 тармағының 1) тармақшасына сәйкес Өскемен қалалық мәслихаты </w:t>
      </w:r>
      <w:r>
        <w:rPr>
          <w:rFonts w:ascii="Times New Roman"/>
          <w:b/>
          <w:i w:val="false"/>
          <w:color w:val="000000"/>
          <w:sz w:val="28"/>
        </w:rPr>
        <w:t>ШЕШТІ:</w:t>
      </w:r>
      <w:r>
        <w:br/>
      </w:r>
      <w:r>
        <w:rPr>
          <w:rFonts w:ascii="Times New Roman"/>
          <w:b w:val="false"/>
          <w:i w:val="false"/>
          <w:color w:val="000000"/>
          <w:sz w:val="28"/>
        </w:rPr>
        <w:t>
      1. Өскемен қалалық мәслихатының «Өскемен қаласының 2014-2016 жылдарға арналған бюджеті туралы» 2013 жылғы 24 желтоқсандағы № 25/2-V (Нормативтік құқықтық актілерді мемлекеттік тіркеу тізілімінде 3151 нөмірімен тіркелген, 2014 жылғы 16 қантарда № 2 «Өскемен» және № 2 «Усть-Каменогорск»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тармақ</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«1. Қаланың 2014-2016 жылдарға арналған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тиісінше, соның ішінде 2014 жылға арналған келесі көлемдерде бекітілсін: </w:t>
      </w:r>
      <w:r>
        <w:br/>
      </w:r>
      <w:r>
        <w:rPr>
          <w:rFonts w:ascii="Times New Roman"/>
          <w:b w:val="false"/>
          <w:i w:val="false"/>
          <w:color w:val="000000"/>
          <w:sz w:val="28"/>
        </w:rPr>
        <w:t>
      1) кірістер – 26 938 260 мың теңге, соның ішінде:</w:t>
      </w:r>
      <w:r>
        <w:br/>
      </w:r>
      <w:r>
        <w:rPr>
          <w:rFonts w:ascii="Times New Roman"/>
          <w:b w:val="false"/>
          <w:i w:val="false"/>
          <w:color w:val="000000"/>
          <w:sz w:val="28"/>
        </w:rPr>
        <w:t>
      салықтық түсімдер – 11 736 694 мың теңге;</w:t>
      </w:r>
      <w:r>
        <w:br/>
      </w:r>
      <w:r>
        <w:rPr>
          <w:rFonts w:ascii="Times New Roman"/>
          <w:b w:val="false"/>
          <w:i w:val="false"/>
          <w:color w:val="000000"/>
          <w:sz w:val="28"/>
        </w:rPr>
        <w:t>
      салықтық емес түсімдер – 93 500 мың теңге;</w:t>
      </w:r>
      <w:r>
        <w:br/>
      </w:r>
      <w:r>
        <w:rPr>
          <w:rFonts w:ascii="Times New Roman"/>
          <w:b w:val="false"/>
          <w:i w:val="false"/>
          <w:color w:val="000000"/>
          <w:sz w:val="28"/>
        </w:rPr>
        <w:t>
      негізгі капиталды сатудан түсетін түсімдер – 1 885 000 мың теңге;</w:t>
      </w:r>
      <w:r>
        <w:br/>
      </w:r>
      <w:r>
        <w:rPr>
          <w:rFonts w:ascii="Times New Roman"/>
          <w:b w:val="false"/>
          <w:i w:val="false"/>
          <w:color w:val="000000"/>
          <w:sz w:val="28"/>
        </w:rPr>
        <w:t>
      трансферттер түсімдері – 13 223 066 мың теңге;</w:t>
      </w:r>
      <w:r>
        <w:br/>
      </w:r>
      <w:r>
        <w:rPr>
          <w:rFonts w:ascii="Times New Roman"/>
          <w:b w:val="false"/>
          <w:i w:val="false"/>
          <w:color w:val="000000"/>
          <w:sz w:val="28"/>
        </w:rPr>
        <w:t>
      2) шығындар – 27 933 461,5 мың теңге;</w:t>
      </w:r>
      <w:r>
        <w:br/>
      </w:r>
      <w:r>
        <w:rPr>
          <w:rFonts w:ascii="Times New Roman"/>
          <w:b w:val="false"/>
          <w:i w:val="false"/>
          <w:color w:val="000000"/>
          <w:sz w:val="28"/>
        </w:rPr>
        <w:t>
      3) таза бюджеттік несиелендіру – 0;</w:t>
      </w:r>
      <w:r>
        <w:br/>
      </w:r>
      <w:r>
        <w:rPr>
          <w:rFonts w:ascii="Times New Roman"/>
          <w:b w:val="false"/>
          <w:i w:val="false"/>
          <w:color w:val="000000"/>
          <w:sz w:val="28"/>
        </w:rPr>
        <w:t>
      4) қаржылық активтермен операциялар бойынша сальдо – 0;</w:t>
      </w:r>
      <w:r>
        <w:br/>
      </w:r>
      <w:r>
        <w:rPr>
          <w:rFonts w:ascii="Times New Roman"/>
          <w:b w:val="false"/>
          <w:i w:val="false"/>
          <w:color w:val="000000"/>
          <w:sz w:val="28"/>
        </w:rPr>
        <w:t>
      5) бюджет тапшылығы – - 995 201,5 мың теңге;</w:t>
      </w:r>
      <w:r>
        <w:br/>
      </w:r>
      <w:r>
        <w:rPr>
          <w:rFonts w:ascii="Times New Roman"/>
          <w:b w:val="false"/>
          <w:i w:val="false"/>
          <w:color w:val="000000"/>
          <w:sz w:val="28"/>
        </w:rPr>
        <w:t xml:space="preserve">
      6) бюджет тапшылығын қаржыландыру – 995 201,5 мың теңге.»;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тармақ</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«3. 2014 жылға арналған Өскемен қаласының жергілікті атқарушы органының резерві 138 636,9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тармақ</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«5. Қазақстан Республикасының 2007 жылғы 15 мамырдағы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2, 3 тармақтарына сәйкес азаматтық қызметші болып табылатын және ауылдық жерде жұмыс iстейтiн әлеуметтiк қамсыздандыру, бiлiм беру, мәдениет саласындағы мамандарға қызметтiң осы түрлерімен қалалық жағдайда айналысатын азаматтық қызметшілердің айлықақыларымен және ставкаларымен салыстырғанда жиырма бес пайызға жоғарылатылған лауазымдық айлықақылар мен тарифтiк ставкалар, егер Қазақстан Республикасының заңдарында өзгеше белгiленбесе, бюджет қаражаты есебiнен белгiленсін.</w:t>
      </w:r>
      <w:r>
        <w:br/>
      </w:r>
      <w:r>
        <w:rPr>
          <w:rFonts w:ascii="Times New Roman"/>
          <w:b w:val="false"/>
          <w:i w:val="false"/>
          <w:color w:val="000000"/>
          <w:sz w:val="28"/>
        </w:rPr>
        <w:t>
      Азаматтық қызметші болып табылатын және ауылдық жерде жұмыс iстейтiн әлеуметтiк қамсыздандыру, бiлiм беру, мәдениет саласындағы мамандар лауазымдарының </w:t>
      </w:r>
      <w:r>
        <w:rPr>
          <w:rFonts w:ascii="Times New Roman"/>
          <w:b w:val="false"/>
          <w:i w:val="false"/>
          <w:color w:val="000000"/>
          <w:sz w:val="28"/>
        </w:rPr>
        <w:t>тiзбесiн</w:t>
      </w:r>
      <w:r>
        <w:rPr>
          <w:rFonts w:ascii="Times New Roman"/>
          <w:b w:val="false"/>
          <w:i w:val="false"/>
          <w:color w:val="000000"/>
          <w:sz w:val="28"/>
        </w:rPr>
        <w:t xml:space="preserve"> жергiлiктi өкiлдi органмен келiсу бойынша жергiлiктi атқарушы орган айқындайды.»;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2. 
</w:t>
      </w:r>
      <w:r>
        <w:rPr>
          <w:rFonts w:ascii="Times New Roman"/>
          <w:b w:val="false"/>
          <w:i w:val="false"/>
          <w:color w:val="000000"/>
          <w:sz w:val="28"/>
        </w:rPr>
        <w:t>
Осы шешім 2014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Сессия төрағасы </w:t>
            </w:r>
            <w:r>
              <w:br/>
            </w:r>
            <w:r>
              <w:rPr>
                <w:rFonts w:ascii="Times New Roman"/>
                <w:b w:val="false"/>
                <w:i w:val="false"/>
                <w:color w:val="000000"/>
                <w:sz w:val="20"/>
              </w:rPr>
              <w:t>
</w:t>
            </w:r>
            <w:r>
              <w:rPr>
                <w:rFonts w:ascii="Times New Roman"/>
                <w:b w:val="false"/>
                <w:i/>
                <w:color w:val="000000"/>
                <w:sz w:val="20"/>
              </w:rPr>
              <w:t xml:space="preserve">      Қалалық мәслихаттың хатшысы </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 Фролов</w:t>
            </w:r>
            <w:r>
              <w:br/>
            </w:r>
            <w:r>
              <w:rPr>
                <w:rFonts w:ascii="Times New Roman"/>
                <w:b w:val="false"/>
                <w:i w:val="false"/>
                <w:color w:val="000000"/>
                <w:sz w:val="20"/>
              </w:rPr>
              <w:t>
</w:t>
            </w:r>
            <w:r>
              <w:rPr>
                <w:rFonts w:ascii="Times New Roman"/>
                <w:b w:val="false"/>
                <w:i/>
                <w:color w:val="000000"/>
                <w:sz w:val="20"/>
              </w:rPr>
              <w:t>А. Абакумов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 w:id="1"/>
          <w:p>
            <w:pPr>
              <w:spacing w:after="20"/>
              <w:ind w:left="20"/>
              <w:jc w:val="both"/>
            </w:pPr>
            <w:r>
              <w:rPr>
                <w:rFonts w:ascii="Times New Roman"/>
                <w:b w:val="false"/>
                <w:i w:val="false"/>
                <w:color w:val="000000"/>
                <w:sz w:val="20"/>
              </w:rPr>
              <w:t xml:space="preserve">
Өскемен қалалық мәслихаттың </w:t>
            </w:r>
            <w:r>
              <w:br/>
            </w:r>
            <w:r>
              <w:rPr>
                <w:rFonts w:ascii="Times New Roman"/>
                <w:b w:val="false"/>
                <w:i w:val="false"/>
                <w:color w:val="000000"/>
                <w:sz w:val="20"/>
              </w:rPr>
              <w:t xml:space="preserve">
2014 жылғы 3 наурыздағы № 27/2-V шешіміне қосымша </w:t>
            </w:r>
          </w:p>
          <w:bookmarkEnd w:id="1"/>
        </w:tc>
      </w:tr>
    </w:tbl>
    <w:p>
      <w:pPr>
        <w:spacing w:after="0"/>
        <w:ind w:left="0"/>
        <w:jc w:val="left"/>
      </w:pPr>
      <w:r>
        <w:rPr>
          <w:rFonts w:ascii="Times New Roman"/>
          <w:b/>
          <w:i w:val="false"/>
          <w:color w:val="000000"/>
        </w:rPr>
        <w:t xml:space="preserve"> 2014 жылға арналған Өскемен қаласының Бюджеті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
        <w:gridCol w:w="412"/>
        <w:gridCol w:w="845"/>
        <w:gridCol w:w="318"/>
        <w:gridCol w:w="819"/>
        <w:gridCol w:w="2599"/>
        <w:gridCol w:w="4055"/>
        <w:gridCol w:w="92"/>
        <w:gridCol w:w="2536"/>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26 938 260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11 736 694</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4 157 363</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4 157 363</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2 485 521</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2 485 521</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4 154 735</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2 509 800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585 185</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1 059 100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699 870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288 136</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94 700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278 240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38 794</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239 205</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239 205</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93 500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түсімдер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түсімдер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1 885 000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385 000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13 223 066</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13 223 066</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13 223 066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Әкімгерлер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27 933 461,5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355 866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216 843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37 233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капиталына мемлекеттiң қатысуы арқылы iске асырылуы жоспарланатын бюджеттiк инвестициялардың, бюджеттiк инвестициялық жобаның техникалық-экономикалық негiздемесiне экономикалық сараптамасы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8 024 172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8 024 172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5 338 874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827 618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1 010 829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118 561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991 602,8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973 602,8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77 714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114 588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342 279,8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236 603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12 489 819,4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4 308 884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71 083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жүйесінің жұмыс істеуі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659 401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843 628,7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2 091 882,3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мұқтажы үшін жер учаскелерін алу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8 167 072,4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салу және (немесе) сатып алу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5 861 359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2 199 296,7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қызметтік тұрғын үй салу және (немесе) сатып алу және инженерлік коммуникациялық инфрақұрылымдарды дамыту және (немесе) сатып алу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106 417,2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1 167 145,5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310 974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161 053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112 825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жөніндегі қызметтер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711 421,5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195 827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113 341,6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27 217,6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27 217,6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101 089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71 873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құрлысын дамыту схемаларын және елді мекендердің бас жоспарларын әзірлеу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1 672 901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1 672 901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136 525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685 051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851 325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2 654 491,9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138 636,9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138 636,9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2 481 349,0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245 158,3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232 159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12 999,3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232 159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ОПЕРАЦИЯЛАР БОЙЫНША САЛЬДО</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БЮДЖЕТ ТАПШЫЛЫҒЫ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-995 201,5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 ТАПШЫЛЫҒЫН ҚАРЖЫЛАНДЫРУ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995 201,5</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