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85f7" w14:textId="1778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6 қаңтардағы № 3198 қаулысы. Шығыс Қазақстан облысының Әділет департаментінде 2014 жылғы 29 қаңтарда № 3185 болып тіркелді. Күші жойылды - Шығыс Қазақстан облысы Өскемен қаласы әкімдігінің 2016 жылғы 24 ақпандағы № 14967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24.02.2016 № 14967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2007 жылғы 12 қаңтардағы "Сәйкестендiру нөмiрлерiнiң ұлттық тiзiлiмдерi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Өскемен қаласы әкімдігінің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2009 жылғы 14 қыркүйектегі № 3652 (Нормативтік құқықтық актілерді мемлекеттік тіркеу тізілімінде № 5-1-121 тіркелген, 2009 жылдың 21 қазанындағы "Дидар" газетінде, 2009 жылдың 22 қазанындағы "Рудный Алтай"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өзгерту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алынып тасталсын.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