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4d4c" w14:textId="b584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Өскемен қаласындағы шағын өзендер мен бұлақтардың су қорғау аймақтары мен су қорғау белдеулерін және оларды шаруашылық пайдаланудың режимін белгілеу туралы</w:t>
      </w:r>
    </w:p>
    <w:p>
      <w:pPr>
        <w:spacing w:after="0"/>
        <w:ind w:left="0"/>
        <w:jc w:val="both"/>
      </w:pPr>
      <w:r>
        <w:rPr>
          <w:rFonts w:ascii="Times New Roman"/>
          <w:b w:val="false"/>
          <w:i w:val="false"/>
          <w:color w:val="000000"/>
          <w:sz w:val="28"/>
        </w:rPr>
        <w:t>Шығыс Қазақстан облысы әкімдігінің 2014 жылғы 06 қазандағы N 266 қаулысы. Шығыс Қазақстан облысының Әділет департаментінде 2014 жылғы 24 қазанда N 3516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Өскемен қаласындағы шағын өзендер мен бұлақтардың су қорғау аймақтары мен белдеулерін белгілеу" жобасына сәйкес және су объектілерін тиісті санитарлық-гигиеналық және экологиялық талаптарға сәйкес жағдайда ұстау мақсатында, жер үсті суларының ластануын, қоқысталуын және сарқылуын болғызбау, сондай-ақ өсімдіктер мен жануарлар әлемін сақтау үшін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Мыналар:</w:t>
      </w:r>
      <w:r>
        <w:br/>
      </w:r>
      <w:r>
        <w:rPr>
          <w:rFonts w:ascii="Times New Roman"/>
          <w:b w:val="false"/>
          <w:i w:val="false"/>
          <w:color w:val="000000"/>
          <w:sz w:val="28"/>
        </w:rPr>
        <w:t xml:space="preserve">
      1) </w:t>
      </w:r>
      <w:r>
        <w:rPr>
          <w:rFonts w:ascii="Times New Roman"/>
          <w:b w:val="false"/>
          <w:i w:val="false"/>
          <w:color w:val="000000"/>
          <w:sz w:val="28"/>
        </w:rPr>
        <w:t xml:space="preserve">осы қаулыға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Шығыс Қазақстан облысының Өскемен қаласындағы шағын өзендер мен бұлақтардың </w:t>
      </w:r>
      <w:r>
        <w:rPr>
          <w:rFonts w:ascii="Times New Roman"/>
          <w:b w:val="false"/>
          <w:i w:val="false"/>
          <w:color w:val="000000"/>
          <w:sz w:val="28"/>
        </w:rPr>
        <w:t xml:space="preserve"> су қорғау аймақтары</w:t>
      </w:r>
      <w:r>
        <w:rPr>
          <w:rFonts w:ascii="Times New Roman"/>
          <w:b w:val="false"/>
          <w:i w:val="false"/>
          <w:color w:val="000000"/>
          <w:sz w:val="28"/>
        </w:rPr>
        <w:t xml:space="preserve"> мен </w:t>
      </w:r>
      <w:r>
        <w:rPr>
          <w:rFonts w:ascii="Times New Roman"/>
          <w:b w:val="false"/>
          <w:i w:val="false"/>
          <w:color w:val="000000"/>
          <w:sz w:val="28"/>
        </w:rPr>
        <w:t xml:space="preserve"> су қорғау белдеулері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 қолданыстағы</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Шығыс Қазақстан облысының Өскемен қаласындағы шағын өзендер мен бұлақтардың су қорғау аймақтары аумағында шаруашылық пайдаланудың арнайы режимі мен су қорғау белдеулері аумағында шектеулі шаруашылық қызмет жүргізу режимі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Шығыс Қазақстан облысы табиғи ресурстар және табиғат пайдалануды реттеу басқармасы (Д. Ә. Тілеубаев) "Шығыс Қазақстан облысының Өскемен қаласындағы шағын өзендер мен бұлақтардың су қорғау аймақтары мен су қорғау белдеулерін белгілеу" жобасын </w:t>
      </w:r>
      <w:r>
        <w:rPr>
          <w:rFonts w:ascii="Times New Roman"/>
          <w:b w:val="false"/>
          <w:i w:val="false"/>
          <w:color w:val="000000"/>
          <w:sz w:val="28"/>
        </w:rPr>
        <w:t xml:space="preserve"> заңнамамен</w:t>
      </w:r>
      <w:r>
        <w:rPr>
          <w:rFonts w:ascii="Times New Roman"/>
          <w:b w:val="false"/>
          <w:i w:val="false"/>
          <w:color w:val="000000"/>
          <w:sz w:val="28"/>
        </w:rPr>
        <w:t xml:space="preserve">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берсін.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Н. Ә. Шерубаевқа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жөніндегі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 6 " қазан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тұтынушылардың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 7 " қазан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2014 жылғы " 6 " қазандағы </w:t>
            </w:r>
            <w:r>
              <w:br/>
            </w:r>
            <w:r>
              <w:rPr>
                <w:rFonts w:ascii="Times New Roman"/>
                <w:b w:val="false"/>
                <w:i w:val="false"/>
                <w:color w:val="000000"/>
                <w:sz w:val="20"/>
              </w:rPr>
              <w:t>№ 266 қаулысына қосымша</w:t>
            </w:r>
          </w:p>
        </w:tc>
      </w:tr>
    </w:tbl>
    <w:bookmarkStart w:name="z26" w:id="0"/>
    <w:p>
      <w:pPr>
        <w:spacing w:after="0"/>
        <w:ind w:left="0"/>
        <w:jc w:val="left"/>
      </w:pPr>
      <w:r>
        <w:rPr>
          <w:rFonts w:ascii="Times New Roman"/>
          <w:b/>
          <w:i w:val="false"/>
          <w:color w:val="000000"/>
        </w:rPr>
        <w:t xml:space="preserve"> Шығыс Қазақстан облысының Өскемен қаласындағы шағын өзендер мен бұлақтардың су қорғау аймақтары мен су қорғау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045"/>
        <w:gridCol w:w="2256"/>
        <w:gridCol w:w="2503"/>
        <w:gridCol w:w="1841"/>
        <w:gridCol w:w="1061"/>
        <w:gridCol w:w="1307"/>
        <w:gridCol w:w="1597"/>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Шешек бұлағы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Аблакетка өзені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Бражинский бұлағы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Овечий ключ бұлағы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Жуков бұлағы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Безымянный бұлағы (Ушанов ауылы)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жоқ бұлақ (Красин кенті)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жоқ бұлақ (Ескі Согра кенті)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Моховка өзені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Безымянный бұлағы (Моховка өзенінің саласы)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"Ескек каналы" су тоғаны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Мельничная ескі арнасы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 км Үлбі өзенінің бұрын белгіленген су қорғау аймақтарына енген)</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(71,6 га Үлбі өзенінің бұрын белгіленген су қорғау аймақтарына енген)</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Су қорғау аймақтары мен су қорғау белдеулерінің шекаралары мен ені бекітілген "Шығыс Қазақстан облысының Өскемен қаласындағы шағын өзендер мен бұлақтардың су қорғау аймақтары мен су қорғау белдеулерін белгілеу" жобасының картографиялық материалдарында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