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c65" w14:textId="855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облысында спорттық-бұқаралық, ойын-сауық мәдени-бұқаралық iс-шаралар өткiзiлетiн орындарда шыны ыдыстағы өнiмдердi сату тәртібін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2014 жылғы 31 шілдедегі N 3 шешімі. Шығыс Қазақстан облысының Әділет департаментінде 2014 жылғы 02 қыркүйекте N 3471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 Шығыс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облысында спорттық-бұқаралық, ойын-сауық мәдени-бұқаралық iс-шаралар өткiзiлетiн орындарда шыны ыдыстағы өнiмдердi сату тәртібі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Көшербаев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31 »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облысында спорттық-бұқаралық, ойын-сауық</w:t>
      </w:r>
      <w:r>
        <w:br/>
      </w:r>
      <w:r>
        <w:rPr>
          <w:rFonts w:ascii="Times New Roman"/>
          <w:b/>
          <w:i w:val="false"/>
          <w:color w:val="000000"/>
        </w:rPr>
        <w:t>
мәдени-бұқаралық iс-шаралар өткiзiлетiн орындарда</w:t>
      </w:r>
      <w:r>
        <w:br/>
      </w:r>
      <w:r>
        <w:rPr>
          <w:rFonts w:ascii="Times New Roman"/>
          <w:b/>
          <w:i w:val="false"/>
          <w:color w:val="000000"/>
        </w:rPr>
        <w:t>
шыны ыдыстағы өнiмдердi сату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 орындау үшін,«Дене шынықтыру және спорт туралы» Қазақстан Республикасының 2014 жылғы 3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39-бабымен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«Мәдениет туралы» Қазақстан Республикасының 2006 жылғы 15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спорттық-бұқаралық, ойын-сауық мәдени-бұқаралық iс-шараларын өткізу кезінде азаматтардың қауіпсіздігін қамтамасыз ету қағидаларын сақтау мақсатында ұйымдастырушылар спорттық-бұқаралық, ойын-сауық мәдени-бұқаралық iс-шаралар өткiзiлетiн орындарда шыны ыдыстағы өнiмдердi сатуға жол бермеуді қамтамасыз етуі қажет деп белгіленсін.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