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0ef23b" w14:textId="70ef23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Шығыс Қазақстан облысы Риддер қаласының әкімшілік аумағының шекараларындағы жер үсті су объектілерінің су қорғау аймақтары мен су қорғау белдеулерін және оларды шаруашылыққа пайдалану режимін белгілеу туралы</w:t>
      </w:r>
    </w:p>
    <w:p>
      <w:pPr>
        <w:spacing w:after="0"/>
        <w:ind w:left="0"/>
        <w:jc w:val="both"/>
      </w:pPr>
      <w:r>
        <w:rPr>
          <w:rFonts w:ascii="Times New Roman"/>
          <w:b w:val="false"/>
          <w:i w:val="false"/>
          <w:color w:val="000000"/>
          <w:sz w:val="28"/>
        </w:rPr>
        <w:t>Шығыс Қазақстан облысы әкімдігінің 2014 жылғы 07 сәуірдегі N 85 қаулысы. Шығыс Қазақстан облысының Әділет департаментінде 2014 жылғы 06 мамырда N 3299 болып тіркелді</w:t>
      </w:r>
    </w:p>
    <w:p>
      <w:pPr>
        <w:spacing w:after="0"/>
        <w:ind w:left="0"/>
        <w:jc w:val="left"/>
      </w:pPr>
      <w:r>
        <w:rPr>
          <w:rFonts w:ascii="Times New Roman"/>
          <w:b w:val="false"/>
          <w:i w:val="false"/>
          <w:color w:val="ff0000"/>
          <w:sz w:val="28"/>
        </w:rPr>
        <w:t>      РҚАО ескертпесі.</w:t>
      </w:r>
      <w:r>
        <w:br/>
      </w:r>
      <w:r>
        <w:rPr>
          <w:rFonts w:ascii="Times New Roman"/>
          <w:b w:val="false"/>
          <w:i w:val="false"/>
          <w:color w:val="000000"/>
          <w:sz w:val="28"/>
        </w:rPr>
        <w:t>
</w:t>
      </w:r>
      <w:r>
        <w:rPr>
          <w:rFonts w:ascii="Times New Roman"/>
          <w:b w:val="false"/>
          <w:i w:val="false"/>
          <w:color w:val="ff0000"/>
          <w:sz w:val="28"/>
        </w:rPr>
        <w:t>      Мәтінде авторлық орфография және пунктуация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2003 жылғы 9 шілдедегі Су кодексінің </w:t>
      </w:r>
      <w:r>
        <w:rPr>
          <w:rFonts w:ascii="Times New Roman"/>
          <w:b w:val="false"/>
          <w:i w:val="false"/>
          <w:color w:val="000000"/>
          <w:sz w:val="28"/>
        </w:rPr>
        <w:t>39</w:t>
      </w:r>
      <w:r>
        <w:rPr>
          <w:rFonts w:ascii="Times New Roman"/>
          <w:b w:val="false"/>
          <w:i w:val="false"/>
          <w:color w:val="000000"/>
          <w:sz w:val="28"/>
        </w:rPr>
        <w:t xml:space="preserve">, </w:t>
      </w:r>
      <w:r>
        <w:rPr>
          <w:rFonts w:ascii="Times New Roman"/>
          <w:b w:val="false"/>
          <w:i w:val="false"/>
          <w:color w:val="000000"/>
          <w:sz w:val="28"/>
        </w:rPr>
        <w:t>116</w:t>
      </w:r>
      <w:r>
        <w:rPr>
          <w:rFonts w:ascii="Times New Roman"/>
          <w:b w:val="false"/>
          <w:i w:val="false"/>
          <w:color w:val="000000"/>
          <w:sz w:val="28"/>
        </w:rPr>
        <w:t xml:space="preserve">, </w:t>
      </w:r>
      <w:r>
        <w:rPr>
          <w:rFonts w:ascii="Times New Roman"/>
          <w:b w:val="false"/>
          <w:i w:val="false"/>
          <w:color w:val="000000"/>
          <w:sz w:val="28"/>
        </w:rPr>
        <w:t>125</w:t>
      </w:r>
      <w:r>
        <w:rPr>
          <w:rFonts w:ascii="Times New Roman"/>
          <w:b w:val="false"/>
          <w:i w:val="false"/>
          <w:color w:val="000000"/>
          <w:sz w:val="28"/>
        </w:rPr>
        <w:t xml:space="preserve">, </w:t>
      </w:r>
      <w:r>
        <w:rPr>
          <w:rFonts w:ascii="Times New Roman"/>
          <w:b w:val="false"/>
          <w:i w:val="false"/>
          <w:color w:val="000000"/>
          <w:sz w:val="28"/>
        </w:rPr>
        <w:t>145-1-баптарына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 xml:space="preserve">27-бабы </w:t>
      </w:r>
      <w:r>
        <w:rPr>
          <w:rFonts w:ascii="Times New Roman"/>
          <w:b w:val="false"/>
          <w:i w:val="false"/>
          <w:color w:val="000000"/>
          <w:sz w:val="28"/>
        </w:rPr>
        <w:t xml:space="preserve">1-тармағының 8-1) тармақшасына, "Шығыс Қазақстан облысы Риддер қаласының әкімшілік аумағының шекараларындағы жер үсті су объектілерінің су қорғау аймақтары мен су қорғау белдеулерін белгілеу" жобасына сәйкес және жер үсті суларының ластануын, қоқысталуын және сарқылуын болғызбау, сондай-ақ өсімдіктер мен жануарлар әлемін сақтау үшін су объектілерін тиісті санитарлық-гигиеналық және экологиялық талаптарға сәйкес жағдайда ұстау мақсатында, Шығыс Қазақстан облысының әкімдігі </w:t>
      </w:r>
      <w:r>
        <w:rPr>
          <w:rFonts w:ascii="Times New Roman"/>
          <w:b/>
          <w:i w:val="false"/>
          <w:color w:val="000000"/>
          <w:sz w:val="28"/>
        </w:rPr>
        <w:t>ҚАУЛЫ ЕТЕДІ</w:t>
      </w:r>
      <w:r>
        <w:rPr>
          <w:rFonts w:ascii="Times New Roman"/>
          <w:b/>
          <w:i w:val="false"/>
          <w:color w:val="000000"/>
          <w:sz w:val="28"/>
        </w:rPr>
        <w:t>:</w:t>
      </w:r>
      <w:r>
        <w:br/>
      </w: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Шығыс Қазақстан облысы әкімдігінің 22.12.2016 </w:t>
      </w:r>
      <w:r>
        <w:rPr>
          <w:rFonts w:ascii="Times New Roman"/>
          <w:b w:val="false"/>
          <w:i w:val="false"/>
          <w:color w:val="ff0000"/>
          <w:sz w:val="28"/>
        </w:rPr>
        <w:t>№ 392</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1. Мыналар белгіленсін:</w:t>
      </w:r>
      <w:r>
        <w:br/>
      </w:r>
      <w:r>
        <w:rPr>
          <w:rFonts w:ascii="Times New Roman"/>
          <w:b w:val="false"/>
          <w:i w:val="false"/>
          <w:color w:val="000000"/>
          <w:sz w:val="28"/>
        </w:rPr>
        <w:t xml:space="preserve">
      1)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Риддер қаласының әкімшілік аумағының шекараларындағы жер үсті су объектілерінің су қорғау аймақтары мен су қорғау белдеулері; </w:t>
      </w:r>
      <w:r>
        <w:br/>
      </w:r>
      <w:r>
        <w:rPr>
          <w:rFonts w:ascii="Times New Roman"/>
          <w:b w:val="false"/>
          <w:i w:val="false"/>
          <w:color w:val="000000"/>
          <w:sz w:val="28"/>
        </w:rPr>
        <w:t xml:space="preserve">
      2) Қазақстан Республикасының </w:t>
      </w:r>
      <w:r>
        <w:rPr>
          <w:rFonts w:ascii="Times New Roman"/>
          <w:b w:val="false"/>
          <w:i w:val="false"/>
          <w:color w:val="000000"/>
          <w:sz w:val="28"/>
        </w:rPr>
        <w:t>қолданыстағы</w:t>
      </w:r>
      <w:r>
        <w:rPr>
          <w:rFonts w:ascii="Times New Roman"/>
          <w:b w:val="false"/>
          <w:i w:val="false"/>
          <w:color w:val="000000"/>
          <w:sz w:val="28"/>
        </w:rPr>
        <w:t xml:space="preserve"> </w:t>
      </w:r>
      <w:r>
        <w:rPr>
          <w:rFonts w:ascii="Times New Roman"/>
          <w:b w:val="false"/>
          <w:i w:val="false"/>
          <w:color w:val="000000"/>
          <w:sz w:val="28"/>
        </w:rPr>
        <w:t>заңнамасына</w:t>
      </w:r>
      <w:r>
        <w:rPr>
          <w:rFonts w:ascii="Times New Roman"/>
          <w:b w:val="false"/>
          <w:i w:val="false"/>
          <w:color w:val="000000"/>
          <w:sz w:val="28"/>
        </w:rPr>
        <w:t xml:space="preserve"> сәйкес Риддер қаласының әкімшілік аумағының шекараларындағы жер үсті су объектілерінің су қорғау аймақтарының аумағында арнайы шаруашылыққа пайдалану режимі мен су қорғау белдеуінің аумағында шектеулі шаруашылық қызмет жүргізу режимі. </w:t>
      </w:r>
      <w:r>
        <w:br/>
      </w:r>
      <w:r>
        <w:rPr>
          <w:rFonts w:ascii="Times New Roman"/>
          <w:b w:val="false"/>
          <w:i w:val="false"/>
          <w:color w:val="000000"/>
          <w:sz w:val="28"/>
        </w:rPr>
        <w:t>
      </w:t>
      </w:r>
      <w:r>
        <w:rPr>
          <w:rFonts w:ascii="Times New Roman"/>
          <w:b w:val="false"/>
          <w:i w:val="false"/>
          <w:color w:val="000000"/>
          <w:sz w:val="28"/>
        </w:rPr>
        <w:t xml:space="preserve">2. Шығыс Қазақстан облысы табиғи ресурстар және табиғат пайдалануды реттеу басқармасы (Қ. Б. Байғонысов) "Шығыс Қазақстан облысы Риддер қаласының әкімшілік аумағының шекараларындағы жер үсті су объектілерінің су қорғау аймақтары мен су қорғау белдеулерін белгілеу" жобасын заңнамамен белгіленген құзыретіне сәйкес шаралар қабылдау үшін Риддер қаласының әкіміне және мемлекеттік жер кадастрында есепке алу және су қоры мен жер ресурстарының пайдаланылуы мен қорғалуын мемлекеттік бақылауды жүзеге асыру үшін арнайы уәкілеттік берілген мемлекеттік органдарға тапсырсын. </w:t>
      </w:r>
      <w:r>
        <w:br/>
      </w:r>
      <w:r>
        <w:rPr>
          <w:rFonts w:ascii="Times New Roman"/>
          <w:b w:val="false"/>
          <w:i w:val="false"/>
          <w:color w:val="000000"/>
          <w:sz w:val="28"/>
        </w:rPr>
        <w:t>
      3. Осы қаулының орындалуын бақылау облыс әкімінің орынбасары Н.Ә. Шерубаевқа жүктелсін.</w:t>
      </w:r>
      <w:r>
        <w:br/>
      </w:r>
      <w:r>
        <w:rPr>
          <w:rFonts w:ascii="Times New Roman"/>
          <w:b w:val="false"/>
          <w:i w:val="false"/>
          <w:color w:val="000000"/>
          <w:sz w:val="28"/>
        </w:rPr>
        <w:t>
      </w:t>
      </w:r>
      <w:r>
        <w:rPr>
          <w:rFonts w:ascii="Times New Roman"/>
          <w:b w:val="false"/>
          <w:i w:val="false"/>
          <w:color w:val="000000"/>
          <w:sz w:val="28"/>
        </w:rPr>
        <w:t xml:space="preserve">4. Осы қаулы алғаш рет ресми жарияланған күнінен кейін он күнтізбелік күн өткен соң қолданысқа енгізіледі.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8"/>
        <w:gridCol w:w="4202"/>
      </w:tblGrid>
      <w:tr>
        <w:trPr>
          <w:trHeight w:val="30" w:hRule="atLeast"/>
        </w:trPr>
        <w:tc>
          <w:tcPr>
            <w:tcW w:w="779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20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Сапарбаев</w:t>
            </w:r>
            <w:r>
              <w:rPr>
                <w:rFonts w:ascii="Times New Roman"/>
                <w:b w:val="false"/>
                <w:i w:val="false"/>
                <w:color w:val="000000"/>
                <w:sz w:val="20"/>
              </w:rPr>
              <w:t>
</w:t>
            </w:r>
          </w:p>
        </w:tc>
      </w:tr>
      <w:tr>
        <w:trPr>
          <w:trHeight w:val="30" w:hRule="atLeast"/>
        </w:trPr>
        <w:tc>
          <w:tcPr>
            <w:tcW w:w="779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"КЕЛІСІЛДІ"</w:t>
            </w:r>
            <w:r>
              <w:rPr>
                <w:rFonts w:ascii="Times New Roman"/>
                <w:b w:val="false"/>
                <w:i w:val="false"/>
                <w:color w:val="000000"/>
                <w:sz w:val="20"/>
              </w:rPr>
              <w:t>
</w:t>
            </w:r>
          </w:p>
        </w:tc>
      </w:tr>
      <w:tr>
        <w:trPr>
          <w:trHeight w:val="30" w:hRule="atLeast"/>
        </w:trPr>
        <w:tc>
          <w:tcPr>
            <w:tcW w:w="779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rPr>
                <w:rFonts w:ascii="Times New Roman"/>
                <w:b w:val="false"/>
                <w:i w:val="false"/>
                <w:color w:val="000000"/>
                <w:sz w:val="20"/>
              </w:rPr>
              <w:t>
</w:t>
            </w:r>
          </w:p>
        </w:tc>
      </w:tr>
      <w:tr>
        <w:trPr>
          <w:trHeight w:val="30" w:hRule="atLeast"/>
        </w:trPr>
        <w:tc>
          <w:tcPr>
            <w:tcW w:w="779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Қоршаған орта және су ресурстары министрлігі</w:t>
            </w:r>
            <w:r>
              <w:rPr>
                <w:rFonts w:ascii="Times New Roman"/>
                <w:b w:val="false"/>
                <w:i w:val="false"/>
                <w:color w:val="000000"/>
                <w:sz w:val="20"/>
              </w:rPr>
              <w:t>
</w:t>
            </w:r>
          </w:p>
        </w:tc>
      </w:tr>
      <w:tr>
        <w:trPr>
          <w:trHeight w:val="30" w:hRule="atLeast"/>
        </w:trPr>
        <w:tc>
          <w:tcPr>
            <w:tcW w:w="779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Су ресурстары жөніндегі комитетінің</w:t>
            </w:r>
            <w:r>
              <w:rPr>
                <w:rFonts w:ascii="Times New Roman"/>
                <w:b w:val="false"/>
                <w:i w:val="false"/>
                <w:color w:val="000000"/>
                <w:sz w:val="20"/>
              </w:rPr>
              <w:t>
</w:t>
            </w:r>
          </w:p>
        </w:tc>
      </w:tr>
      <w:tr>
        <w:trPr>
          <w:trHeight w:val="30" w:hRule="atLeast"/>
        </w:trPr>
        <w:tc>
          <w:tcPr>
            <w:tcW w:w="779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Су ресурстарын пайдалануды реттеу</w:t>
            </w:r>
            <w:r>
              <w:rPr>
                <w:rFonts w:ascii="Times New Roman"/>
                <w:b w:val="false"/>
                <w:i w:val="false"/>
                <w:color w:val="000000"/>
                <w:sz w:val="20"/>
              </w:rPr>
              <w:t>
</w:t>
            </w:r>
          </w:p>
        </w:tc>
      </w:tr>
      <w:tr>
        <w:trPr>
          <w:trHeight w:val="30" w:hRule="atLeast"/>
        </w:trPr>
        <w:tc>
          <w:tcPr>
            <w:tcW w:w="779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және қорғау жөніндегі Ертіс бассейндік</w:t>
            </w:r>
            <w:r>
              <w:rPr>
                <w:rFonts w:ascii="Times New Roman"/>
                <w:b w:val="false"/>
                <w:i w:val="false"/>
                <w:color w:val="000000"/>
                <w:sz w:val="20"/>
              </w:rPr>
              <w:t>
</w:t>
            </w:r>
          </w:p>
        </w:tc>
      </w:tr>
      <w:tr>
        <w:trPr>
          <w:trHeight w:val="30" w:hRule="atLeast"/>
        </w:trPr>
        <w:tc>
          <w:tcPr>
            <w:tcW w:w="779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инспекциясы басшысының</w:t>
            </w:r>
            <w:r>
              <w:rPr>
                <w:rFonts w:ascii="Times New Roman"/>
                <w:b w:val="false"/>
                <w:i w:val="false"/>
                <w:color w:val="000000"/>
                <w:sz w:val="20"/>
              </w:rPr>
              <w:t>
</w:t>
            </w:r>
          </w:p>
        </w:tc>
      </w:tr>
      <w:tr>
        <w:trPr>
          <w:trHeight w:val="30" w:hRule="atLeast"/>
        </w:trPr>
        <w:tc>
          <w:tcPr>
            <w:tcW w:w="779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міндетін атқарушы</w:t>
            </w:r>
            <w:r>
              <w:rPr>
                <w:rFonts w:ascii="Times New Roman"/>
                <w:b w:val="false"/>
                <w:i w:val="false"/>
                <w:color w:val="000000"/>
                <w:sz w:val="20"/>
              </w:rPr>
              <w:t>
</w:t>
            </w:r>
          </w:p>
        </w:tc>
        <w:tc>
          <w:tcPr>
            <w:tcW w:w="420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Мұздыбаев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2014 жылғы "07" 04</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 Тұтынушылардың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құқықтарын қорғау агенттігінің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Шығыс Қазақстан облысы тұтынушылардың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құқықтарын қорғау департаменті</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Шығыс Қазақстан облысы тұтынушылардың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құқықтарын қорғау департаменті</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басшысының міндетін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Ғ. Сүлейменов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2014 жылғы "07" 04</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облысы </w:t>
            </w:r>
            <w:r>
              <w:br/>
            </w:r>
            <w:r>
              <w:rPr>
                <w:rFonts w:ascii="Times New Roman"/>
                <w:b w:val="false"/>
                <w:i w:val="false"/>
                <w:color w:val="000000"/>
                <w:sz w:val="20"/>
              </w:rPr>
              <w:t xml:space="preserve">әкімдігінің 2014 жылғы </w:t>
            </w:r>
            <w:r>
              <w:br/>
            </w:r>
            <w:r>
              <w:rPr>
                <w:rFonts w:ascii="Times New Roman"/>
                <w:b w:val="false"/>
                <w:i w:val="false"/>
                <w:color w:val="000000"/>
                <w:sz w:val="20"/>
              </w:rPr>
              <w:t xml:space="preserve">"07" сәуірдегі </w:t>
            </w:r>
            <w:r>
              <w:br/>
            </w:r>
            <w:r>
              <w:rPr>
                <w:rFonts w:ascii="Times New Roman"/>
                <w:b w:val="false"/>
                <w:i w:val="false"/>
                <w:color w:val="000000"/>
                <w:sz w:val="20"/>
              </w:rPr>
              <w:t xml:space="preserve">№ 85 қаулысына </w:t>
            </w:r>
            <w:r>
              <w:br/>
            </w: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Риддер қаласының әкімшілік аумағының шекараларындағы</w:t>
      </w:r>
      <w:r>
        <w:br/>
      </w:r>
      <w:r>
        <w:rPr>
          <w:rFonts w:ascii="Times New Roman"/>
          <w:b/>
          <w:i w:val="false"/>
          <w:color w:val="000000"/>
        </w:rPr>
        <w:t>жер үсті су объектілерінің су қорғау аймақтары мен су қорғау</w:t>
      </w:r>
      <w:r>
        <w:br/>
      </w:r>
      <w:r>
        <w:rPr>
          <w:rFonts w:ascii="Times New Roman"/>
          <w:b/>
          <w:i w:val="false"/>
          <w:color w:val="000000"/>
        </w:rPr>
        <w:t>белдеулері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1"/>
        <w:gridCol w:w="2729"/>
        <w:gridCol w:w="1554"/>
        <w:gridCol w:w="1186"/>
        <w:gridCol w:w="3162"/>
        <w:gridCol w:w="984"/>
        <w:gridCol w:w="984"/>
        <w:gridCol w:w="1220"/>
      </w:tblGrid>
      <w:tr>
        <w:trPr>
          <w:trHeight w:val="30" w:hRule="atLeast"/>
        </w:trPr>
        <w:tc>
          <w:tcPr>
            <w:tcW w:w="4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р/с</w:t>
            </w:r>
            <w:r>
              <w:br/>
            </w:r>
            <w:r>
              <w:rPr>
                <w:rFonts w:ascii="Times New Roman"/>
                <w:b w:val="false"/>
                <w:i w:val="false"/>
                <w:color w:val="000000"/>
                <w:sz w:val="20"/>
              </w:rPr>
              <w:t>
</w:t>
            </w:r>
          </w:p>
        </w:tc>
        <w:tc>
          <w:tcPr>
            <w:tcW w:w="27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 объектісі, оның учаскесі</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 қорғау аймағы</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 қорғау белдеуі</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Шекарасының ұзындығы, (шақырым)</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Алаңы, (га)</w:t>
            </w:r>
            <w:r>
              <w:br/>
            </w:r>
            <w:r>
              <w:rPr>
                <w:rFonts w:ascii="Times New Roman"/>
                <w:b w:val="false"/>
                <w:i w:val="false"/>
                <w:color w:val="000000"/>
                <w:sz w:val="20"/>
              </w:rPr>
              <w:t>
</w:t>
            </w:r>
          </w:p>
        </w:tc>
        <w:tc>
          <w:tcPr>
            <w:tcW w:w="3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Орташа ені, (метр)</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Шекарасының ұзындығы, (шақырым)</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Алаңы, (га)</w:t>
            </w: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Орташа ені, (метр)</w:t>
            </w:r>
            <w:r>
              <w:br/>
            </w:r>
            <w:r>
              <w:rPr>
                <w:rFonts w:ascii="Times New Roman"/>
                <w:b w:val="false"/>
                <w:i w:val="false"/>
                <w:color w:val="000000"/>
                <w:sz w:val="20"/>
              </w:rPr>
              <w:t>
</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Большая Таловка өзені</w:t>
            </w: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322,0</w:t>
            </w:r>
            <w:r>
              <w:br/>
            </w:r>
            <w:r>
              <w:rPr>
                <w:rFonts w:ascii="Times New Roman"/>
                <w:b w:val="false"/>
                <w:i w:val="false"/>
                <w:color w:val="000000"/>
                <w:sz w:val="20"/>
              </w:rPr>
              <w:t>
</w:t>
            </w:r>
          </w:p>
        </w:tc>
        <w:tc>
          <w:tcPr>
            <w:tcW w:w="3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500-700</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Филипповка өзені </w:t>
            </w: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5,6-оң,5,1-сол</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495,5</w:t>
            </w:r>
            <w:r>
              <w:br/>
            </w:r>
            <w:r>
              <w:rPr>
                <w:rFonts w:ascii="Times New Roman"/>
                <w:b w:val="false"/>
                <w:i w:val="false"/>
                <w:color w:val="000000"/>
                <w:sz w:val="20"/>
              </w:rPr>
              <w:t>
</w:t>
            </w:r>
          </w:p>
        </w:tc>
        <w:tc>
          <w:tcPr>
            <w:tcW w:w="3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40-760 оң,100-710 сол</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23,6</w:t>
            </w: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35-200</w:t>
            </w:r>
            <w:r>
              <w:br/>
            </w:r>
            <w:r>
              <w:rPr>
                <w:rFonts w:ascii="Times New Roman"/>
                <w:b w:val="false"/>
                <w:i w:val="false"/>
                <w:color w:val="000000"/>
                <w:sz w:val="20"/>
              </w:rPr>
              <w:t>
</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Малая Таловка өзені (7,5 шақырым) мен қапталдағы құйылымдары (11,5 шақырым)</w:t>
            </w: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2,6-оң, 6,1-сол</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1003,0</w:t>
            </w:r>
            <w:r>
              <w:br/>
            </w:r>
            <w:r>
              <w:rPr>
                <w:rFonts w:ascii="Times New Roman"/>
                <w:b w:val="false"/>
                <w:i w:val="false"/>
                <w:color w:val="000000"/>
                <w:sz w:val="20"/>
              </w:rPr>
              <w:t>
</w:t>
            </w:r>
          </w:p>
        </w:tc>
        <w:tc>
          <w:tcPr>
            <w:tcW w:w="3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250-600 оң, 220-750 сол</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28,43</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253,8</w:t>
            </w: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35-120</w:t>
            </w:r>
            <w:r>
              <w:br/>
            </w:r>
            <w:r>
              <w:rPr>
                <w:rFonts w:ascii="Times New Roman"/>
                <w:b w:val="false"/>
                <w:i w:val="false"/>
                <w:color w:val="000000"/>
                <w:sz w:val="20"/>
              </w:rPr>
              <w:t>
</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Сазоновка кенті ауданындағы атауы жоқ екі бұлақ </w:t>
            </w: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4,2-оң, 2,2-сол</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228,0</w:t>
            </w:r>
            <w:r>
              <w:br/>
            </w:r>
            <w:r>
              <w:rPr>
                <w:rFonts w:ascii="Times New Roman"/>
                <w:b w:val="false"/>
                <w:i w:val="false"/>
                <w:color w:val="000000"/>
                <w:sz w:val="20"/>
              </w:rPr>
              <w:t>
</w:t>
            </w:r>
          </w:p>
        </w:tc>
        <w:tc>
          <w:tcPr>
            <w:tcW w:w="3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80-800 оң, </w:t>
            </w:r>
            <w:r>
              <w:br/>
            </w:r>
            <w:r>
              <w:rPr>
                <w:rFonts w:ascii="Times New Roman"/>
                <w:b w:val="false"/>
                <w:i w:val="false"/>
                <w:color w:val="000000"/>
                <w:sz w:val="20"/>
              </w:rPr>
              <w:t>
120-640 сол</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29,0</w:t>
            </w: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35-100</w:t>
            </w:r>
            <w:r>
              <w:br/>
            </w:r>
            <w:r>
              <w:rPr>
                <w:rFonts w:ascii="Times New Roman"/>
                <w:b w:val="false"/>
                <w:i w:val="false"/>
                <w:color w:val="000000"/>
                <w:sz w:val="20"/>
              </w:rPr>
              <w:t>
</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Быструха өзені</w:t>
            </w: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5,5-оң,</w:t>
            </w:r>
            <w:r>
              <w:br/>
            </w:r>
            <w:r>
              <w:rPr>
                <w:rFonts w:ascii="Times New Roman"/>
                <w:b w:val="false"/>
                <w:i w:val="false"/>
                <w:color w:val="000000"/>
                <w:sz w:val="20"/>
              </w:rPr>
              <w:t>
1,6-сол</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470,8</w:t>
            </w:r>
            <w:r>
              <w:br/>
            </w:r>
            <w:r>
              <w:rPr>
                <w:rFonts w:ascii="Times New Roman"/>
                <w:b w:val="false"/>
                <w:i w:val="false"/>
                <w:color w:val="000000"/>
                <w:sz w:val="20"/>
              </w:rPr>
              <w:t>
</w:t>
            </w:r>
          </w:p>
        </w:tc>
        <w:tc>
          <w:tcPr>
            <w:tcW w:w="3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80-540 оң,</w:t>
            </w:r>
            <w:r>
              <w:br/>
            </w:r>
            <w:r>
              <w:rPr>
                <w:rFonts w:ascii="Times New Roman"/>
                <w:b w:val="false"/>
                <w:i w:val="false"/>
                <w:color w:val="000000"/>
                <w:sz w:val="20"/>
              </w:rPr>
              <w:t>
170-740 сол</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8,3</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40,95</w:t>
            </w: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35-125</w:t>
            </w:r>
            <w:r>
              <w:br/>
            </w:r>
            <w:r>
              <w:rPr>
                <w:rFonts w:ascii="Times New Roman"/>
                <w:b w:val="false"/>
                <w:i w:val="false"/>
                <w:color w:val="000000"/>
                <w:sz w:val="20"/>
              </w:rPr>
              <w:t>
</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Белогорцев Ключ бұлағы</w:t>
            </w: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бөлінбей</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57,5</w:t>
            </w:r>
            <w:r>
              <w:br/>
            </w:r>
            <w:r>
              <w:rPr>
                <w:rFonts w:ascii="Times New Roman"/>
                <w:b w:val="false"/>
                <w:i w:val="false"/>
                <w:color w:val="000000"/>
                <w:sz w:val="20"/>
              </w:rPr>
              <w:t>
</w:t>
            </w:r>
          </w:p>
        </w:tc>
        <w:tc>
          <w:tcPr>
            <w:tcW w:w="3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Риддер қаласының шекарасындағы басқа да бұлақтармен бірге жалпы ені</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16,6</w:t>
            </w: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55-100</w:t>
            </w:r>
            <w:r>
              <w:br/>
            </w:r>
            <w:r>
              <w:rPr>
                <w:rFonts w:ascii="Times New Roman"/>
                <w:b w:val="false"/>
                <w:i w:val="false"/>
                <w:color w:val="000000"/>
                <w:sz w:val="20"/>
              </w:rPr>
              <w:t>
</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Быструха және Хариузовка өзендерінің арасындағы атауы жоқ бұлақтар</w:t>
            </w: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бөлінбейді</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206,2</w:t>
            </w:r>
            <w:r>
              <w:br/>
            </w:r>
            <w:r>
              <w:rPr>
                <w:rFonts w:ascii="Times New Roman"/>
                <w:b w:val="false"/>
                <w:i w:val="false"/>
                <w:color w:val="000000"/>
                <w:sz w:val="20"/>
              </w:rPr>
              <w:t>
</w:t>
            </w:r>
          </w:p>
        </w:tc>
        <w:tc>
          <w:tcPr>
            <w:tcW w:w="3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Быструха және Хариузовка өзендерінің арасында ені ортақ, олардың арасындағы бұлақтарды қосумен</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15,4</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87,0</w:t>
            </w: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35-100</w:t>
            </w:r>
            <w:r>
              <w:br/>
            </w:r>
            <w:r>
              <w:rPr>
                <w:rFonts w:ascii="Times New Roman"/>
                <w:b w:val="false"/>
                <w:i w:val="false"/>
                <w:color w:val="000000"/>
                <w:sz w:val="20"/>
              </w:rPr>
              <w:t>
</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Хариузовка өзені</w:t>
            </w: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7,4–сол жағалауы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499,7</w:t>
            </w:r>
            <w:r>
              <w:br/>
            </w:r>
            <w:r>
              <w:rPr>
                <w:rFonts w:ascii="Times New Roman"/>
                <w:b w:val="false"/>
                <w:i w:val="false"/>
                <w:color w:val="000000"/>
                <w:sz w:val="20"/>
              </w:rPr>
              <w:t>
</w:t>
            </w:r>
          </w:p>
        </w:tc>
        <w:tc>
          <w:tcPr>
            <w:tcW w:w="3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65-560 сол жағалауы. Быструха және Хариузовка өзендерінің арасындағы ортақ су қорғау аймағы</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31,8</w:t>
            </w: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w:t>
            </w:r>
            <w:r>
              <w:br/>
            </w:r>
            <w:r>
              <w:rPr>
                <w:rFonts w:ascii="Times New Roman"/>
                <w:b w:val="false"/>
                <w:i w:val="false"/>
                <w:color w:val="000000"/>
                <w:sz w:val="20"/>
              </w:rPr>
              <w:t>
</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Журавлиха өзені</w:t>
            </w: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1,5-оң, 2,8-сол</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326,4</w:t>
            </w:r>
            <w:r>
              <w:br/>
            </w:r>
            <w:r>
              <w:rPr>
                <w:rFonts w:ascii="Times New Roman"/>
                <w:b w:val="false"/>
                <w:i w:val="false"/>
                <w:color w:val="000000"/>
                <w:sz w:val="20"/>
              </w:rPr>
              <w:t>
</w:t>
            </w:r>
          </w:p>
        </w:tc>
        <w:tc>
          <w:tcPr>
            <w:tcW w:w="3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400-535 оң,</w:t>
            </w:r>
            <w:r>
              <w:br/>
            </w:r>
            <w:r>
              <w:rPr>
                <w:rFonts w:ascii="Times New Roman"/>
                <w:b w:val="false"/>
                <w:i w:val="false"/>
                <w:color w:val="000000"/>
                <w:sz w:val="20"/>
              </w:rPr>
              <w:t>
380-940 сол</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23,4</w:t>
            </w: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50-325</w:t>
            </w:r>
            <w:r>
              <w:br/>
            </w:r>
            <w:r>
              <w:rPr>
                <w:rFonts w:ascii="Times New Roman"/>
                <w:b w:val="false"/>
                <w:i w:val="false"/>
                <w:color w:val="000000"/>
                <w:sz w:val="20"/>
              </w:rPr>
              <w:t>
</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Тихая өзені (екі тармағы)</w:t>
            </w: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5,6-оң,</w:t>
            </w:r>
            <w:r>
              <w:br/>
            </w:r>
            <w:r>
              <w:rPr>
                <w:rFonts w:ascii="Times New Roman"/>
                <w:b w:val="false"/>
                <w:i w:val="false"/>
                <w:color w:val="000000"/>
                <w:sz w:val="20"/>
              </w:rPr>
              <w:t>
5,2-сол</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927,3</w:t>
            </w:r>
            <w:r>
              <w:br/>
            </w:r>
            <w:r>
              <w:rPr>
                <w:rFonts w:ascii="Times New Roman"/>
                <w:b w:val="false"/>
                <w:i w:val="false"/>
                <w:color w:val="000000"/>
                <w:sz w:val="20"/>
              </w:rPr>
              <w:t>
</w:t>
            </w:r>
          </w:p>
        </w:tc>
        <w:tc>
          <w:tcPr>
            <w:tcW w:w="3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60-630 оң,</w:t>
            </w:r>
            <w:r>
              <w:br/>
            </w:r>
            <w:r>
              <w:rPr>
                <w:rFonts w:ascii="Times New Roman"/>
                <w:b w:val="false"/>
                <w:i w:val="false"/>
                <w:color w:val="000000"/>
                <w:sz w:val="20"/>
              </w:rPr>
              <w:t>
210-730 сол</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17,4</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86,3</w:t>
            </w: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35-100</w:t>
            </w:r>
            <w:r>
              <w:br/>
            </w:r>
            <w:r>
              <w:rPr>
                <w:rFonts w:ascii="Times New Roman"/>
                <w:b w:val="false"/>
                <w:i w:val="false"/>
                <w:color w:val="000000"/>
                <w:sz w:val="20"/>
              </w:rPr>
              <w:t>
</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Мальцев бұлағы </w:t>
            </w: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1,7-оң, 2,2-сол</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126,0</w:t>
            </w:r>
            <w:r>
              <w:br/>
            </w:r>
            <w:r>
              <w:rPr>
                <w:rFonts w:ascii="Times New Roman"/>
                <w:b w:val="false"/>
                <w:i w:val="false"/>
                <w:color w:val="000000"/>
                <w:sz w:val="20"/>
              </w:rPr>
              <w:t>
</w:t>
            </w:r>
          </w:p>
        </w:tc>
        <w:tc>
          <w:tcPr>
            <w:tcW w:w="3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340-540 оң,</w:t>
            </w:r>
            <w:r>
              <w:br/>
            </w:r>
            <w:r>
              <w:rPr>
                <w:rFonts w:ascii="Times New Roman"/>
                <w:b w:val="false"/>
                <w:i w:val="false"/>
                <w:color w:val="000000"/>
                <w:sz w:val="20"/>
              </w:rPr>
              <w:t>
90-400 сол</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19,0</w:t>
            </w: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35-100</w:t>
            </w:r>
            <w:r>
              <w:br/>
            </w:r>
            <w:r>
              <w:rPr>
                <w:rFonts w:ascii="Times New Roman"/>
                <w:b w:val="false"/>
                <w:i w:val="false"/>
                <w:color w:val="000000"/>
                <w:sz w:val="20"/>
              </w:rPr>
              <w:t>
</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Риддер жылу электр орталығы ауданындағы атауы жоқ бұлақ </w:t>
            </w: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1,5-оң,</w:t>
            </w:r>
            <w:r>
              <w:br/>
            </w:r>
            <w:r>
              <w:rPr>
                <w:rFonts w:ascii="Times New Roman"/>
                <w:b w:val="false"/>
                <w:i w:val="false"/>
                <w:color w:val="000000"/>
                <w:sz w:val="20"/>
              </w:rPr>
              <w:t>
1,0-сол</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62,0</w:t>
            </w:r>
            <w:r>
              <w:br/>
            </w:r>
            <w:r>
              <w:rPr>
                <w:rFonts w:ascii="Times New Roman"/>
                <w:b w:val="false"/>
                <w:i w:val="false"/>
                <w:color w:val="000000"/>
                <w:sz w:val="20"/>
              </w:rPr>
              <w:t>
</w:t>
            </w:r>
          </w:p>
        </w:tc>
        <w:tc>
          <w:tcPr>
            <w:tcW w:w="3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40-220 оң,</w:t>
            </w:r>
            <w:r>
              <w:br/>
            </w:r>
            <w:r>
              <w:rPr>
                <w:rFonts w:ascii="Times New Roman"/>
                <w:b w:val="false"/>
                <w:i w:val="false"/>
                <w:color w:val="000000"/>
                <w:sz w:val="20"/>
              </w:rPr>
              <w:t>
240-450 сол</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w:t>
            </w: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w:t>
            </w:r>
            <w:r>
              <w:br/>
            </w:r>
            <w:r>
              <w:rPr>
                <w:rFonts w:ascii="Times New Roman"/>
                <w:b w:val="false"/>
                <w:i w:val="false"/>
                <w:color w:val="000000"/>
                <w:sz w:val="20"/>
              </w:rPr>
              <w:t>
</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Тишинский су электр станциясының деривациясынан бастап атауы жоқ бұлақ</w:t>
            </w: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2,1-оң, 3,6-сол</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118,0</w:t>
            </w:r>
            <w:r>
              <w:br/>
            </w:r>
            <w:r>
              <w:rPr>
                <w:rFonts w:ascii="Times New Roman"/>
                <w:b w:val="false"/>
                <w:i w:val="false"/>
                <w:color w:val="000000"/>
                <w:sz w:val="20"/>
              </w:rPr>
              <w:t>
</w:t>
            </w:r>
          </w:p>
        </w:tc>
        <w:tc>
          <w:tcPr>
            <w:tcW w:w="3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90-220 оң,</w:t>
            </w:r>
            <w:r>
              <w:br/>
            </w:r>
            <w:r>
              <w:rPr>
                <w:rFonts w:ascii="Times New Roman"/>
                <w:b w:val="false"/>
                <w:i w:val="false"/>
                <w:color w:val="000000"/>
                <w:sz w:val="20"/>
              </w:rPr>
              <w:t>
170-500 сол</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26,0</w:t>
            </w: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35-100</w:t>
            </w:r>
            <w:r>
              <w:br/>
            </w:r>
            <w:r>
              <w:rPr>
                <w:rFonts w:ascii="Times New Roman"/>
                <w:b w:val="false"/>
                <w:i w:val="false"/>
                <w:color w:val="000000"/>
                <w:sz w:val="20"/>
              </w:rPr>
              <w:t>
</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Атауы жоқ бұлақ, "Үлбіқұрылыс" 1-ші аудан </w:t>
            </w: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2,0-оң, 1,4-сол</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78,7</w:t>
            </w:r>
            <w:r>
              <w:br/>
            </w:r>
            <w:r>
              <w:rPr>
                <w:rFonts w:ascii="Times New Roman"/>
                <w:b w:val="false"/>
                <w:i w:val="false"/>
                <w:color w:val="000000"/>
                <w:sz w:val="20"/>
              </w:rPr>
              <w:t>
</w:t>
            </w:r>
          </w:p>
        </w:tc>
        <w:tc>
          <w:tcPr>
            <w:tcW w:w="3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80-оң,</w:t>
            </w:r>
            <w:r>
              <w:br/>
            </w:r>
            <w:r>
              <w:rPr>
                <w:rFonts w:ascii="Times New Roman"/>
                <w:b w:val="false"/>
                <w:i w:val="false"/>
                <w:color w:val="000000"/>
                <w:sz w:val="20"/>
              </w:rPr>
              <w:t>
330-360 сол</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w:t>
            </w:r>
            <w:r>
              <w:br/>
            </w:r>
            <w:r>
              <w:rPr>
                <w:rFonts w:ascii="Times New Roman"/>
                <w:b w:val="false"/>
                <w:i w:val="false"/>
                <w:color w:val="000000"/>
                <w:sz w:val="20"/>
              </w:rPr>
              <w:t>
</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Шаравка өзені</w:t>
            </w: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2,6-оң, 1,5-сол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360,0</w:t>
            </w:r>
            <w:r>
              <w:br/>
            </w:r>
            <w:r>
              <w:rPr>
                <w:rFonts w:ascii="Times New Roman"/>
                <w:b w:val="false"/>
                <w:i w:val="false"/>
                <w:color w:val="000000"/>
                <w:sz w:val="20"/>
              </w:rPr>
              <w:t>
</w:t>
            </w:r>
          </w:p>
        </w:tc>
        <w:tc>
          <w:tcPr>
            <w:tcW w:w="3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535-1000 оң,</w:t>
            </w:r>
            <w:r>
              <w:br/>
            </w:r>
            <w:r>
              <w:rPr>
                <w:rFonts w:ascii="Times New Roman"/>
                <w:b w:val="false"/>
                <w:i w:val="false"/>
                <w:color w:val="000000"/>
                <w:sz w:val="20"/>
              </w:rPr>
              <w:t>
400-590 сол. Шаравка өзенінің, Аплетин бұлағының Риддер қаласының шекарасына дейінгі ортақ су қорғау аймағы</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2,35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30,2</w:t>
            </w: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35-100</w:t>
            </w:r>
            <w:r>
              <w:br/>
            </w:r>
            <w:r>
              <w:rPr>
                <w:rFonts w:ascii="Times New Roman"/>
                <w:b w:val="false"/>
                <w:i w:val="false"/>
                <w:color w:val="000000"/>
                <w:sz w:val="20"/>
              </w:rPr>
              <w:t>
</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Аплетин бұлағы</w:t>
            </w: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бөлінбейді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Шаравка өзені бойынша ескерілді</w:t>
            </w:r>
            <w:r>
              <w:br/>
            </w:r>
            <w:r>
              <w:rPr>
                <w:rFonts w:ascii="Times New Roman"/>
                <w:b w:val="false"/>
                <w:i w:val="false"/>
                <w:color w:val="000000"/>
                <w:sz w:val="20"/>
              </w:rPr>
              <w:t>
</w:t>
            </w:r>
          </w:p>
        </w:tc>
        <w:tc>
          <w:tcPr>
            <w:tcW w:w="3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535-1000 оң.</w:t>
            </w:r>
            <w:r>
              <w:br/>
            </w:r>
            <w:r>
              <w:rPr>
                <w:rFonts w:ascii="Times New Roman"/>
                <w:b w:val="false"/>
                <w:i w:val="false"/>
                <w:color w:val="000000"/>
                <w:sz w:val="20"/>
              </w:rPr>
              <w:t xml:space="preserve">
Шаравка өзенінің, Аплетин бұлағының Риддер қаласының шекарасына дейінгі ортақ су қорғау аймағы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3,6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21,8</w:t>
            </w: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35-100</w:t>
            </w:r>
            <w:r>
              <w:br/>
            </w:r>
            <w:r>
              <w:rPr>
                <w:rFonts w:ascii="Times New Roman"/>
                <w:b w:val="false"/>
                <w:i w:val="false"/>
                <w:color w:val="000000"/>
                <w:sz w:val="20"/>
              </w:rPr>
              <w:t>
</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w:t>
            </w:r>
            <w:r>
              <w:br/>
            </w:r>
            <w:r>
              <w:rPr>
                <w:rFonts w:ascii="Times New Roman"/>
                <w:b w:val="false"/>
                <w:i w:val="false"/>
                <w:color w:val="000000"/>
                <w:sz w:val="20"/>
              </w:rPr>
              <w:t>
</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Быструшка бұлағы</w:t>
            </w: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бөлінбейді</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92,6</w:t>
            </w:r>
            <w:r>
              <w:br/>
            </w:r>
            <w:r>
              <w:rPr>
                <w:rFonts w:ascii="Times New Roman"/>
                <w:b w:val="false"/>
                <w:i w:val="false"/>
                <w:color w:val="000000"/>
                <w:sz w:val="20"/>
              </w:rPr>
              <w:t>
</w:t>
            </w:r>
          </w:p>
        </w:tc>
        <w:tc>
          <w:tcPr>
            <w:tcW w:w="3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Быструха және Хариузовка өзендеріне ортақ су қорғау аймағы</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10,6</w:t>
            </w: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w:t>
            </w:r>
            <w:r>
              <w:br/>
            </w:r>
            <w:r>
              <w:rPr>
                <w:rFonts w:ascii="Times New Roman"/>
                <w:b w:val="false"/>
                <w:i w:val="false"/>
                <w:color w:val="000000"/>
                <w:sz w:val="20"/>
              </w:rPr>
              <w:t>
</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w:t>
            </w:r>
            <w:r>
              <w:br/>
            </w:r>
            <w:r>
              <w:rPr>
                <w:rFonts w:ascii="Times New Roman"/>
                <w:b w:val="false"/>
                <w:i w:val="false"/>
                <w:color w:val="000000"/>
                <w:sz w:val="20"/>
              </w:rPr>
              <w:t>
</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Бахорька бұлағы</w:t>
            </w: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бөлінбейді</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Филипповка өзені бойынша ескерілді</w:t>
            </w:r>
            <w:r>
              <w:br/>
            </w:r>
            <w:r>
              <w:rPr>
                <w:rFonts w:ascii="Times New Roman"/>
                <w:b w:val="false"/>
                <w:i w:val="false"/>
                <w:color w:val="000000"/>
                <w:sz w:val="20"/>
              </w:rPr>
              <w:t>
</w:t>
            </w:r>
          </w:p>
        </w:tc>
        <w:tc>
          <w:tcPr>
            <w:tcW w:w="3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Су қорғау аймағы Филипповка өзенінің су қорғау аймағымен біріктірілген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1,25</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w:t>
            </w: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w:t>
            </w:r>
            <w:r>
              <w:br/>
            </w:r>
            <w:r>
              <w:rPr>
                <w:rFonts w:ascii="Times New Roman"/>
                <w:b w:val="false"/>
                <w:i w:val="false"/>
                <w:color w:val="000000"/>
                <w:sz w:val="20"/>
              </w:rPr>
              <w:t>
</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w:t>
            </w:r>
            <w:r>
              <w:br/>
            </w:r>
            <w:r>
              <w:rPr>
                <w:rFonts w:ascii="Times New Roman"/>
                <w:b w:val="false"/>
                <w:i w:val="false"/>
                <w:color w:val="000000"/>
                <w:sz w:val="20"/>
              </w:rPr>
              <w:t>
</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Белкин бұлағы</w:t>
            </w: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бөлінбейді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Быструха өзені бойынша ескерілді</w:t>
            </w:r>
            <w:r>
              <w:br/>
            </w:r>
            <w:r>
              <w:rPr>
                <w:rFonts w:ascii="Times New Roman"/>
                <w:b w:val="false"/>
                <w:i w:val="false"/>
                <w:color w:val="000000"/>
                <w:sz w:val="20"/>
              </w:rPr>
              <w:t>
</w:t>
            </w:r>
          </w:p>
        </w:tc>
        <w:tc>
          <w:tcPr>
            <w:tcW w:w="3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 қорғау аймағы Быструха өзенінің су қорғау аймағымен біріктірілген</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w:t>
            </w: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Ескертпе.</w:t>
      </w:r>
      <w:r>
        <w:br/>
      </w:r>
      <w:r>
        <w:rPr>
          <w:rFonts w:ascii="Times New Roman"/>
          <w:b w:val="false"/>
          <w:i w:val="false"/>
          <w:color w:val="000000"/>
          <w:sz w:val="28"/>
        </w:rPr>
        <w:t xml:space="preserve">
      Су қорғау аймақтары мен су қорғау белдеулерінің шекаралары мен ені "Шығыс Қазақстан облысы Риддер қаласының әкімшілік аумағының шекараларындағы жер үсті су объектілерінің су қорғау аймақтары мен су қорғау белдеулерін белгілеу" бекітілген жобасының картографиялық материалдарында көрсетілген.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