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29f1" w14:textId="c472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2014 жылғы 21 ақпандағы № 28/132-V "Төлеби ауданы бойынша аз қамтамасыз етілген отбасыларға (азаматтарға) тұрғын үй көмегін көрсетудің мөлшері мен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2014 жылғы 27 мамырдағы № 31/149-V шешімі. Оңтүстік Қазақстан облысының Әділет департаментінде 2014 жылғы 13 маусымда № 2698 болып тіркелді. Күші жойылды - Оңтүстiк Қазақстан облысы Төлеби аудандық мәслихатының 2017 жылғы 29 наурыздағы № 13/70-VI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Төлеби аудандық мәслихатының 29.03.2017 № 13/70-VI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Төлеби аудандық мәслихатының 2014 жылғы 21 ақпандағы № 28/132–V "Төлеби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 мемлекеттік тіркеу тізілімінде № 2578 тіркелген, 2014 жылғы 21 наурыздағы "Ленгер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Төлеби ауданында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өтініш берушіні хабардар етеді.".</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С.Құлманов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