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3096" w14:textId="e593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2014 жылғы 24 маусымдағы № 189 "Созақ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2014 жылы көтерме жәрдемақы және тұрғын үй сатып алу немесе салу үшін әлеуметтік қолдауды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2014 жылғы 29 қыркүйектегі № 202 шешімі. Оңтүстік Қазақстан облысының Әділет департаментінде 2014 жылғы 24 қазанда № 2843 болып тіркелді. Қолданылу мерзімінің аяқталуына байланысты күші жойылды - (Оңтүстік Қазақстан облысы Созақ аудандық мәслихатының 2015 жылғы 5 қаңтардағы № 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Созақ аудандық мәслихатының 05.01.2015 № 2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және «Ауылдық елді мекендерге жұмыс істеу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стандартын бекіту туралы» 2014 жылғы 12 ақпандағы № 80 қаулыларына өзгерістер енгізу туралы» Қазақстан Республикасы Үкіметінің 2014 жылғы 28 шілдедегі № 837 </w:t>
      </w:r>
      <w:r>
        <w:rPr>
          <w:rFonts w:ascii="Times New Roman"/>
          <w:b w:val="false"/>
          <w:i w:val="false"/>
          <w:color w:val="000000"/>
          <w:sz w:val="28"/>
        </w:rPr>
        <w:t>қаулысына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Созақ аудандық мәслихатының 2014 жылғы 24 маусымдағы № 189 «Созақ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2014 жылы көтерме жәрдемақы және тұрғын үй сатып алу немесе салу үшін әлеуметтік қолдауды ұсыну туралы» (Нормативтік құқықтық актілерді мемлекеттік тіркеу тізілімінде № 2712 тіркелген, 2014 жылғы 30 шілдеде «Созақ үні»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«Созақ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2014 жылы көтерме жәрдемақы және тұрғын үй сатып алу немесе салу үшін әлеуметтік қолдауды ұсыну туралы»;</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Созақ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қажеттілікті ескере отырып, 2014 жылы бір маманға жетпіс еселік айлық көрсеткішке тең сомада көтерме жәрдемақы және тұрғын үй сатып алу немесе салу үшін бір мың бес жүз еселік айлық көрсеткіштен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ХХХV сессиясының төрағасы                  Ғ.Жүсіп</w:t>
      </w:r>
    </w:p>
    <w:p>
      <w:pPr>
        <w:spacing w:after="0"/>
        <w:ind w:left="0"/>
        <w:jc w:val="both"/>
      </w:pPr>
      <w:r>
        <w:rPr>
          <w:rFonts w:ascii="Times New Roman"/>
          <w:b w:val="false"/>
          <w:i/>
          <w:color w:val="000000"/>
          <w:sz w:val="28"/>
        </w:rPr>
        <w:t>      Аудандық мәслихат хатшысы                  М.Исаев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