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815f4" w14:textId="49815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Сарыағаш аудандық мәслихатының 2014 жылғы 22 желтоқсандағы № 38-321-V шешімі. Оңтүстік Қазақстан облысының Әділет департаментінде 2014 жылғы 31 желтоқсанда № 2940 болып тіркелді. Қолданылу мерзімінің аяқталуына байланысты күші жойылды - (Оңтүстік Қазақстан облысы Сарыағаш аудандық мәслихат аппаратының 2015 жылғы 28 желтоқсандағы № 449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Сарыағаш аудандық мәслихат аппаратының 28.12.2015 № 449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75-бабының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2014 жылғы 11 желтоқсандағы № 34/258-V «2015-2017 жылдарға арналған облыстық бюджет туралы», Нормативтік құқықтық актілерді мемлекеттік тіркеу тізілімінде № 2919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Сарыағаш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Сарыағаш ауданының 2015-2017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2015 жылға мынадай көлемде бекітілсін:</w:t>
      </w:r>
      <w:r>
        <w:br/>
      </w:r>
      <w:r>
        <w:rPr>
          <w:rFonts w:ascii="Times New Roman"/>
          <w:b w:val="false"/>
          <w:i w:val="false"/>
          <w:color w:val="000000"/>
          <w:sz w:val="28"/>
        </w:rPr>
        <w:t>
      1) кірістер – 28 971 086 мың теңге, оның ішінде:</w:t>
      </w:r>
      <w:r>
        <w:br/>
      </w:r>
      <w:r>
        <w:rPr>
          <w:rFonts w:ascii="Times New Roman"/>
          <w:b w:val="false"/>
          <w:i w:val="false"/>
          <w:color w:val="000000"/>
          <w:sz w:val="28"/>
        </w:rPr>
        <w:t>
      салықтық түсімдер – 3 095 661 мың теңге;</w:t>
      </w:r>
      <w:r>
        <w:br/>
      </w:r>
      <w:r>
        <w:rPr>
          <w:rFonts w:ascii="Times New Roman"/>
          <w:b w:val="false"/>
          <w:i w:val="false"/>
          <w:color w:val="000000"/>
          <w:sz w:val="28"/>
        </w:rPr>
        <w:t>
      салықтық емес түсімдер – 53 287 мың теңге;</w:t>
      </w:r>
      <w:r>
        <w:br/>
      </w:r>
      <w:r>
        <w:rPr>
          <w:rFonts w:ascii="Times New Roman"/>
          <w:b w:val="false"/>
          <w:i w:val="false"/>
          <w:color w:val="000000"/>
          <w:sz w:val="28"/>
        </w:rPr>
        <w:t>
      негізгі капиталды сатудан түсетін түсімдер – 38 077 мың теңге;</w:t>
      </w:r>
      <w:r>
        <w:br/>
      </w:r>
      <w:r>
        <w:rPr>
          <w:rFonts w:ascii="Times New Roman"/>
          <w:b w:val="false"/>
          <w:i w:val="false"/>
          <w:color w:val="000000"/>
          <w:sz w:val="28"/>
        </w:rPr>
        <w:t>
      трансферттер түсімі – 25 784 061 мың теңге;</w:t>
      </w:r>
      <w:r>
        <w:br/>
      </w:r>
      <w:r>
        <w:rPr>
          <w:rFonts w:ascii="Times New Roman"/>
          <w:b w:val="false"/>
          <w:i w:val="false"/>
          <w:color w:val="000000"/>
          <w:sz w:val="28"/>
        </w:rPr>
        <w:t>
      2) шығындар – 29 054 640 мың теңге;</w:t>
      </w:r>
      <w:r>
        <w:br/>
      </w:r>
      <w:r>
        <w:rPr>
          <w:rFonts w:ascii="Times New Roman"/>
          <w:b w:val="false"/>
          <w:i w:val="false"/>
          <w:color w:val="000000"/>
          <w:sz w:val="28"/>
        </w:rPr>
        <w:t>
      3) таза бюджеттік кредиттеу – 85 185 мың теңге, оның ішінде:</w:t>
      </w:r>
      <w:r>
        <w:br/>
      </w:r>
      <w:r>
        <w:rPr>
          <w:rFonts w:ascii="Times New Roman"/>
          <w:b w:val="false"/>
          <w:i w:val="false"/>
          <w:color w:val="000000"/>
          <w:sz w:val="28"/>
        </w:rPr>
        <w:t>
      бюджеттік кредиттер – 95 136 мың теңге;</w:t>
      </w:r>
      <w:r>
        <w:br/>
      </w:r>
      <w:r>
        <w:rPr>
          <w:rFonts w:ascii="Times New Roman"/>
          <w:b w:val="false"/>
          <w:i w:val="false"/>
          <w:color w:val="000000"/>
          <w:sz w:val="28"/>
        </w:rPr>
        <w:t>
      бюджеттік кредиттерді өтеу – 9 951 мың теңге;</w:t>
      </w:r>
      <w:r>
        <w:br/>
      </w:r>
      <w:r>
        <w:rPr>
          <w:rFonts w:ascii="Times New Roman"/>
          <w:b w:val="false"/>
          <w:i w:val="false"/>
          <w:color w:val="000000"/>
          <w:sz w:val="28"/>
        </w:rPr>
        <w:t>
      4) қаржы активтерiмен операциялар бойынша сальдо – 28 113 мың теңге, оның ішінде:</w:t>
      </w:r>
      <w:r>
        <w:br/>
      </w:r>
      <w:r>
        <w:rPr>
          <w:rFonts w:ascii="Times New Roman"/>
          <w:b w:val="false"/>
          <w:i w:val="false"/>
          <w:color w:val="000000"/>
          <w:sz w:val="28"/>
        </w:rPr>
        <w:t>
      қаржы активтерін сатып алу – 28113 мың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 -196 852 мың теңге;</w:t>
      </w:r>
      <w:r>
        <w:br/>
      </w:r>
      <w:r>
        <w:rPr>
          <w:rFonts w:ascii="Times New Roman"/>
          <w:b w:val="false"/>
          <w:i w:val="false"/>
          <w:color w:val="000000"/>
          <w:sz w:val="28"/>
        </w:rPr>
        <w:t>
      6) бюджет тапшылығын қаржыландыру – 196 852 мың теңге, оның ішінде:</w:t>
      </w:r>
      <w:r>
        <w:br/>
      </w:r>
      <w:r>
        <w:rPr>
          <w:rFonts w:ascii="Times New Roman"/>
          <w:b w:val="false"/>
          <w:i w:val="false"/>
          <w:color w:val="000000"/>
          <w:sz w:val="28"/>
        </w:rPr>
        <w:t>
      қарыздар түсімі – 95 136 мың теңге;</w:t>
      </w:r>
      <w:r>
        <w:br/>
      </w:r>
      <w:r>
        <w:rPr>
          <w:rFonts w:ascii="Times New Roman"/>
          <w:b w:val="false"/>
          <w:i w:val="false"/>
          <w:color w:val="000000"/>
          <w:sz w:val="28"/>
        </w:rPr>
        <w:t>
      қарыздарды өтеу – 9 951 мың теңге;</w:t>
      </w:r>
      <w:r>
        <w:br/>
      </w:r>
      <w:r>
        <w:rPr>
          <w:rFonts w:ascii="Times New Roman"/>
          <w:b w:val="false"/>
          <w:i w:val="false"/>
          <w:color w:val="000000"/>
          <w:sz w:val="28"/>
        </w:rPr>
        <w:t>
      бюджет қаражатының пайдаланылатын қалдықтары - 111 667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Оңтүстік Қазақстан облысы Сарыағаш аудандық мәслихатының 15.12.2015 </w:t>
      </w:r>
      <w:r>
        <w:rPr>
          <w:rFonts w:ascii="Times New Roman"/>
          <w:b w:val="false"/>
          <w:i w:val="false"/>
          <w:color w:val="000000"/>
          <w:sz w:val="28"/>
        </w:rPr>
        <w:t>№ 47-411-V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2015 жылы облыстық бюджетке аудандық бюджеттен жеке табыс салығы және әлеуметтік салықтан 50 пайыз мөлшерінде бөлу нормативтері белгіленсін.</w:t>
      </w:r>
      <w:r>
        <w:br/>
      </w:r>
      <w:r>
        <w:rPr>
          <w:rFonts w:ascii="Times New Roman"/>
          <w:b w:val="false"/>
          <w:i w:val="false"/>
          <w:color w:val="000000"/>
          <w:sz w:val="28"/>
        </w:rPr>
        <w:t>
</w:t>
      </w:r>
      <w:r>
        <w:rPr>
          <w:rFonts w:ascii="Times New Roman"/>
          <w:b w:val="false"/>
          <w:i w:val="false"/>
          <w:color w:val="000000"/>
          <w:sz w:val="28"/>
        </w:rPr>
        <w:t>
      3. 2015 жылы облыстық бюджеттен ауданның бюджетіне берілетін бюджеттік субвенция көлемі – 13 317 731 мың теңге болып белгіленсін.</w:t>
      </w:r>
      <w:r>
        <w:br/>
      </w:r>
      <w:r>
        <w:rPr>
          <w:rFonts w:ascii="Times New Roman"/>
          <w:b w:val="false"/>
          <w:i w:val="false"/>
          <w:color w:val="000000"/>
          <w:sz w:val="28"/>
        </w:rPr>
        <w:t>
</w:t>
      </w:r>
      <w:r>
        <w:rPr>
          <w:rFonts w:ascii="Times New Roman"/>
          <w:b w:val="false"/>
          <w:i w:val="false"/>
          <w:color w:val="000000"/>
          <w:sz w:val="28"/>
        </w:rPr>
        <w:t>
      4. Ауданның жергілікті атқарушы органының 2015 жылға арналған резерві 60 000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5. Бюджеттік инвестициялық жобаларды (бағдарламаларды) іске асыруға және заңды тұлғалардың жарғылық қорын қалыптастыруға немесе ұлғайтуға бағытталған, бюджеттік бағдарламалар бөлінісінде 2015 жылға арналған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2015 жылға арналған жергілікті бюджеттерді атқару процесінде секвестрлеуге жатпайтын жергілікті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2015 жылға арналған әрбір аудандық маңызы бар қаланың, кенттiң және ауылдық округтердiң бюджеттiк бағдарламалары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2015 жылға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жиырма бес пайызға жоғарылатылған лауазымдық айлықақыларымен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9. Осы шешім 2015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 сессиясының төрағасы     Н.Тоғызбаев</w:t>
      </w:r>
    </w:p>
    <w:p>
      <w:pPr>
        <w:spacing w:after="0"/>
        <w:ind w:left="0"/>
        <w:jc w:val="both"/>
      </w:pPr>
      <w:r>
        <w:rPr>
          <w:rFonts w:ascii="Times New Roman"/>
          <w:b w:val="false"/>
          <w:i/>
          <w:color w:val="000000"/>
          <w:sz w:val="28"/>
        </w:rPr>
        <w:t>      Аудандық мәслихат хатшысы                  Б.Садыков</w:t>
      </w:r>
    </w:p>
    <w:bookmarkStart w:name="z11" w:id="1"/>
    <w:p>
      <w:pPr>
        <w:spacing w:after="0"/>
        <w:ind w:left="0"/>
        <w:jc w:val="both"/>
      </w:pPr>
      <w:r>
        <w:rPr>
          <w:rFonts w:ascii="Times New Roman"/>
          <w:b w:val="false"/>
          <w:i w:val="false"/>
          <w:color w:val="000000"/>
          <w:sz w:val="28"/>
        </w:rPr>
        <w:t>
Сарыағаш аудандық мәслихаттың</w:t>
      </w:r>
      <w:r>
        <w:br/>
      </w:r>
      <w:r>
        <w:rPr>
          <w:rFonts w:ascii="Times New Roman"/>
          <w:b w:val="false"/>
          <w:i w:val="false"/>
          <w:color w:val="000000"/>
          <w:sz w:val="28"/>
        </w:rPr>
        <w:t>
2014 жылғы 22 желтоқсан</w:t>
      </w:r>
      <w:r>
        <w:br/>
      </w:r>
      <w:r>
        <w:rPr>
          <w:rFonts w:ascii="Times New Roman"/>
          <w:b w:val="false"/>
          <w:i w:val="false"/>
          <w:color w:val="000000"/>
          <w:sz w:val="28"/>
        </w:rPr>
        <w:t>
№ 38-321-V шешіміне 1 қосымша</w:t>
      </w:r>
    </w:p>
    <w:bookmarkEnd w:id="1"/>
    <w:p>
      <w:pPr>
        <w:spacing w:after="0"/>
        <w:ind w:left="0"/>
        <w:jc w:val="left"/>
      </w:pPr>
      <w:r>
        <w:rPr>
          <w:rFonts w:ascii="Times New Roman"/>
          <w:b/>
          <w:i w:val="false"/>
          <w:color w:val="000000"/>
        </w:rPr>
        <w:t xml:space="preserve"> 2015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Сарыағаш аудандық мәслихатының 15.12.2015 </w:t>
      </w:r>
      <w:r>
        <w:rPr>
          <w:rFonts w:ascii="Times New Roman"/>
          <w:b w:val="false"/>
          <w:i w:val="false"/>
          <w:color w:val="ff0000"/>
          <w:sz w:val="28"/>
        </w:rPr>
        <w:t>№ 47-411-V</w:t>
      </w:r>
      <w:r>
        <w:rPr>
          <w:rFonts w:ascii="Times New Roman"/>
          <w:b w:val="false"/>
          <w:i w:val="false"/>
          <w:color w:val="ff0000"/>
          <w:sz w:val="28"/>
        </w:rPr>
        <w:t xml:space="preserve"> шешімімен (01.01.2015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508"/>
        <w:gridCol w:w="379"/>
        <w:gridCol w:w="8506"/>
        <w:gridCol w:w="2207"/>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28 971 086</w:t>
            </w: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3 095 661</w:t>
            </w: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642 457</w:t>
            </w: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642 457</w:t>
            </w: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530 774</w:t>
            </w: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530 774</w:t>
            </w: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1 738 014</w:t>
            </w: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1 477 669</w:t>
            </w: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37 259</w:t>
            </w: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217 629</w:t>
            </w: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5 457</w:t>
            </w: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150 005</w:t>
            </w: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90 642</w:t>
            </w: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11 750</w:t>
            </w: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46 591</w:t>
            </w: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w:t>
            </w: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9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34 031</w:t>
            </w: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34 031</w:t>
            </w: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53 287</w:t>
            </w: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7 705</w:t>
            </w: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2 970</w:t>
            </w: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w:t>
            </w:r>
          </w:p>
        </w:tc>
      </w:tr>
      <w:tr>
        <w:trPr>
          <w:trHeight w:val="102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5 992</w:t>
            </w:r>
          </w:p>
        </w:tc>
      </w:tr>
      <w:tr>
        <w:trPr>
          <w:trHeight w:val="1215"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5 992</w:t>
            </w: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39 590</w:t>
            </w: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39 590</w:t>
            </w: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38 077</w:t>
            </w: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2 507</w:t>
            </w: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2 507</w:t>
            </w: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35 570</w:t>
            </w: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25 784 061</w:t>
            </w: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25 784 061</w:t>
            </w:r>
          </w:p>
        </w:tc>
      </w:tr>
      <w:tr>
        <w:trPr>
          <w:trHeight w:val="30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25 784 061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401"/>
        <w:gridCol w:w="765"/>
        <w:gridCol w:w="722"/>
        <w:gridCol w:w="7379"/>
        <w:gridCol w:w="222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29 054 640</w:t>
            </w:r>
          </w:p>
        </w:tc>
      </w:tr>
      <w:tr>
        <w:trPr>
          <w:trHeight w:val="3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653 922</w:t>
            </w:r>
          </w:p>
        </w:tc>
      </w:tr>
      <w:tr>
        <w:trPr>
          <w:trHeight w:val="6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607 682</w:t>
            </w:r>
          </w:p>
        </w:tc>
      </w:tr>
      <w:tr>
        <w:trPr>
          <w:trHeight w:val="3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18 170</w:t>
            </w:r>
          </w:p>
        </w:tc>
      </w:tr>
      <w:tr>
        <w:trPr>
          <w:trHeight w:val="6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17 370</w:t>
            </w:r>
          </w:p>
        </w:tc>
      </w:tr>
      <w:tr>
        <w:trPr>
          <w:trHeight w:val="3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117 631</w:t>
            </w:r>
          </w:p>
        </w:tc>
      </w:tr>
      <w:tr>
        <w:trPr>
          <w:trHeight w:val="6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113 054</w:t>
            </w:r>
          </w:p>
        </w:tc>
      </w:tr>
      <w:tr>
        <w:trPr>
          <w:trHeight w:val="3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4 577</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471 881</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428 575</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43 306</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3 528</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3 528</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6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2 028</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42 712</w:t>
            </w:r>
          </w:p>
        </w:tc>
      </w:tr>
      <w:tr>
        <w:trPr>
          <w:trHeight w:val="3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42 712</w:t>
            </w:r>
          </w:p>
        </w:tc>
      </w:tr>
      <w:tr>
        <w:trPr>
          <w:trHeight w:val="12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41 769</w:t>
            </w:r>
          </w:p>
        </w:tc>
      </w:tr>
      <w:tr>
        <w:trPr>
          <w:trHeight w:val="3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3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17 498</w:t>
            </w:r>
          </w:p>
        </w:tc>
      </w:tr>
      <w:tr>
        <w:trPr>
          <w:trHeight w:val="3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10 953</w:t>
            </w:r>
          </w:p>
        </w:tc>
      </w:tr>
      <w:tr>
        <w:trPr>
          <w:trHeight w:val="3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10 953</w:t>
            </w:r>
          </w:p>
        </w:tc>
      </w:tr>
      <w:tr>
        <w:trPr>
          <w:trHeight w:val="3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10 953</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6 545</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6 545</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6 195</w:t>
            </w:r>
          </w:p>
        </w:tc>
      </w:tr>
      <w:tr>
        <w:trPr>
          <w:trHeight w:val="9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5 916</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5 916</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5 916</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5 916</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21 134 724</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3 886 461</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3 660 487</w:t>
            </w:r>
          </w:p>
        </w:tc>
      </w:tr>
      <w:tr>
        <w:trPr>
          <w:trHeight w:val="3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3 659 247</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225 974</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28 115</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197 859</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11 480 665</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58 551</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58 551</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11 422 114</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11 294 732</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127 382</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5 767 598</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763 115</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12 353</w:t>
            </w:r>
          </w:p>
        </w:tc>
      </w:tr>
      <w:tr>
        <w:trPr>
          <w:trHeight w:val="6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351 942</w:t>
            </w:r>
          </w:p>
        </w:tc>
      </w:tr>
      <w:tr>
        <w:trPr>
          <w:trHeight w:val="9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56 060</w:t>
            </w:r>
          </w:p>
        </w:tc>
      </w:tr>
      <w:tr>
        <w:trPr>
          <w:trHeight w:val="9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5 946</w:t>
            </w:r>
          </w:p>
        </w:tc>
      </w:tr>
      <w:tr>
        <w:trPr>
          <w:trHeight w:val="6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17 399</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319 415</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5 004 483</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5 004 483</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1 588 377</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8 808</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8 808</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8 808</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1 527 890</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1 527 890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42 649</w:t>
            </w:r>
          </w:p>
        </w:tc>
      </w:tr>
      <w:tr>
        <w:trPr>
          <w:trHeight w:val="8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32 006</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6 700</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112 221</w:t>
            </w:r>
          </w:p>
        </w:tc>
      </w:tr>
      <w:tr>
        <w:trPr>
          <w:trHeight w:val="3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7 529</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74 673</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1 060 400</w:t>
            </w:r>
          </w:p>
        </w:tc>
      </w:tr>
      <w:tr>
        <w:trPr>
          <w:trHeight w:val="9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95 318</w:t>
            </w:r>
          </w:p>
        </w:tc>
      </w:tr>
      <w:tr>
        <w:trPr>
          <w:trHeight w:val="3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79 164</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51 679</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51 679</w:t>
            </w:r>
          </w:p>
        </w:tc>
      </w:tr>
      <w:tr>
        <w:trPr>
          <w:trHeight w:val="9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38 080</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8 264</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3 805</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1 494 940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327 188</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205 857</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205 857</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5 192</w:t>
            </w:r>
          </w:p>
        </w:tc>
      </w:tr>
      <w:tr>
        <w:trPr>
          <w:trHeight w:val="6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5 192</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116 139</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бойынша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73 468</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Инженерлік-коммуникациялық инфрақұрылымды жобалау, дамыту және (немесе) жайластыру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3 171</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719 810</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719 810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39 253</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380 117</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246 291</w:t>
            </w:r>
          </w:p>
        </w:tc>
      </w:tr>
      <w:tr>
        <w:trPr>
          <w:trHeight w:val="3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54 149</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447 942</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275 748</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63 492</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39 692</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172 564</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172 194</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53 564</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118 630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1 054 460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268 230</w:t>
            </w:r>
          </w:p>
        </w:tc>
      </w:tr>
      <w:tr>
        <w:trPr>
          <w:trHeight w:val="3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179 230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179 230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89 000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89 000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571 375</w:t>
            </w:r>
          </w:p>
        </w:tc>
      </w:tr>
      <w:tr>
        <w:trPr>
          <w:trHeight w:val="3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241 116</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8 585</w:t>
            </w:r>
          </w:p>
        </w:tc>
      </w:tr>
      <w:tr>
        <w:trPr>
          <w:trHeight w:val="3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218 827</w:t>
            </w:r>
          </w:p>
        </w:tc>
      </w:tr>
      <w:tr>
        <w:trPr>
          <w:trHeight w:val="3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4 944</w:t>
            </w:r>
          </w:p>
        </w:tc>
      </w:tr>
      <w:tr>
        <w:trPr>
          <w:trHeight w:val="9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330 259</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330 259</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156 172</w:t>
            </w:r>
          </w:p>
        </w:tc>
      </w:tr>
      <w:tr>
        <w:trPr>
          <w:trHeight w:val="3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121 773</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110 200</w:t>
            </w:r>
          </w:p>
        </w:tc>
      </w:tr>
      <w:tr>
        <w:trPr>
          <w:trHeight w:val="3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11 573</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34 399</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34 399</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58 683</w:t>
            </w:r>
          </w:p>
        </w:tc>
      </w:tr>
      <w:tr>
        <w:trPr>
          <w:trHeight w:val="3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11 804</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7 304</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46 879</w:t>
            </w:r>
          </w:p>
        </w:tc>
      </w:tr>
      <w:tr>
        <w:trPr>
          <w:trHeight w:val="9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19 026</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27 378</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1 288 777</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1 288 777</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1 288 777</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1 288 777</w:t>
            </w:r>
          </w:p>
        </w:tc>
      </w:tr>
      <w:tr>
        <w:trPr>
          <w:trHeight w:val="6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350 532</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135 157</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84 554</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16 685</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26 694</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32 163</w:t>
            </w:r>
          </w:p>
        </w:tc>
      </w:tr>
      <w:tr>
        <w:trPr>
          <w:trHeight w:val="3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2 025</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34 443</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34 043</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215 375</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215 375</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215 375</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57 197</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57 197</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20 171</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20 071</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37 026</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8 510</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28 326</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935 446</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925 132</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925 132</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71 829</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253 303</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10 314</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10 314</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10 019</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299 380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17 952</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17 952</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17 952</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281 428</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17 495</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17 495</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263 933</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263 933</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6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173 456</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173 456</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173 456</w:t>
            </w:r>
          </w:p>
        </w:tc>
      </w:tr>
      <w:tr>
        <w:trPr>
          <w:trHeight w:val="3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50 733</w:t>
            </w:r>
          </w:p>
        </w:tc>
      </w:tr>
      <w:tr>
        <w:trPr>
          <w:trHeight w:val="9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46 300</w:t>
            </w:r>
          </w:p>
        </w:tc>
      </w:tr>
      <w:tr>
        <w:trPr>
          <w:trHeight w:val="67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заңнамасымен қарастырылған жағдайларда жалпы сипаттағы трансферттерді қайтару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76 423</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Таза бюджеттік кредиттеу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85 185</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95 136</w:t>
            </w:r>
          </w:p>
        </w:tc>
      </w:tr>
      <w:tr>
        <w:trPr>
          <w:trHeight w:val="69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95 136</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95 136</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95 136</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95 136</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9 951</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9 951</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9 951</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9 951</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активтерiмен операциялар бойынша сальдо</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28 113</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28 113</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28 113</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28 113</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28 113</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28 113</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-196 852</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196 852</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95 136</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95 136</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95 136</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95 136</w:t>
            </w:r>
          </w:p>
        </w:tc>
      </w:tr>
      <w:tr>
        <w:trPr>
          <w:trHeight w:val="6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95 136</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9 951</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9 951</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9 951</w:t>
            </w:r>
          </w:p>
        </w:tc>
      </w:tr>
      <w:tr>
        <w:trPr>
          <w:trHeight w:val="3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9 951</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111 667</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111 667</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111 667</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111 667</w:t>
            </w:r>
          </w:p>
        </w:tc>
      </w:tr>
    </w:tbl>
    <w:bookmarkStart w:name="z12" w:id="2"/>
    <w:p>
      <w:pPr>
        <w:spacing w:after="0"/>
        <w:ind w:left="0"/>
        <w:jc w:val="both"/>
      </w:pPr>
      <w:r>
        <w:rPr>
          <w:rFonts w:ascii="Times New Roman"/>
          <w:b w:val="false"/>
          <w:i w:val="false"/>
          <w:color w:val="000000"/>
          <w:sz w:val="28"/>
        </w:rPr>
        <w:t>
Сарыағаш ауданы әкімдігінің</w:t>
      </w:r>
      <w:r>
        <w:br/>
      </w:r>
      <w:r>
        <w:rPr>
          <w:rFonts w:ascii="Times New Roman"/>
          <w:b w:val="false"/>
          <w:i w:val="false"/>
          <w:color w:val="000000"/>
          <w:sz w:val="28"/>
        </w:rPr>
        <w:t>
2014 жылғы "22" желтоқсан</w:t>
      </w:r>
      <w:r>
        <w:br/>
      </w:r>
      <w:r>
        <w:rPr>
          <w:rFonts w:ascii="Times New Roman"/>
          <w:b w:val="false"/>
          <w:i w:val="false"/>
          <w:color w:val="000000"/>
          <w:sz w:val="28"/>
        </w:rPr>
        <w:t>
№ 38-321-V шешіміне 2 қосымша</w:t>
      </w:r>
    </w:p>
    <w:bookmarkEnd w:id="2"/>
    <w:p>
      <w:pPr>
        <w:spacing w:after="0"/>
        <w:ind w:left="0"/>
        <w:jc w:val="left"/>
      </w:pPr>
      <w:r>
        <w:rPr>
          <w:rFonts w:ascii="Times New Roman"/>
          <w:b/>
          <w:i w:val="false"/>
          <w:color w:val="000000"/>
        </w:rPr>
        <w:t xml:space="preserve"> 2016 жылға арналған аудандық бюджет</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Сарыағаш аудандық мәслихатының 15.12.2015 </w:t>
      </w:r>
      <w:r>
        <w:rPr>
          <w:rFonts w:ascii="Times New Roman"/>
          <w:b w:val="false"/>
          <w:i w:val="false"/>
          <w:color w:val="ff0000"/>
          <w:sz w:val="28"/>
        </w:rPr>
        <w:t>№ 47-411-V</w:t>
      </w:r>
      <w:r>
        <w:rPr>
          <w:rFonts w:ascii="Times New Roman"/>
          <w:b w:val="false"/>
          <w:i w:val="false"/>
          <w:color w:val="ff0000"/>
          <w:sz w:val="28"/>
        </w:rPr>
        <w:t xml:space="preserve"> шешімімен (01.01.2015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507"/>
        <w:gridCol w:w="378"/>
        <w:gridCol w:w="8469"/>
        <w:gridCol w:w="2225"/>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22 361 385</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3 186 230</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651 925</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651 925</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558 675</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558 675</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1 783 745</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1 540 361</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37 615</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199 930</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5 839</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163 389</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118 033</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7 931</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36 332</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w:t>
            </w:r>
          </w:p>
        </w:tc>
      </w:tr>
      <w:tr>
        <w:trPr>
          <w:trHeight w:val="9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28 496</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28 496</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48 940</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6 579</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3 179</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42 361</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42 361</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19 106 215</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19 106 215</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19 106 215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503"/>
        <w:gridCol w:w="716"/>
        <w:gridCol w:w="716"/>
        <w:gridCol w:w="7292"/>
        <w:gridCol w:w="227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22 361 385</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650 088</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609 117</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19 216</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19 216</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116 491</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116 491</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473 410</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473 410</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3 611</w:t>
            </w:r>
          </w:p>
        </w:tc>
      </w:tr>
      <w:tr>
        <w:trPr>
          <w:trHeight w:val="3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3 611</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1 511</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3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1 451</w:t>
            </w:r>
          </w:p>
        </w:tc>
      </w:tr>
      <w:tr>
        <w:trPr>
          <w:trHeight w:val="3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1 451</w:t>
            </w:r>
          </w:p>
        </w:tc>
      </w:tr>
      <w:tr>
        <w:trPr>
          <w:trHeight w:val="9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және концессия мәселелері бойынша құжаттаманы сараптау және бағалау, бюджеттік инвестициялардың іске асырылуына бағалау жүргізу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1 451</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35 909</w:t>
            </w:r>
          </w:p>
        </w:tc>
      </w:tr>
      <w:tr>
        <w:trPr>
          <w:trHeight w:val="3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35 909</w:t>
            </w:r>
          </w:p>
        </w:tc>
      </w:tr>
      <w:tr>
        <w:trPr>
          <w:trHeight w:val="12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35 909</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115 978</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10 390</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10 390</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10 390</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105 588</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105 588</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105 235</w:t>
            </w:r>
          </w:p>
        </w:tc>
      </w:tr>
      <w:tr>
        <w:trPr>
          <w:trHeight w:val="9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3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8 060</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8 060</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8 060</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8 060</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14 116 851</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870 613</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840 246</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840 246</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30 367</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30 367</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10 269 026</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46 859</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46 859</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10 222 167</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10 102 201</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119 966</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2 977 212</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624 527</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15 725</w:t>
            </w:r>
          </w:p>
        </w:tc>
      </w:tr>
      <w:tr>
        <w:trPr>
          <w:trHeight w:val="6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205 379</w:t>
            </w:r>
          </w:p>
        </w:tc>
      </w:tr>
      <w:tr>
        <w:trPr>
          <w:trHeight w:val="9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58 688</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344 735</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2 352 685</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2 352 685</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1 218 975</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1 173 343</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1 173 343</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42 968</w:t>
            </w:r>
          </w:p>
        </w:tc>
      </w:tr>
      <w:tr>
        <w:trPr>
          <w:trHeight w:val="12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40 300</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15 113</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15 110</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45 732</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83 174</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873 503</w:t>
            </w:r>
          </w:p>
        </w:tc>
      </w:tr>
      <w:tr>
        <w:trPr>
          <w:trHeight w:val="9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57 443</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45 632</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45 632</w:t>
            </w:r>
          </w:p>
        </w:tc>
      </w:tr>
      <w:tr>
        <w:trPr>
          <w:trHeight w:val="9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37 306</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8 326</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1 405 457</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405 508</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405 508</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бойынша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52 383</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Инженерлік-коммуникациялық инфрақұрылымды жобалау, дамыту және (немесе) жайластыру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353 125</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610 442</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610 442</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5 038</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579 248</w:t>
            </w:r>
          </w:p>
        </w:tc>
      </w:tr>
      <w:tr>
        <w:trPr>
          <w:trHeight w:val="3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26 156</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389 507</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258 532</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65 652</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40 799</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151 678</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130 975</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130 975</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1 158 679</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690 749</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160 252</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160 252</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530 497</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530 497</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257 414</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217 911</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9 146</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195 527</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5 390</w:t>
            </w:r>
          </w:p>
        </w:tc>
      </w:tr>
      <w:tr>
        <w:trPr>
          <w:trHeight w:val="9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7 848</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39 503</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39 503</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157 440</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121 170</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109 075</w:t>
            </w:r>
          </w:p>
        </w:tc>
      </w:tr>
      <w:tr>
        <w:trPr>
          <w:trHeight w:val="31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12 095</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36 270</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36 270</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53 076</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7 855</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7 855</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45 221</w:t>
            </w:r>
          </w:p>
        </w:tc>
      </w:tr>
      <w:tr>
        <w:trPr>
          <w:trHeight w:val="9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18 165</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27 056</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1 363 899</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1 363 899</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1 363 899</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1 363 899</w:t>
            </w:r>
          </w:p>
        </w:tc>
      </w:tr>
      <w:tr>
        <w:trPr>
          <w:trHeight w:val="6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105 000</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105 000</w:t>
            </w:r>
          </w:p>
        </w:tc>
      </w:tr>
      <w:tr>
        <w:trPr>
          <w:trHeight w:val="3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13 485</w:t>
            </w:r>
          </w:p>
        </w:tc>
      </w:tr>
      <w:tr>
        <w:trPr>
          <w:trHeight w:val="3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13 485</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57 969</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12 432</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6 347</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2 307</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33 396</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1 411</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33 546</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33 546</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175 979</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175 979</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16 490</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16 490</w:t>
            </w:r>
          </w:p>
        </w:tc>
      </w:tr>
      <w:tr>
        <w:trPr>
          <w:trHeight w:val="3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159 489</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9 489</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1 701 362</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1 690 561</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1 690 561</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1 248 765</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441 796</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10 801</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10 801</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10 801</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341 057</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16 674</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16 674</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қызметтер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16 674</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324 383</w:t>
            </w:r>
          </w:p>
        </w:tc>
      </w:tr>
      <w:tr>
        <w:trPr>
          <w:trHeight w:val="34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60 450</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60 450</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263 933</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263 933</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Таза бюджеттік кредиттеу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-9 951</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9 951</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9 951</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9 951</w:t>
            </w:r>
          </w:p>
        </w:tc>
      </w:tr>
      <w:tr>
        <w:trPr>
          <w:trHeight w:val="3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9 951</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активтерiмен операциялар бойынша сальдо</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9 951</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-9 951</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9 951</w:t>
            </w:r>
          </w:p>
        </w:tc>
      </w:tr>
      <w:tr>
        <w:trPr>
          <w:trHeight w:val="3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9 951</w:t>
            </w:r>
          </w:p>
        </w:tc>
      </w:tr>
      <w:tr>
        <w:trPr>
          <w:trHeight w:val="3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9 951</w:t>
            </w:r>
          </w:p>
        </w:tc>
      </w:tr>
      <w:tr>
        <w:trPr>
          <w:trHeight w:val="60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9 951</w:t>
            </w:r>
          </w:p>
        </w:tc>
      </w:tr>
    </w:tbl>
    <w:bookmarkStart w:name="z13" w:id="3"/>
    <w:p>
      <w:pPr>
        <w:spacing w:after="0"/>
        <w:ind w:left="0"/>
        <w:jc w:val="both"/>
      </w:pPr>
      <w:r>
        <w:rPr>
          <w:rFonts w:ascii="Times New Roman"/>
          <w:b w:val="false"/>
          <w:i w:val="false"/>
          <w:color w:val="000000"/>
          <w:sz w:val="28"/>
        </w:rPr>
        <w:t>
Сарыағаш ауданы әкімдігінің</w:t>
      </w:r>
      <w:r>
        <w:br/>
      </w:r>
      <w:r>
        <w:rPr>
          <w:rFonts w:ascii="Times New Roman"/>
          <w:b w:val="false"/>
          <w:i w:val="false"/>
          <w:color w:val="000000"/>
          <w:sz w:val="28"/>
        </w:rPr>
        <w:t>
2014 жылғы "22" желтоқсан</w:t>
      </w:r>
      <w:r>
        <w:br/>
      </w:r>
      <w:r>
        <w:rPr>
          <w:rFonts w:ascii="Times New Roman"/>
          <w:b w:val="false"/>
          <w:i w:val="false"/>
          <w:color w:val="000000"/>
          <w:sz w:val="28"/>
        </w:rPr>
        <w:t>
№ 38-321-V шешіміне 3 қосымша</w:t>
      </w:r>
    </w:p>
    <w:bookmarkEnd w:id="3"/>
    <w:p>
      <w:pPr>
        <w:spacing w:after="0"/>
        <w:ind w:left="0"/>
        <w:jc w:val="left"/>
      </w:pPr>
      <w:r>
        <w:rPr>
          <w:rFonts w:ascii="Times New Roman"/>
          <w:b/>
          <w:i w:val="false"/>
          <w:color w:val="000000"/>
        </w:rPr>
        <w:t xml:space="preserve"> 2017 жылға арналған аудандық бюджет</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Сарыағаш аудандық мәслихатының 15.12.2015 </w:t>
      </w:r>
      <w:r>
        <w:rPr>
          <w:rFonts w:ascii="Times New Roman"/>
          <w:b w:val="false"/>
          <w:i w:val="false"/>
          <w:color w:val="ff0000"/>
          <w:sz w:val="28"/>
        </w:rPr>
        <w:t>№ 47-411-V</w:t>
      </w:r>
      <w:r>
        <w:rPr>
          <w:rFonts w:ascii="Times New Roman"/>
          <w:b w:val="false"/>
          <w:i w:val="false"/>
          <w:color w:val="ff0000"/>
          <w:sz w:val="28"/>
        </w:rPr>
        <w:t xml:space="preserve"> шешімімен (01.01.2015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507"/>
        <w:gridCol w:w="378"/>
        <w:gridCol w:w="8383"/>
        <w:gridCol w:w="2311"/>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23 014 062</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3 359 838</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665 647</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665 647</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581 462</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581 462</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1 907 413</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1 648 186</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39 054</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213 925</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6 248</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174 825</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126 292</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8 486</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38 877</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w:t>
            </w:r>
          </w:p>
        </w:tc>
      </w:tr>
      <w:tr>
        <w:trPr>
          <w:trHeight w:val="9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30 491</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30 491</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52 127</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6 801</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3 401</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45 326</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45 326</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19 582 097</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19 582 097</w:t>
            </w:r>
          </w:p>
        </w:tc>
      </w:tr>
      <w:tr>
        <w:trPr>
          <w:trHeight w:val="30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19 582 097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507"/>
        <w:gridCol w:w="744"/>
        <w:gridCol w:w="701"/>
        <w:gridCol w:w="7121"/>
        <w:gridCol w:w="237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23 014 062</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693 208</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642 272</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20 079</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20 079</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121 451</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121 451</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500 742</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500 742</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11 673</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11 673</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1 522</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10 151</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1 462</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1 462</w:t>
            </w:r>
          </w:p>
        </w:tc>
      </w:tr>
      <w:tr>
        <w:trPr>
          <w:trHeight w:val="9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және концессия мәселелері бойынша құжаттаманы сараптау және бағалау, бюджеттік инвестициялардың іске асырылуына бағалау жүргізу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1 462</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37 801</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37 801</w:t>
            </w:r>
          </w:p>
        </w:tc>
      </w:tr>
      <w:tr>
        <w:trPr>
          <w:trHeight w:val="12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37 801</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116 879</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10 468</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10 468</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10 468</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106 411</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106 411</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106 056</w:t>
            </w:r>
          </w:p>
        </w:tc>
      </w:tr>
      <w:tr>
        <w:trPr>
          <w:trHeight w:val="9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8 120</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8 120</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8 120</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8 120</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16 094 497</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894 754</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864 160</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864 160</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30 594</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30 594</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10 304 820</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47 210</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47 210</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10 257 610</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10 136 747</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120 863</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4 894 923</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634 427</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16 359</w:t>
            </w:r>
          </w:p>
        </w:tc>
      </w:tr>
      <w:tr>
        <w:trPr>
          <w:trHeight w:val="6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206 920</w:t>
            </w:r>
          </w:p>
        </w:tc>
      </w:tr>
      <w:tr>
        <w:trPr>
          <w:trHeight w:val="9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56 904</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354 244</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4 260 496</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4 260 496</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1 199 044</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1 182 144</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1 182 144</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43 291</w:t>
            </w:r>
          </w:p>
        </w:tc>
      </w:tr>
      <w:tr>
        <w:trPr>
          <w:trHeight w:val="12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40 602</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15 226</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15 224</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46 076</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83 798</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880 054</w:t>
            </w:r>
          </w:p>
        </w:tc>
      </w:tr>
      <w:tr>
        <w:trPr>
          <w:trHeight w:val="9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57 873</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16 900</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16 900</w:t>
            </w:r>
          </w:p>
        </w:tc>
      </w:tr>
      <w:tr>
        <w:trPr>
          <w:trHeight w:val="9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8 512</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8 388</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870 523</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53 291</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53 291</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бойынша қызметтер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53 291</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408 685</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408 685</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5 075</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377 258</w:t>
            </w:r>
          </w:p>
        </w:tc>
      </w:tr>
      <w:tr>
        <w:trPr>
          <w:trHeight w:val="3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26 352</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408 547</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276 590</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62 114</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61 255</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152 815</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131 957</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131 957</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640 367</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168 052</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161 454</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161 454</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6 598</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6 598</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259 533</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219 734</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9 401</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196 996</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5 430</w:t>
            </w:r>
          </w:p>
        </w:tc>
      </w:tr>
      <w:tr>
        <w:trPr>
          <w:trHeight w:val="9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7 907</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39 799</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39 799</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158 622</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122 080</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109 895</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12 185</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36 542</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36 542</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54 160</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8 301</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8 301</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45 859</w:t>
            </w:r>
          </w:p>
        </w:tc>
      </w:tr>
      <w:tr>
        <w:trPr>
          <w:trHeight w:val="9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18 602</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27 257</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2 058 995</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2 058 995</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2 058 995</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2 058 995</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106 519</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106 519</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13 586</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13 586</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58 345</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12 717</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1 395</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6 395</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2 324</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33 396</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1 421</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34 588</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34 588</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177 336</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177 336</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17 595</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17 595</w:t>
            </w:r>
          </w:p>
        </w:tc>
      </w:tr>
      <w:tr>
        <w:trPr>
          <w:trHeight w:val="3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159 741</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9 741</w:t>
            </w:r>
          </w:p>
        </w:tc>
      </w:tr>
      <w:tr>
        <w:trPr>
          <w:trHeight w:val="6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702 582</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691 449</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691 449</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199 762</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491 687</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11 133</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11 133</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11 133</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345 992</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17 182</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17 182</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қызметтер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17 182</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328 810</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60 903</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60 903</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267 907</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267 907</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Таза бюджеттік кредиттеу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-9 951</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9 951</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9 951</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9 951</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9 951</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активтерiмен операциялар бойынша сальдо</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9 951</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-9 951</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9 951</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9 951</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9 951</w:t>
            </w:r>
          </w:p>
        </w:tc>
      </w:tr>
      <w:tr>
        <w:trPr>
          <w:trHeight w:val="6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9 951</w:t>
            </w:r>
          </w:p>
        </w:tc>
      </w:tr>
    </w:tbl>
    <w:bookmarkStart w:name="z14" w:id="4"/>
    <w:p>
      <w:pPr>
        <w:spacing w:after="0"/>
        <w:ind w:left="0"/>
        <w:jc w:val="both"/>
      </w:pPr>
      <w:r>
        <w:rPr>
          <w:rFonts w:ascii="Times New Roman"/>
          <w:b w:val="false"/>
          <w:i w:val="false"/>
          <w:color w:val="000000"/>
          <w:sz w:val="28"/>
        </w:rPr>
        <w:t>
Сарыағаш аудандық мәслихаттың</w:t>
      </w:r>
      <w:r>
        <w:br/>
      </w:r>
      <w:r>
        <w:rPr>
          <w:rFonts w:ascii="Times New Roman"/>
          <w:b w:val="false"/>
          <w:i w:val="false"/>
          <w:color w:val="000000"/>
          <w:sz w:val="28"/>
        </w:rPr>
        <w:t>
2014 жылғы 22 желтоқсан</w:t>
      </w:r>
      <w:r>
        <w:br/>
      </w:r>
      <w:r>
        <w:rPr>
          <w:rFonts w:ascii="Times New Roman"/>
          <w:b w:val="false"/>
          <w:i w:val="false"/>
          <w:color w:val="000000"/>
          <w:sz w:val="28"/>
        </w:rPr>
        <w:t>
№ 38-321-V шешіміне 4 қосымша</w:t>
      </w:r>
    </w:p>
    <w:bookmarkEnd w:id="4"/>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немесе ұлғайтуға бағытталған, бюджеттік бағдарламалар бөлінісінде 2015 жылға арналған даму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676"/>
        <w:gridCol w:w="748"/>
        <w:gridCol w:w="748"/>
        <w:gridCol w:w="911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3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r>
      <w:tr>
        <w:trPr>
          <w:trHeight w:val="3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r>
      <w:tr>
        <w:trPr>
          <w:trHeight w:val="3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3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36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r>
      <w:tr>
        <w:trPr>
          <w:trHeight w:val="3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r>
      <w:tr>
        <w:trPr>
          <w:trHeight w:val="3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r>
      <w:tr>
        <w:trPr>
          <w:trHeight w:val="3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r>
      <w:tr>
        <w:trPr>
          <w:trHeight w:val="3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3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3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3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r>
      <w:tr>
        <w:trPr>
          <w:trHeight w:val="3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36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басқа да қызметтер</w:t>
            </w:r>
          </w:p>
        </w:tc>
      </w:tr>
      <w:tr>
        <w:trPr>
          <w:trHeight w:val="3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бөлімі</w:t>
            </w:r>
          </w:p>
        </w:tc>
      </w:tr>
      <w:tr>
        <w:trPr>
          <w:trHeight w:val="3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w:t>
            </w:r>
          </w:p>
        </w:tc>
      </w:tr>
      <w:tr>
        <w:trPr>
          <w:trHeight w:val="3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8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r>
      <w:tr>
        <w:trPr>
          <w:trHeight w:val="3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bl>
    <w:bookmarkStart w:name="z15" w:id="5"/>
    <w:p>
      <w:pPr>
        <w:spacing w:after="0"/>
        <w:ind w:left="0"/>
        <w:jc w:val="both"/>
      </w:pPr>
      <w:r>
        <w:rPr>
          <w:rFonts w:ascii="Times New Roman"/>
          <w:b w:val="false"/>
          <w:i w:val="false"/>
          <w:color w:val="000000"/>
          <w:sz w:val="28"/>
        </w:rPr>
        <w:t>
Сарыағаш аудандық мәслихаттың</w:t>
      </w:r>
      <w:r>
        <w:br/>
      </w:r>
      <w:r>
        <w:rPr>
          <w:rFonts w:ascii="Times New Roman"/>
          <w:b w:val="false"/>
          <w:i w:val="false"/>
          <w:color w:val="000000"/>
          <w:sz w:val="28"/>
        </w:rPr>
        <w:t>
2014 жылғы 22 желтоқсан</w:t>
      </w:r>
      <w:r>
        <w:br/>
      </w:r>
      <w:r>
        <w:rPr>
          <w:rFonts w:ascii="Times New Roman"/>
          <w:b w:val="false"/>
          <w:i w:val="false"/>
          <w:color w:val="000000"/>
          <w:sz w:val="28"/>
        </w:rPr>
        <w:t>
№ 38-321-V шешіміне 5 қосымша</w:t>
      </w:r>
    </w:p>
    <w:bookmarkEnd w:id="5"/>
    <w:p>
      <w:pPr>
        <w:spacing w:after="0"/>
        <w:ind w:left="0"/>
        <w:jc w:val="left"/>
      </w:pPr>
      <w:r>
        <w:rPr>
          <w:rFonts w:ascii="Times New Roman"/>
          <w:b/>
          <w:i w:val="false"/>
          <w:color w:val="000000"/>
        </w:rPr>
        <w:t xml:space="preserve"> 2015 жылға арналған жергілікті бюджеттерді атқару процесінде секвестрлеуге жатпайтын жергілікті бюджеттік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557"/>
        <w:gridCol w:w="741"/>
        <w:gridCol w:w="761"/>
        <w:gridCol w:w="934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6" w:id="6"/>
    <w:p>
      <w:pPr>
        <w:spacing w:after="0"/>
        <w:ind w:left="0"/>
        <w:jc w:val="both"/>
      </w:pPr>
      <w:r>
        <w:rPr>
          <w:rFonts w:ascii="Times New Roman"/>
          <w:b w:val="false"/>
          <w:i w:val="false"/>
          <w:color w:val="000000"/>
          <w:sz w:val="28"/>
        </w:rPr>
        <w:t>
Сарыағаш аудандық мәслихаттың</w:t>
      </w:r>
      <w:r>
        <w:br/>
      </w:r>
      <w:r>
        <w:rPr>
          <w:rFonts w:ascii="Times New Roman"/>
          <w:b w:val="false"/>
          <w:i w:val="false"/>
          <w:color w:val="000000"/>
          <w:sz w:val="28"/>
        </w:rPr>
        <w:t>
2014 жылғы 22 желтоқсандағы</w:t>
      </w:r>
      <w:r>
        <w:br/>
      </w:r>
      <w:r>
        <w:rPr>
          <w:rFonts w:ascii="Times New Roman"/>
          <w:b w:val="false"/>
          <w:i w:val="false"/>
          <w:color w:val="000000"/>
          <w:sz w:val="28"/>
        </w:rPr>
        <w:t>
№ 38-321-V шешіміне 6 қосымша</w:t>
      </w:r>
    </w:p>
    <w:bookmarkEnd w:id="6"/>
    <w:p>
      <w:pPr>
        <w:spacing w:after="0"/>
        <w:ind w:left="0"/>
        <w:jc w:val="left"/>
      </w:pPr>
      <w:r>
        <w:rPr>
          <w:rFonts w:ascii="Times New Roman"/>
          <w:b/>
          <w:i w:val="false"/>
          <w:color w:val="000000"/>
        </w:rPr>
        <w:t xml:space="preserve"> 2015 жылға арналған әрбір аудандық маңызы бар қаланың, кенттің және ауылдық округтердiң бюджеттiк бағдарламалары тізбесі</w:t>
      </w:r>
    </w:p>
    <w:p>
      <w:pPr>
        <w:spacing w:after="0"/>
        <w:ind w:left="0"/>
        <w:jc w:val="both"/>
      </w:pPr>
      <w:r>
        <w:rPr>
          <w:rFonts w:ascii="Times New Roman"/>
          <w:b w:val="false"/>
          <w:i w:val="false"/>
          <w:color w:val="ff0000"/>
          <w:sz w:val="28"/>
        </w:rPr>
        <w:t xml:space="preserve">      Ескерту. 6-қосымша жаңа редакцияда - Оңтүстік Қазақстан облысы Сарыағаш аудандық мәслихатының 15.12.2015 </w:t>
      </w:r>
      <w:r>
        <w:rPr>
          <w:rFonts w:ascii="Times New Roman"/>
          <w:b w:val="false"/>
          <w:i w:val="false"/>
          <w:color w:val="ff0000"/>
          <w:sz w:val="28"/>
        </w:rPr>
        <w:t>№ 47-411-V</w:t>
      </w:r>
      <w:r>
        <w:rPr>
          <w:rFonts w:ascii="Times New Roman"/>
          <w:b w:val="false"/>
          <w:i w:val="false"/>
          <w:color w:val="ff0000"/>
          <w:sz w:val="28"/>
        </w:rPr>
        <w:t xml:space="preserve"> шешімімен (01.01.2015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462"/>
        <w:gridCol w:w="761"/>
        <w:gridCol w:w="718"/>
        <w:gridCol w:w="7318"/>
        <w:gridCol w:w="217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Жемісті ауылдық округі әкімі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103 632</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12 371</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12 371</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12 371</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12 371</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85 709</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85 709</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85 709</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85 709</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5 552</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5 552</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5 552</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5 102</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ауылдық округі әкімі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120 771</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12 422</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12 422</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12 422</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12 227</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106 515</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106 515</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106 515</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106 515</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1 834</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1 834</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1 834</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Дарбаза ауылдық округі әкімі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28 502</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13 873</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13 873</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13 873</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13 873</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12 866</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11 943</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11 943</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11 943</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1 763</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1 763</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1 763</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жолы ауылдық округі әкімі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269 059</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17 897</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17 897</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17 897</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17 897</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245 481</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243 012</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243 012</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243 012</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2 469</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2 469</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2 469</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5 681</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5 681</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5 681</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4 831</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Құркелес ауылдық округі әкімі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403 116</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23 513</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23 513</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23 513</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23 315</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376 368</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367 720</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367 720</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367 720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8 648</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8 648</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8 648</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3 235</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3 235</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3 235</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2 585</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Дербісек ауылдық округі әкімі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300 411</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15 972</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15 972</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15 972</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15 972</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280 269</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279 107</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279 107</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279 107</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1 162</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1 162</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1 162</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4 170</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136 334</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15 548</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15 548</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15 548</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15 548</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118 586</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118 586</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118 586</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118 586</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Қапланбек ауылдық округі әкімі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308 512</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18 688</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18 688</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18 688</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18 498</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286 584</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286 584</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286 584</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286 584</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3 240</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Тегісшіл ауылдық округі әкімі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127 408</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14 195</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14 195</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14 195</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14 195</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111 942</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109 767</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109 767</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109 767</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2 175</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2 175</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2 175</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1 271</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1 271</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1 271</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Жылға ауылдық округі әкімі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98 595</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14 681</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14 681</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14 681</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14 551</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83 564</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83 564</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83 564</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83 564</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кенті әкімі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90 596</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14 081</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14 081</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14 081</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13 886</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71 675</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71 675</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71 675</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71 675</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4 840</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Әлімтау ауылдық округі әкімі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26 104</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10 520</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10 520</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10 520</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15 104</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15 104</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15 104</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13 864</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Жартытөбе ауылдық округі әкімі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222 891</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22 201</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22 201</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22 201</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20 421</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196 914</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195 398</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195 398</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195 398</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3 776</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3 776</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3 776</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3 396</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Бірлесу ауылдық округі әкімі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50 588</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12 263</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12 263</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12 263</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12 263</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37 035</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35 544</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35 544</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35 544</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 әкімі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408 978</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63 209</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63 209</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63 209</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23 339</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39 870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313 335</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313 335</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313 335</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313 335</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32 434</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32 434</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32 434</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4 198</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19 536</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Ұшқын ауылдық округі әкімі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34 682</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13 172</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13 172</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13 172</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13 172</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20 007</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17 972</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17 972</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17 972</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2 035</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2 035</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2 035</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1 503</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1 503</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1 503</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12 262</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11 114</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11 114</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11 114</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11 114</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Бозай ауылдық округі әкімі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28 257</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9 804</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9 804</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9 804</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9 804</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18 153</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18 153</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18 153</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18 153</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55 168</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13 794</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13 794</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13 794</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13 794</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40 974</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40 974</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40 974</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40 974</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округі әкімі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124 557</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22 630</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22 630</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22 630</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22 630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100 849</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97 008</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97 008</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97 008</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3 841</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3 841</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3 841</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1 078</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1 078</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1 078</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Ошақты ауылдық округі әкімі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187 721</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20 529</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20 529</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20 529</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20 379</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165 792</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156 096</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156 096</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156 096</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9 696</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9 696</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9 696</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Қошқарата ауылдық округі әкімі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123 378</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19 359</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19 359</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19 359</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19 169</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102 971</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100 314</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100 314</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100 314</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2 657</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2 657</w:t>
            </w:r>
          </w:p>
        </w:tc>
      </w:tr>
      <w:tr>
        <w:trPr>
          <w:trHeight w:val="4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2 657</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1 048</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1 048</w:t>
            </w:r>
          </w:p>
        </w:tc>
      </w:tr>
      <w:tr>
        <w:trPr>
          <w:trHeight w:val="3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1 048</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Алпамыс батыр ауылдық округі әкімі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25 818</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13 321</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13 321</w:t>
            </w:r>
          </w:p>
        </w:tc>
      </w:tr>
      <w:tr>
        <w:trPr>
          <w:trHeight w:val="4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13 321</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13 321</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11 877</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11 877</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11 877</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11 877</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4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Біртілек ауылдық округі әкімі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97 219</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21 750</w:t>
            </w:r>
          </w:p>
        </w:tc>
      </w:tr>
      <w:tr>
        <w:trPr>
          <w:trHeight w:val="4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21 750</w:t>
            </w:r>
          </w:p>
        </w:tc>
      </w:tr>
      <w:tr>
        <w:trPr>
          <w:trHeight w:val="4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21 750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21 750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74 738</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61 746</w:t>
            </w:r>
          </w:p>
        </w:tc>
      </w:tr>
      <w:tr>
        <w:trPr>
          <w:trHeight w:val="4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61 746</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61 746</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12 992</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12 992</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12 992</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Жүзімдік ауылдық округі әкімі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48 553</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11 755</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11 755</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11 755</w:t>
            </w:r>
          </w:p>
        </w:tc>
      </w:tr>
      <w:tr>
        <w:trPr>
          <w:trHeight w:val="40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11 755</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36 398</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33 300</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33 300</w:t>
            </w:r>
          </w:p>
        </w:tc>
      </w:tr>
      <w:tr>
        <w:trPr>
          <w:trHeight w:val="4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3 098</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3 098</w:t>
            </w:r>
          </w:p>
        </w:tc>
      </w:tr>
      <w:tr>
        <w:trPr>
          <w:trHeight w:val="4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3 098</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 әкімі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1 033 555</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33 219</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33 219</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33 219</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32 861</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804 484</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799 484</w:t>
            </w:r>
          </w:p>
        </w:tc>
      </w:tr>
      <w:tr>
        <w:trPr>
          <w:trHeight w:val="4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799 484</w:t>
            </w:r>
          </w:p>
        </w:tc>
      </w:tr>
      <w:tr>
        <w:trPr>
          <w:trHeight w:val="4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799 484</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4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195 852</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195 852</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195 852</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25 822</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30 992</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139 038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