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5e0f" w14:textId="1e35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2014 жылғы 27 мамырдағы № 31-253-V шешімі. Оңтүстік Қазақстан облысының Әділет департаментінде 2014 жылғы 11 маусымда № 2694 болып тіркелді. Қолданылу мерзімінің аяқталуына байланысты күші жойылды - (Оңтүстік Қазақстан облысы Сарыағаш аудандық мәслихатының 2015 жылғы 29 қаңтардағы № 30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Сарыағаш аудандық мәслихатының 29.01.2015 № 30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xml:space="preserve">      Ескерту. Шешімнің тақырыбы жаңа редакцияда - Оңтүстік Қазақстан облысы Сарыағаш аудандық мәслихатының 24.09.2014 </w:t>
      </w:r>
      <w:r>
        <w:rPr>
          <w:rFonts w:ascii="Times New Roman"/>
          <w:b w:val="false"/>
          <w:i w:val="false"/>
          <w:color w:val="ff0000"/>
          <w:sz w:val="28"/>
        </w:rPr>
        <w:t>№ 35-296-V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әкімінің мәлімдемесіне сәйкес, Сарыағаш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Сарыағаш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қажеттілікті ескере отырып, 2014 жылы бір маманға жетпіс есептік айлық көрсеткішке тең сомада көтерме жәрдемақы және тұрғын үй сатып алу немесе салу үшін бір мың бес жүз еселік айлық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Сарыағаш аудандық мәслихатының 24.09.2014 </w:t>
      </w:r>
      <w:r>
        <w:rPr>
          <w:rFonts w:ascii="Times New Roman"/>
          <w:b w:val="false"/>
          <w:i w:val="false"/>
          <w:color w:val="000000"/>
          <w:sz w:val="28"/>
        </w:rPr>
        <w:t>№ 35-296-V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0,01 %-ы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Т.Усманов</w:t>
      </w:r>
    </w:p>
    <w:p>
      <w:pPr>
        <w:spacing w:after="0"/>
        <w:ind w:left="0"/>
        <w:jc w:val="both"/>
      </w:pPr>
      <w:r>
        <w:rPr>
          <w:rFonts w:ascii="Times New Roman"/>
          <w:b w:val="false"/>
          <w:i/>
          <w:color w:val="000000"/>
          <w:sz w:val="28"/>
        </w:rPr>
        <w:t>      Аудандық мәслихат хатшысы                  Б.Садықов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