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cd14" w14:textId="459c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Ордабасы аудандық мәслихатының 2014 жылғы 3 қарашадағы № 37/2 шешімі және Оңтүстік Қазақстан облысы Ордабасы ауданы әкімдігінің 2014 жылғы 27 тамыздағы № 436 қаулысы. Оңтүстік Қазақстан облысының Әділет департаментінде 2014 жылғы 28 қарашада № 289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Ордабасы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рдабасы аудандық ауыл шаруашылығы және жер қатынастар бөлімі және Ордабасы аудандық құрылыс, сәулет және қала құрылысы бөлімінің бірлескен ұсынысына сәйкес, шекаралары өзгер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33,58 гектар жер учаскесі елді мекеннің шегіне енгізіле отырып, Бадам ауыл округі Ақбұлақ елді мекенінің жалпы ауданы 251,6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49,19 гектар жер учаскесі елді мекеннің шегіне енгізіле отырып, Бадам ауыл округі Дербес елді мекенінің жалпы ауданы 143,6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29,02 гектар жер учаскесі елді мекеннің шегіне енгізіле отырып, Бадам ауыл округі Мамыр елді мекенінің жалпы ауданы 84,4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10,93 гектар жер учаскесі елді мекеннің шегіне енгізіле отырып, Бадам ауыл округі Қарабастау елді мекенінің жалпы ауданы 32,7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74,34 гектар жер учаскесі елді мекеннің шегіне енгізіле отырып, Төрткөл ауыл округі Қызылжар елді мекенінің жалпы ауданы 172,6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14,33 гектар жер учаскесі елді мекеннің шегіне енгізіле отырып, Бөржар ауыл округі Қайнар елді мекенінің жалпы ауданы 203,5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49,7 гектар жер учаскесі елді мекеннің шегіне енгізіле отырып, Бөржар ауыл округі Бірлік елді мекенінің жалпы ауданы 131,8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20,65 гектар жер учаскесі елді мекеннің шегіне енгізіле отырып, Қажымұқан ауыл округі Қызылсеңгір елді мекенінің жалпы ауданы 57,8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57,36 гектар жер учаскесі елді мекеннің шегіне енгізіле отырып, Қарақұм ауыл округі Қарақұм елді мекенінің жалпы ауданы 176,3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1,42 гектар жер учаскесі елді мекеннің шегіне енгізіле отырып, Қараспан ауыл округі Батырата елді мекенінің жалпы ауданы 108,09 гектар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Бірлескен қаулы және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Өмі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