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3804" w14:textId="37a3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табиғи ресурстар және табиғат пайдалануды реттеу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31 қазандағы № 352 қаулысы. Оңтүстік Қазақстан облысының Әділет департаментінде 2014 жылғы 13 қарашада № 2883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табиғи ресурстар және табиғат пайдалануды реттеу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 Садырға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2014 жылғы "31" қазандағы</w:t>
            </w:r>
            <w:r>
              <w:br/>
            </w:r>
            <w:r>
              <w:rPr>
                <w:rFonts w:ascii="Times New Roman"/>
                <w:b w:val="false"/>
                <w:i w:val="false"/>
                <w:color w:val="000000"/>
                <w:sz w:val="20"/>
              </w:rPr>
              <w:t>№ 352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табиғи ресурстар және табиғат пайдалануды реттеу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табиғи ресурстар және табиғат пайдалануды реттеу басқармасы" мемлекеттік мекемесі өз өкілеттіктері шегінде Оңтүстік Қазақстан облысы аумағындағы табиғи ресурстарды мемлекеттік басқару және табиғат пайдалануды реттеу, сондай-ақ қоршаған ортаны қорғау мен табиғат пайдалану саласындағы іс-шараларды жүзеге асыру функцияларын орындауда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табиғи ресурстар және табиғат пайдалануды реттеу басқармасы" мемлекеттік мекемесінде ведомстволар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табиғи ресурстар және табиғат пайдалануды реттеу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облыс әкімдігінің қаулыларына және облыс әкімінің шешімдері мен өкімдеріне,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табиғи ресурстар және табиғат пайдалануды реттеу басқармасы" мемлекеттік мекемесі ұйымдық-құқықтық нысанындағы заңды тұлға болып табылады, мемлекеттік тілде өз атауы,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табиғи ресурстар және табиғат пайдалануды реттеу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табиғи ресурстар және табиғат пайдалануды реттеу басқармасы" мемлекеттік мекемесі өз құзыретіндегі мәселелер бойынша заңнамада белгіленген тәртіппен "Оңтүстік Қазақстан облысының табиғи ресурстар және табиғат пайдалануды реттеу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табиғи ресурстар және табиғат пайдалануды реттеу басқармасы" мемлекеттік мекемесі өз құзыретінің мәселелері бойынша заңнамада бедгіленген тәртіппен "Оңтүстік Қазақстан облысының табиғи ресурстар және табиғат пайдалануды реттеу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табиғи ресурстар және табиғат пайдалануды реттеу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Қазақстан Республикасы, Оңтүстік Қазақстан облысы, Шымкент қаласы, Қаратау ауданы, Нұрсәт тұрғын үй алабы, Астана даңғылы, 10-құрылыс, пошталық индексі 160023.</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Оңтүстiк Қазақстан облысы әкiмдiгiнiң 18.03.2016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10. Мемлекеттік органның толық атауы: "Оңтүстік Қазақстан облысының табиғи ресурстар және табиғат пайдалануды реттеу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табиғи ресурстар және табиғат пайдалануды реттеу басқармасы"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табиғи ресурстар және табиғат пайдалануды реттеу басқармасы" мемлекеттік мекемесі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табиғи ресурстар және табиғат пайдалануды реттеу басқармасы" мемлекеттік мекемесіне кәсіпкерлік субъектілерімен "Оңтүстік Қазақстан облысының табиғи ресурстар және табиғат пайдалануды реттеу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табиғи ресурстар және табиғат пайдалануды реттеу басқармасы" мемлекеттік мекемесінің миссиясы:</w:t>
      </w:r>
      <w:r>
        <w:br/>
      </w:r>
      <w:r>
        <w:rPr>
          <w:rFonts w:ascii="Times New Roman"/>
          <w:b w:val="false"/>
          <w:i w:val="false"/>
          <w:color w:val="000000"/>
          <w:sz w:val="28"/>
        </w:rPr>
        <w:t>
      қоршаған ортаны қорғау, су ресурстарын, орман, ерекше қорғалатын табиғи аумақтарда және жануарлар дүниесін қорғау, өсімін молайту және теңгерімді пайдалану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"Оңтүстік Қазақстан облысының табиғи ресурстар және табиғат пайдалануды реттеу басқармасы" мемлекеттік мекемесінің міндеттері:</w:t>
      </w:r>
      <w:r>
        <w:br/>
      </w:r>
      <w:r>
        <w:rPr>
          <w:rFonts w:ascii="Times New Roman"/>
          <w:b w:val="false"/>
          <w:i w:val="false"/>
          <w:color w:val="000000"/>
          <w:sz w:val="28"/>
        </w:rPr>
        <w:t>
      1) қоршаған ортаны қорғау, орман және жануарлар дүниесін қорғау, өсімін молайту және пайдалану және жергілікті маңызы бар ерекше қорғалатын табиғи аймақтар желілерін дамыту жөніндегі облыстық бағдарламаларды әзірлеу және оларға әкімшілік ету;</w:t>
      </w:r>
      <w:r>
        <w:br/>
      </w:r>
      <w:r>
        <w:rPr>
          <w:rFonts w:ascii="Times New Roman"/>
          <w:b w:val="false"/>
          <w:i w:val="false"/>
          <w:color w:val="000000"/>
          <w:sz w:val="28"/>
        </w:rPr>
        <w:t>
      2) облыстық бюджеттік бағдарламалар аясында қалдықтарды жою және орналастыру бойынша нысандар құрылысын жүргізуді қамтамасыз ету жұмыстарын үйлестіру;</w:t>
      </w:r>
      <w:r>
        <w:br/>
      </w:r>
      <w:r>
        <w:rPr>
          <w:rFonts w:ascii="Times New Roman"/>
          <w:b w:val="false"/>
          <w:i w:val="false"/>
          <w:color w:val="000000"/>
          <w:sz w:val="28"/>
        </w:rPr>
        <w:t>
      3) мемлекеттік орман саясатын қалыптастыру және оны іске асыру жөніндегі ұсыныстарды тұжырымдауға қатысу;</w:t>
      </w:r>
      <w:r>
        <w:br/>
      </w:r>
      <w:r>
        <w:rPr>
          <w:rFonts w:ascii="Times New Roman"/>
          <w:b w:val="false"/>
          <w:i w:val="false"/>
          <w:color w:val="000000"/>
          <w:sz w:val="28"/>
        </w:rPr>
        <w:t>
      4) ормандарды күзетудi, қорғауды, молықтыру мен орман өсiрудi ұйымдастыру және қамтамасыз ету, "Оңтүстік Қазақстан облысының табиғи ресурстар және табиғат пайдалануды реттеу басқармасы" мемлекеттік мекемесінің қарауындағы мемлекеттiк орман қоры мен ерекше қорғалатын табиғи аумақтар аумағында орман пайдалануды реттеу;</w:t>
      </w:r>
      <w:r>
        <w:br/>
      </w:r>
      <w:r>
        <w:rPr>
          <w:rFonts w:ascii="Times New Roman"/>
          <w:b w:val="false"/>
          <w:i w:val="false"/>
          <w:color w:val="000000"/>
          <w:sz w:val="28"/>
        </w:rPr>
        <w:t>
      5) жануарлар дүниесін қорғау, өсімін молайту және пайдалану саласындағы мемлекеттік саясатты іске асыру;</w:t>
      </w:r>
      <w:r>
        <w:br/>
      </w:r>
      <w:r>
        <w:rPr>
          <w:rFonts w:ascii="Times New Roman"/>
          <w:b w:val="false"/>
          <w:i w:val="false"/>
          <w:color w:val="000000"/>
          <w:sz w:val="28"/>
        </w:rPr>
        <w:t>
      6) жануарлар дүниесiн қорғау, өсiмiн молайту және пайдалану жөнiндегi өңiрлiк іс-шараларды әзiрлеу және олардың iске асырылуын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қоршаған ортаны қорғау саласындағы мемлекеттік саясатты іске асыру;</w:t>
      </w:r>
      <w:r>
        <w:br/>
      </w:r>
      <w:r>
        <w:rPr>
          <w:rFonts w:ascii="Times New Roman"/>
          <w:b w:val="false"/>
          <w:i w:val="false"/>
          <w:color w:val="000000"/>
          <w:sz w:val="28"/>
        </w:rPr>
        <w:t>
      2) мемлекеттiк экологиялық және санитарлық-эпидемиологиялық сараптамалардың қорытындылары негiзiнде өз құзыретi шегiнде кәсiпорындарды, құрылыстар мен өзге де объектiлердi салуға немесе реконструкциялауға тыйым салу немесе рұқсат беру;</w:t>
      </w:r>
      <w:r>
        <w:br/>
      </w:r>
      <w:r>
        <w:rPr>
          <w:rFonts w:ascii="Times New Roman"/>
          <w:b w:val="false"/>
          <w:i w:val="false"/>
          <w:color w:val="000000"/>
          <w:sz w:val="28"/>
        </w:rPr>
        <w:t>
      3) өз құзыретi шегiнде шаруашылық қызмет объектiлерiнiң мемлекеттiк экологиялық сараптамасын ұйымдастыру және жүргiзу;</w:t>
      </w:r>
      <w:r>
        <w:br/>
      </w:r>
      <w:r>
        <w:rPr>
          <w:rFonts w:ascii="Times New Roman"/>
          <w:b w:val="false"/>
          <w:i w:val="false"/>
          <w:color w:val="000000"/>
          <w:sz w:val="28"/>
        </w:rPr>
        <w:t>
      4) өз құзыретi шегiнде қоршаған ортаға эмиссияларға рұқсаттар беру, оларда қоршаған ортаға эмиссияларға лимиттер белгілеу;</w:t>
      </w:r>
      <w:r>
        <w:br/>
      </w:r>
      <w:r>
        <w:rPr>
          <w:rFonts w:ascii="Times New Roman"/>
          <w:b w:val="false"/>
          <w:i w:val="false"/>
          <w:color w:val="000000"/>
          <w:sz w:val="28"/>
        </w:rPr>
        <w:t>
      5) мемлекеттiк экологиялық сараптама жүргiзу кезiнде қоғамдық тыңдау ұйымдастыру;</w:t>
      </w:r>
      <w:r>
        <w:br/>
      </w:r>
      <w:r>
        <w:rPr>
          <w:rFonts w:ascii="Times New Roman"/>
          <w:b w:val="false"/>
          <w:i w:val="false"/>
          <w:color w:val="000000"/>
          <w:sz w:val="28"/>
        </w:rPr>
        <w:t>
      6) қоршаған ортаны қорғау саласында құжаттар әзiрлеу жөнiнде ұсыныстар енгiзу, мұндай құжаттардың бастамашылық жобаларын қоршаған ортаны қорғау саласындағы уәкiлеттi органның қарауына беру;</w:t>
      </w:r>
      <w:r>
        <w:br/>
      </w:r>
      <w:r>
        <w:rPr>
          <w:rFonts w:ascii="Times New Roman"/>
          <w:b w:val="false"/>
          <w:i w:val="false"/>
          <w:color w:val="000000"/>
          <w:sz w:val="28"/>
        </w:rPr>
        <w:t>
      7) қоршаған ортаны қорғау саласындағы жұмыстарды орындауды және қызметтер көрсетуді жүзеге асыратын сыртқы сарапшыларды (жеке және заңды тұлғаларды) сараптамалық жұмыстар жүргiзуге тарту;</w:t>
      </w:r>
      <w:r>
        <w:br/>
      </w:r>
      <w:r>
        <w:rPr>
          <w:rFonts w:ascii="Times New Roman"/>
          <w:b w:val="false"/>
          <w:i w:val="false"/>
          <w:color w:val="000000"/>
          <w:sz w:val="28"/>
        </w:rPr>
        <w:t>
      8) өз құзыретi шегiнде қоршаған орта сапасының нысаналы көрсеткiштерiн әзiрлеу;</w:t>
      </w:r>
      <w:r>
        <w:br/>
      </w:r>
      <w:r>
        <w:rPr>
          <w:rFonts w:ascii="Times New Roman"/>
          <w:b w:val="false"/>
          <w:i w:val="false"/>
          <w:color w:val="000000"/>
          <w:sz w:val="28"/>
        </w:rPr>
        <w:t>
      9) қалдықтарды басқару жөнiнде бағдарламалар әзiрлеудi ұйымдастыру және олардың орындалуын қамтамасыз ету;</w:t>
      </w:r>
      <w:r>
        <w:br/>
      </w:r>
      <w:r>
        <w:rPr>
          <w:rFonts w:ascii="Times New Roman"/>
          <w:b w:val="false"/>
          <w:i w:val="false"/>
          <w:color w:val="000000"/>
          <w:sz w:val="28"/>
        </w:rPr>
        <w:t>
      10) облыстық бюджеттік бағдарламалар аясында қалдықтарды жою және орналастыру бойынша нысандар құрылысын жүргізуді қамтамасыз ету жұмыстарын үйлестіру;</w:t>
      </w:r>
      <w:r>
        <w:br/>
      </w:r>
      <w:r>
        <w:rPr>
          <w:rFonts w:ascii="Times New Roman"/>
          <w:b w:val="false"/>
          <w:i w:val="false"/>
          <w:color w:val="000000"/>
          <w:sz w:val="28"/>
        </w:rPr>
        <w:t>
      11) коммуналдық қалдықтармен жұмыс iстеу кезiнде экологиялық талаптардың сақталуын қамтамасыз ету;</w:t>
      </w:r>
      <w:r>
        <w:br/>
      </w:r>
      <w:r>
        <w:rPr>
          <w:rFonts w:ascii="Times New Roman"/>
          <w:b w:val="false"/>
          <w:i w:val="false"/>
          <w:color w:val="000000"/>
          <w:sz w:val="28"/>
        </w:rPr>
        <w:t>
      12) қалдықтардың пайда болу көлемдерiн бақылауды жүзеге асыру және қалдықтардың пайда болу көлемдерiн азайтуға, олардың қайтадан немесе баламалы түрде пайдаланылу деңгейiн арттыруға және көмiлуге тиiс қалдықтар көлемiн қысқартуға бағытталған iс-шаралар мен экономикалық ынталандырулар әзiрлеу;</w:t>
      </w:r>
      <w:r>
        <w:br/>
      </w:r>
      <w:r>
        <w:rPr>
          <w:rFonts w:ascii="Times New Roman"/>
          <w:b w:val="false"/>
          <w:i w:val="false"/>
          <w:color w:val="000000"/>
          <w:sz w:val="28"/>
        </w:rPr>
        <w:t>
      13) Қазақстан Республикасының заңдарында белгiленген тәртiппен табиғи ресурстарды табиғат пайдалануға беру туралы шешiм қабылдауға облыс әкімдігіне ұсыныс енгізу;</w:t>
      </w:r>
      <w:r>
        <w:br/>
      </w:r>
      <w:r>
        <w:rPr>
          <w:rFonts w:ascii="Times New Roman"/>
          <w:b w:val="false"/>
          <w:i w:val="false"/>
          <w:color w:val="000000"/>
          <w:sz w:val="28"/>
        </w:rPr>
        <w:t>
      14) облыс аумағында тұрған табиғат объектiлерiнiң жай-күйi туралы халықты хабардар етудi жүзеге асыру;</w:t>
      </w:r>
      <w:r>
        <w:br/>
      </w:r>
      <w:r>
        <w:rPr>
          <w:rFonts w:ascii="Times New Roman"/>
          <w:b w:val="false"/>
          <w:i w:val="false"/>
          <w:color w:val="000000"/>
          <w:sz w:val="28"/>
        </w:rPr>
        <w:t>
      15) қоғамдық экологиялық сараптама жүргiзудiң тiркелуiн жүзеге асыру;</w:t>
      </w:r>
      <w:r>
        <w:br/>
      </w:r>
      <w:r>
        <w:rPr>
          <w:rFonts w:ascii="Times New Roman"/>
          <w:b w:val="false"/>
          <w:i w:val="false"/>
          <w:color w:val="000000"/>
          <w:sz w:val="28"/>
        </w:rPr>
        <w:t>
      16) қоршаған ортаны қорғау саласындағы инвестициялық жобаларды әзiрлеу және оларды қоршаған ортаны қорғау саласындағы уәкiлеттi органға табыс ету;</w:t>
      </w:r>
      <w:r>
        <w:br/>
      </w:r>
      <w:r>
        <w:rPr>
          <w:rFonts w:ascii="Times New Roman"/>
          <w:b w:val="false"/>
          <w:i w:val="false"/>
          <w:color w:val="000000"/>
          <w:sz w:val="28"/>
        </w:rPr>
        <w:t>
      17) парниктік газдар шығарындыларын азайту мен оларды сіңіру жөніндегі жобаларды әзірлеу және қоршаған ортаны қорғау саласындағы уәкілетті органмен келісу;</w:t>
      </w:r>
      <w:r>
        <w:br/>
      </w:r>
      <w:r>
        <w:rPr>
          <w:rFonts w:ascii="Times New Roman"/>
          <w:b w:val="false"/>
          <w:i w:val="false"/>
          <w:color w:val="000000"/>
          <w:sz w:val="28"/>
        </w:rPr>
        <w:t>
      18) өз құзыреті шегінде табиғат қорғау іс-шаралары жоспарларын келісу;</w:t>
      </w:r>
      <w:r>
        <w:br/>
      </w:r>
      <w:r>
        <w:rPr>
          <w:rFonts w:ascii="Times New Roman"/>
          <w:b w:val="false"/>
          <w:i w:val="false"/>
          <w:color w:val="000000"/>
          <w:sz w:val="28"/>
        </w:rPr>
        <w:t>
      19) коммуналдық қалдықтармен жұмыс істеу саласында ғылыми-зерттеу және тәжірибелік-конструкторлық жұмыстарды жүргізуді ұйымдастыру;</w:t>
      </w:r>
      <w:r>
        <w:br/>
      </w:r>
      <w:r>
        <w:rPr>
          <w:rFonts w:ascii="Times New Roman"/>
          <w:b w:val="false"/>
          <w:i w:val="false"/>
          <w:color w:val="000000"/>
          <w:sz w:val="28"/>
        </w:rPr>
        <w:t>
      20) коммуналдық қалдықтардың түзілуі мен жинақталу нормаларын есептеу қағидаларын бекітуге облыс әкімдігіне ұсыныс енгізу;</w:t>
      </w:r>
      <w:r>
        <w:br/>
      </w:r>
      <w:r>
        <w:rPr>
          <w:rFonts w:ascii="Times New Roman"/>
          <w:b w:val="false"/>
          <w:i w:val="false"/>
          <w:color w:val="000000"/>
          <w:sz w:val="28"/>
        </w:rPr>
        <w:t>
      21) мемлекеттiк орман қоры аумағында ормандағы өрттердiң алдын алу және оларға қарсы күрес жөнiндегi iс-шаралардың жыл сайынғы жоспарларын әзiрлеу және iске асыру;</w:t>
      </w:r>
      <w:r>
        <w:br/>
      </w:r>
      <w:r>
        <w:rPr>
          <w:rFonts w:ascii="Times New Roman"/>
          <w:b w:val="false"/>
          <w:i w:val="false"/>
          <w:color w:val="000000"/>
          <w:sz w:val="28"/>
        </w:rPr>
        <w:t>
      22)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айқындау, осы жұмысқа тартылған жеке тұлғаларды жүрiп-тұру өрт сөндiру құралдарымен, тамақпен және медициналық көмекпен қамтамасыз етуге облыс әкімдігіне ұсыныс енгізу;</w:t>
      </w:r>
      <w:r>
        <w:br/>
      </w:r>
      <w:r>
        <w:rPr>
          <w:rFonts w:ascii="Times New Roman"/>
          <w:b w:val="false"/>
          <w:i w:val="false"/>
          <w:color w:val="000000"/>
          <w:sz w:val="28"/>
        </w:rPr>
        <w:t>
      23) Қазақстан Республикасының заңнамасына сәйкес өртке қарсы ерікті құралымдардың жұмыс iстеуiне жәрдемдесу;</w:t>
      </w:r>
      <w:r>
        <w:br/>
      </w:r>
      <w:r>
        <w:rPr>
          <w:rFonts w:ascii="Times New Roman"/>
          <w:b w:val="false"/>
          <w:i w:val="false"/>
          <w:color w:val="000000"/>
          <w:sz w:val="28"/>
        </w:rPr>
        <w:t>
      24) орманда өрт қаупi болатын маусымда мемлекеттiк орман қоры аумағында өрттердi сөндiру үшiн жанар-жағар май материалдарының резервiн жасау;</w:t>
      </w:r>
      <w:r>
        <w:br/>
      </w:r>
      <w:r>
        <w:rPr>
          <w:rFonts w:ascii="Times New Roman"/>
          <w:b w:val="false"/>
          <w:i w:val="false"/>
          <w:color w:val="000000"/>
          <w:sz w:val="28"/>
        </w:rPr>
        <w:t>
      25)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сабантүбін, аңыздарды және өзге де өсімдік қалдықтарын өртеуіне, қау шөбiн өртеуiне бақылау жасауды қамтамасыз ету;</w:t>
      </w:r>
      <w:r>
        <w:br/>
      </w:r>
      <w:r>
        <w:rPr>
          <w:rFonts w:ascii="Times New Roman"/>
          <w:b w:val="false"/>
          <w:i w:val="false"/>
          <w:color w:val="000000"/>
          <w:sz w:val="28"/>
        </w:rPr>
        <w:t>
      26)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ұйымдастыру;</w:t>
      </w:r>
      <w:r>
        <w:br/>
      </w:r>
      <w:r>
        <w:rPr>
          <w:rFonts w:ascii="Times New Roman"/>
          <w:b w:val="false"/>
          <w:i w:val="false"/>
          <w:color w:val="000000"/>
          <w:sz w:val="28"/>
        </w:rPr>
        <w:t>
      27) облыс аумағында ормандағы өртке қарсы күрес жөнiндегi жұмыстарды үйлестiру, қажет болған жағдайда осы мақсатта арнайы комиссиялар құру;</w:t>
      </w:r>
      <w:r>
        <w:br/>
      </w:r>
      <w:r>
        <w:rPr>
          <w:rFonts w:ascii="Times New Roman"/>
          <w:b w:val="false"/>
          <w:i w:val="false"/>
          <w:color w:val="000000"/>
          <w:sz w:val="28"/>
        </w:rPr>
        <w:t>
      28) орман қоры аумағында орман зиянкестерiмен және ауруларымен күрес және орманның санитарлық жай-күйiн жақсарту жөнiндегi жұмыстарды ұйымдастыру;</w:t>
      </w:r>
      <w:r>
        <w:br/>
      </w:r>
      <w:r>
        <w:rPr>
          <w:rFonts w:ascii="Times New Roman"/>
          <w:b w:val="false"/>
          <w:i w:val="false"/>
          <w:color w:val="000000"/>
          <w:sz w:val="28"/>
        </w:rPr>
        <w:t>
      29)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тоқтата тұру туралы шешiм қабылдауға облыс әкімдігіне ұсыныс енгізу;</w:t>
      </w:r>
      <w:r>
        <w:br/>
      </w:r>
      <w:r>
        <w:rPr>
          <w:rFonts w:ascii="Times New Roman"/>
          <w:b w:val="false"/>
          <w:i w:val="false"/>
          <w:color w:val="000000"/>
          <w:sz w:val="28"/>
        </w:rPr>
        <w:t>
      30)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әзiрлеу;</w:t>
      </w:r>
      <w:r>
        <w:br/>
      </w:r>
      <w:r>
        <w:rPr>
          <w:rFonts w:ascii="Times New Roman"/>
          <w:b w:val="false"/>
          <w:i w:val="false"/>
          <w:color w:val="000000"/>
          <w:sz w:val="28"/>
        </w:rPr>
        <w:t>
      31)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қабылдау;</w:t>
      </w:r>
      <w:r>
        <w:br/>
      </w:r>
      <w:r>
        <w:rPr>
          <w:rFonts w:ascii="Times New Roman"/>
          <w:b w:val="false"/>
          <w:i w:val="false"/>
          <w:color w:val="000000"/>
          <w:sz w:val="28"/>
        </w:rPr>
        <w:t>
      32) мемлекеттік орман қоры учаскелерінде орман пайдаланғаны үшін төлемақы мөлшелемелерін (сүректі түбірімен босату үшін мөлшемелерді қоспағанда) жобаларын әзірлеу;</w:t>
      </w:r>
      <w:r>
        <w:br/>
      </w:r>
      <w:r>
        <w:rPr>
          <w:rFonts w:ascii="Times New Roman"/>
          <w:b w:val="false"/>
          <w:i w:val="false"/>
          <w:color w:val="000000"/>
          <w:sz w:val="28"/>
        </w:rPr>
        <w:t>
      33) уәкілетті органның және жергілікті өкілді органның қатысуымен өздерінің қарауындағы мемлекеттік орман қоры учаскелерінде орман ресурстарын ұзақ мерзімді пайдалануға беру жөнінде тендерлер ұйымдастыру және өткізу;</w:t>
      </w:r>
      <w:r>
        <w:br/>
      </w:r>
      <w:r>
        <w:rPr>
          <w:rFonts w:ascii="Times New Roman"/>
          <w:b w:val="false"/>
          <w:i w:val="false"/>
          <w:color w:val="000000"/>
          <w:sz w:val="28"/>
        </w:rPr>
        <w:t>
      34) Қазақстан Республикасының заңнамаларына сәйкес, өздерiнiң функционалдық қарауындағы мемлекеттік орман қорының учаскелерінде орманды пайдалану құқығын, ормандардың жай-күйі мен өндірісі үшін қауіп төндіретін жұмыстарды тоқтата тұру, шектеу, тоқтату;</w:t>
      </w:r>
      <w:r>
        <w:br/>
      </w:r>
      <w:r>
        <w:rPr>
          <w:rFonts w:ascii="Times New Roman"/>
          <w:b w:val="false"/>
          <w:i w:val="false"/>
          <w:color w:val="000000"/>
          <w:sz w:val="28"/>
        </w:rPr>
        <w:t>
      35) орман пайдаланушыларға орман ресурстарын сауықтыру, рекреациялық, тарихи-мәдени, туристік және спорттық мақсаттарда, аңшылық шаруашылығы қажеттіліктері, жанама орман пайдалану үшін ұзақ мерзімді орман пайдалануға берілген қарауындағы мемлекеттік орман қорының жерлерінде құрылыс обьектілеріне учаскелер беру және осы учаскелерді осындай обьектілерді салу үшін пайдалануға рұқсаттар беру;</w:t>
      </w:r>
      <w:r>
        <w:br/>
      </w:r>
      <w:r>
        <w:rPr>
          <w:rFonts w:ascii="Times New Roman"/>
          <w:b w:val="false"/>
          <w:i w:val="false"/>
          <w:color w:val="000000"/>
          <w:sz w:val="28"/>
        </w:rPr>
        <w:t>
      36) мемлекеттік орман қорының учаскелеріндегі ұзақ мерзімді орман пайдалану шартын мемлекеттік тіркеуді жүзеге асыру;</w:t>
      </w:r>
      <w:r>
        <w:br/>
      </w:r>
      <w:r>
        <w:rPr>
          <w:rFonts w:ascii="Times New Roman"/>
          <w:b w:val="false"/>
          <w:i w:val="false"/>
          <w:color w:val="000000"/>
          <w:sz w:val="28"/>
        </w:rPr>
        <w:t>
      37) "Оңтүстік Қазақстан облысының табиғи ресурстар және табиғат пайдалануды реттеу басқармасы" мемлекеттік мекемесінің қарауындағы бағынысты мемлекеттік мекемелер мен коммуналдық кәсіпорындардың қызметiн үйлестiру мен бақылауды жүзеге асыру;</w:t>
      </w:r>
      <w:r>
        <w:br/>
      </w:r>
      <w:r>
        <w:rPr>
          <w:rFonts w:ascii="Times New Roman"/>
          <w:b w:val="false"/>
          <w:i w:val="false"/>
          <w:color w:val="000000"/>
          <w:sz w:val="28"/>
        </w:rPr>
        <w:t>
      38) жергiлiктi маңызы бар балық шаруашылығы су айдындарының және (немесе) учаскелерінің тiзбесiн бекiтудi жүзеге асыруға облыс әкімдігіне ұсыныс енгізу;</w:t>
      </w:r>
      <w:r>
        <w:br/>
      </w:r>
      <w:r>
        <w:rPr>
          <w:rFonts w:ascii="Times New Roman"/>
          <w:b w:val="false"/>
          <w:i w:val="false"/>
          <w:color w:val="000000"/>
          <w:sz w:val="28"/>
        </w:rPr>
        <w:t>
      39) жануарлар дүниесiн пайдаланушыларға Қазақстан Республикасының заңдарында белгiленген тәртiппен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 шешiмдер жобасын әзірлеу;</w:t>
      </w:r>
      <w:r>
        <w:br/>
      </w:r>
      <w:r>
        <w:rPr>
          <w:rFonts w:ascii="Times New Roman"/>
          <w:b w:val="false"/>
          <w:i w:val="false"/>
          <w:color w:val="000000"/>
          <w:sz w:val="28"/>
        </w:rPr>
        <w:t>
      40)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ұйымдастыру;</w:t>
      </w:r>
      <w:r>
        <w:br/>
      </w:r>
      <w:r>
        <w:rPr>
          <w:rFonts w:ascii="Times New Roman"/>
          <w:b w:val="false"/>
          <w:i w:val="false"/>
          <w:color w:val="000000"/>
          <w:sz w:val="28"/>
        </w:rPr>
        <w:t>
      41) аңшылық шаруашылығының мұқтаждықтары үшін жануарлар дүниесін пайдаланушыларға аңшылық алқаптарды бекітіп беру бойынша конкурстар өткізу;</w:t>
      </w:r>
      <w:r>
        <w:br/>
      </w:r>
      <w:r>
        <w:rPr>
          <w:rFonts w:ascii="Times New Roman"/>
          <w:b w:val="false"/>
          <w:i w:val="false"/>
          <w:color w:val="000000"/>
          <w:sz w:val="28"/>
        </w:rPr>
        <w:t>
      41-1) аңшылық алқаптарды бекітіп беру туралы облыстың жергілікті атқарушы органының шешімі негізінде конкурс жеңімпазымен аңшылық шаруашылығын жүргізуге арналған шарт жасасу;</w:t>
      </w:r>
      <w:r>
        <w:br/>
      </w:r>
      <w:r>
        <w:rPr>
          <w:rFonts w:ascii="Times New Roman"/>
          <w:b w:val="false"/>
          <w:i w:val="false"/>
          <w:color w:val="000000"/>
          <w:sz w:val="28"/>
        </w:rPr>
        <w:t>
      42) бір облыстың аумағында орналасқан, жергілікті, халықаралық және республикалық маңызы бар балық шаруашылығы су айдындарын бекітіп беру бойынша конкурстар өткізу;</w:t>
      </w:r>
      <w:r>
        <w:br/>
      </w:r>
      <w:r>
        <w:rPr>
          <w:rFonts w:ascii="Times New Roman"/>
          <w:b w:val="false"/>
          <w:i w:val="false"/>
          <w:color w:val="000000"/>
          <w:sz w:val="28"/>
        </w:rPr>
        <w:t>
      42-1) балық шаруашылығы су айдындарын және (немесе) учаскелерін бекітіп беру туралы облыстың жергілікті атқарушы органының шешімі негізінде конкурс жеңімпазымен балық шаруашылығын жүргізуге арналған шарт жасасу;</w:t>
      </w:r>
      <w:r>
        <w:br/>
      </w:r>
      <w:r>
        <w:rPr>
          <w:rFonts w:ascii="Times New Roman"/>
          <w:b w:val="false"/>
          <w:i w:val="false"/>
          <w:color w:val="000000"/>
          <w:sz w:val="28"/>
        </w:rPr>
        <w:t>
      42-2) бiлiктiлiк талаптарына сәйкес келген, шарттық міндеттемелері орындалған жағдайда, бекітіп беру мерзімі өткен аңшылық алқаптар мен балық шаруашылығы су айдындары және (немесе) учаскелерін олар бұрын бекітіп берілген адамдардың өтінімі бойынша конкурс өткізілместен қайта бекітіп беру туралы облыстың жергілікті атқарушы органына ұсыныс енгізу;</w:t>
      </w:r>
      <w:r>
        <w:br/>
      </w:r>
      <w:r>
        <w:rPr>
          <w:rFonts w:ascii="Times New Roman"/>
          <w:b w:val="false"/>
          <w:i w:val="false"/>
          <w:color w:val="000000"/>
          <w:sz w:val="28"/>
        </w:rPr>
        <w:t>
      42-3) уәкілетті органның ұсынуы бойынша екі және одан да көп облыс аумағында орналасқан су айдындарының балық шаруашылығы учаскелерін қайта бекітіп беру туралы облыстың жергілікті атқарушы органына ұсыныс енгізу;</w:t>
      </w:r>
      <w:r>
        <w:br/>
      </w:r>
      <w:r>
        <w:rPr>
          <w:rFonts w:ascii="Times New Roman"/>
          <w:b w:val="false"/>
          <w:i w:val="false"/>
          <w:color w:val="000000"/>
          <w:sz w:val="28"/>
        </w:rPr>
        <w:t>
      43) сирек кездесетін және жойылу қаупі бар жануарларды интродукциялау, реинтродукциялау және будандастыру, сондай-ақ жасанды көбейту бойынша қызметті ұйымдастыру;</w:t>
      </w:r>
      <w:r>
        <w:br/>
      </w:r>
      <w:r>
        <w:rPr>
          <w:rFonts w:ascii="Times New Roman"/>
          <w:b w:val="false"/>
          <w:i w:val="false"/>
          <w:color w:val="000000"/>
          <w:sz w:val="28"/>
        </w:rPr>
        <w:t>
      44) аңшылық алқаптардың резервтік қорында және балық шаруашылығы су айдындарында және (немесе) учаскелерінде қорғауды ұйымдастыру;</w:t>
      </w:r>
      <w:r>
        <w:br/>
      </w:r>
      <w:r>
        <w:rPr>
          <w:rFonts w:ascii="Times New Roman"/>
          <w:b w:val="false"/>
          <w:i w:val="false"/>
          <w:color w:val="000000"/>
          <w:sz w:val="28"/>
        </w:rPr>
        <w:t>
      45) ғылыми ұсынымдар негізінде балық шаруашылығы су айдындарын және (немесе) учаскелерін паспорттауды жүргізу;</w:t>
      </w:r>
      <w:r>
        <w:br/>
      </w:r>
      <w:r>
        <w:rPr>
          <w:rFonts w:ascii="Times New Roman"/>
          <w:b w:val="false"/>
          <w:i w:val="false"/>
          <w:color w:val="000000"/>
          <w:sz w:val="28"/>
        </w:rPr>
        <w:t>
      46) рекреациялық балық аулау аймағын белгілеуге облыс әкімдігіне ұсыныс енгізу;</w:t>
      </w:r>
      <w:r>
        <w:br/>
      </w:r>
      <w:r>
        <w:rPr>
          <w:rFonts w:ascii="Times New Roman"/>
          <w:b w:val="false"/>
          <w:i w:val="false"/>
          <w:color w:val="000000"/>
          <w:sz w:val="28"/>
        </w:rPr>
        <w:t>
      47) балық шаруашылығы учаскелерінің шекаларын белгілеу, ұйықтарды (ұйықтық учаскелерді) ашу және жабуға облыс әкімдігіне ұсыныс енгізу;</w:t>
      </w:r>
      <w:r>
        <w:br/>
      </w:r>
      <w:r>
        <w:rPr>
          <w:rFonts w:ascii="Times New Roman"/>
          <w:b w:val="false"/>
          <w:i w:val="false"/>
          <w:color w:val="000000"/>
          <w:sz w:val="28"/>
        </w:rPr>
        <w:t>
      48)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беру;</w:t>
      </w:r>
      <w:r>
        <w:br/>
      </w:r>
      <w:r>
        <w:rPr>
          <w:rFonts w:ascii="Times New Roman"/>
          <w:b w:val="false"/>
          <w:i w:val="false"/>
          <w:color w:val="000000"/>
          <w:sz w:val="28"/>
        </w:rPr>
        <w:t>
      49) 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енгiзу;</w:t>
      </w:r>
      <w:r>
        <w:br/>
      </w:r>
      <w:r>
        <w:rPr>
          <w:rFonts w:ascii="Times New Roman"/>
          <w:b w:val="false"/>
          <w:i w:val="false"/>
          <w:color w:val="000000"/>
          <w:sz w:val="28"/>
        </w:rPr>
        <w:t>
      50) 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ұйымдастыру және оларға мемлекеттiк экологиялық сараптама жүргiзудi қамтамасыз ету;</w:t>
      </w:r>
      <w:r>
        <w:br/>
      </w:r>
      <w:r>
        <w:rPr>
          <w:rFonts w:ascii="Times New Roman"/>
          <w:b w:val="false"/>
          <w:i w:val="false"/>
          <w:color w:val="000000"/>
          <w:sz w:val="28"/>
        </w:rPr>
        <w:t>
      51)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 бекiтуге облыс әкімдігіне ұсыныс енгізу;</w:t>
      </w:r>
      <w:r>
        <w:br/>
      </w:r>
      <w:r>
        <w:rPr>
          <w:rFonts w:ascii="Times New Roman"/>
          <w:b w:val="false"/>
          <w:i w:val="false"/>
          <w:color w:val="000000"/>
          <w:sz w:val="28"/>
        </w:rPr>
        <w:t>
      52) уәкiлеттi органмен келiсе отырып, жергiлiктi маңызы бар ерекше қорғалатын табиғи аумақтарды құру және кеңейту жөнiнде шешiмдер жобасын әзірлеу;</w:t>
      </w:r>
      <w:r>
        <w:br/>
      </w:r>
      <w:r>
        <w:rPr>
          <w:rFonts w:ascii="Times New Roman"/>
          <w:b w:val="false"/>
          <w:i w:val="false"/>
          <w:color w:val="000000"/>
          <w:sz w:val="28"/>
        </w:rPr>
        <w:t>
      53) 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бөлудi түзету жобаларын беітуге облыс әкімдігіне ұсыныс енгізу;</w:t>
      </w:r>
      <w:r>
        <w:br/>
      </w:r>
      <w:r>
        <w:rPr>
          <w:rFonts w:ascii="Times New Roman"/>
          <w:b w:val="false"/>
          <w:i w:val="false"/>
          <w:color w:val="000000"/>
          <w:sz w:val="28"/>
        </w:rPr>
        <w:t>
      54) өздерiнiң қарауындағы ерекше қорғалатын табиғи аумақтарды басқару жоспарларын әзiрлеу және бекiту, оларды күзетудi, қорғауды және қалпына келтiрудi, сондай-ақ ғылыми зерттеулер жүргiзудi қамтамасыз ету;</w:t>
      </w:r>
      <w:r>
        <w:br/>
      </w:r>
      <w:r>
        <w:rPr>
          <w:rFonts w:ascii="Times New Roman"/>
          <w:b w:val="false"/>
          <w:i w:val="false"/>
          <w:color w:val="000000"/>
          <w:sz w:val="28"/>
        </w:rPr>
        <w:t>
      55) заңды тұлға мәртебесi бар жергiлiктi маңызы бар ерекше қорғалатын табиғи аумақтар көрсететiн қызметтер үшiн тарифтер мөлшерiн бекiтуге облыс әкімдігіне ұсыныс енгізу;</w:t>
      </w:r>
      <w:r>
        <w:br/>
      </w:r>
      <w:r>
        <w:rPr>
          <w:rFonts w:ascii="Times New Roman"/>
          <w:b w:val="false"/>
          <w:i w:val="false"/>
          <w:color w:val="000000"/>
          <w:sz w:val="28"/>
        </w:rPr>
        <w:t>
      56) ерекше қорғалатын табиғи аумақтардың мемлекеттiк кадастрын жүргiзуге қатысу;</w:t>
      </w:r>
      <w:r>
        <w:br/>
      </w:r>
      <w:r>
        <w:rPr>
          <w:rFonts w:ascii="Times New Roman"/>
          <w:b w:val="false"/>
          <w:i w:val="false"/>
          <w:color w:val="000000"/>
          <w:sz w:val="28"/>
        </w:rPr>
        <w:t>
      57) уәкiлеттi органмен келiсе отырып, өздерiнiң қарауындағы ерекше қорғалатын табиғи аумақтардың паспорттарын әзірлеу және бекіту, паспорттарды уәкiлеттi органға тiркеуге (қайта тіркеуге) беру;</w:t>
      </w:r>
      <w:r>
        <w:br/>
      </w:r>
      <w:r>
        <w:rPr>
          <w:rFonts w:ascii="Times New Roman"/>
          <w:b w:val="false"/>
          <w:i w:val="false"/>
          <w:color w:val="000000"/>
          <w:sz w:val="28"/>
        </w:rPr>
        <w:t>
      58) ерекше қорғалатын табиғи аумақтардың барлық түрiн құру үшiн жердi резервте қалдыру жөнiнде шешiмдер жобасын әзірлеу;</w:t>
      </w:r>
      <w:r>
        <w:br/>
      </w:r>
      <w:r>
        <w:rPr>
          <w:rFonts w:ascii="Times New Roman"/>
          <w:b w:val="false"/>
          <w:i w:val="false"/>
          <w:color w:val="000000"/>
          <w:sz w:val="28"/>
        </w:rPr>
        <w:t>
      59) ерекше қорғалатын табиғи аумақтарды қорғау аймақтары шегiнде осы аумақтардың экологиялық жүйелерiнiң, экологиялық дәлiздердiң жай-күйiне, сондай-ақ оларды қорғау және пайдалану режимiне терiс әсер ететiн қызметтiң барлық түрiн шектей отырып, осындай аймақтарды белгiлеу жөнiнде шешiмдер жобасын әзірлеу;</w:t>
      </w:r>
      <w:r>
        <w:br/>
      </w:r>
      <w:r>
        <w:rPr>
          <w:rFonts w:ascii="Times New Roman"/>
          <w:b w:val="false"/>
          <w:i w:val="false"/>
          <w:color w:val="000000"/>
          <w:sz w:val="28"/>
        </w:rPr>
        <w:t>
      60) қарауындағы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асыру;</w:t>
      </w:r>
      <w:r>
        <w:br/>
      </w:r>
      <w:r>
        <w:rPr>
          <w:rFonts w:ascii="Times New Roman"/>
          <w:b w:val="false"/>
          <w:i w:val="false"/>
          <w:color w:val="000000"/>
          <w:sz w:val="28"/>
        </w:rPr>
        <w:t>
      61) жергiлiктi маңызы бар мемлекеттiк табиғат ескерткiштерi аумағының шекарасын және қорғау режимiнiң түрлерiн бекiту үшін облыс әкімдігіне ұсыныс енгізу;</w:t>
      </w:r>
      <w:r>
        <w:br/>
      </w:r>
      <w:r>
        <w:rPr>
          <w:rFonts w:ascii="Times New Roman"/>
          <w:b w:val="false"/>
          <w:i w:val="false"/>
          <w:color w:val="000000"/>
          <w:sz w:val="28"/>
        </w:rPr>
        <w:t>
      62) жергілікті маңызы бар ерекше қорғалатын табиғи аумақтарды пайдаланғаны үшін төлем ставкаларын облыстық өкілді органға бекітуге ұсыну;</w:t>
      </w:r>
      <w:r>
        <w:br/>
      </w:r>
      <w:r>
        <w:rPr>
          <w:rFonts w:ascii="Times New Roman"/>
          <w:b w:val="false"/>
          <w:i w:val="false"/>
          <w:color w:val="000000"/>
          <w:sz w:val="28"/>
        </w:rPr>
        <w:t>
      63) жергілікті маңызы бар мемлекеттік табиғи қаумалдарды тарату және олардың аумақтарын кішірейту жөнінде келісу;</w:t>
      </w:r>
      <w:r>
        <w:br/>
      </w:r>
      <w:r>
        <w:rPr>
          <w:rFonts w:ascii="Times New Roman"/>
          <w:b w:val="false"/>
          <w:i w:val="false"/>
          <w:color w:val="000000"/>
          <w:sz w:val="28"/>
        </w:rPr>
        <w:t xml:space="preserve">
      64) алып тасталды - Оңтүстік Қазақстан облысы әкімдігінің 14.01.2015 </w:t>
      </w:r>
      <w:r>
        <w:rPr>
          <w:rFonts w:ascii="Times New Roman"/>
          <w:b w:val="false"/>
          <w:i w:val="false"/>
          <w:color w:val="000000"/>
          <w:sz w:val="28"/>
        </w:rPr>
        <w:t>№ 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65) алып тасталды - Оңтүстік Қазақстан облысы әкімдігінің 14.01.2015 </w:t>
      </w:r>
      <w:r>
        <w:rPr>
          <w:rFonts w:ascii="Times New Roman"/>
          <w:b w:val="false"/>
          <w:i w:val="false"/>
          <w:color w:val="000000"/>
          <w:sz w:val="28"/>
        </w:rPr>
        <w:t>№ 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66) су қорын қорғау саласындағы мемлекеттік саясатты іске асыру;</w:t>
      </w:r>
      <w:r>
        <w:br/>
      </w:r>
      <w:r>
        <w:rPr>
          <w:rFonts w:ascii="Times New Roman"/>
          <w:b w:val="false"/>
          <w:i w:val="false"/>
          <w:color w:val="000000"/>
          <w:sz w:val="28"/>
        </w:rPr>
        <w:t>
      67) бассейндік су шаруашылығы басқармаларымен, халықтың санитарлық-эпидемиологиялық салауаттылығы саласындағы уәкілетті органмен келісім бойынша ауыз сумен жабдықтау көздерінің су қорғау аймақтарын, белдеулерін және санитарлық қорғау аймақтарын белгілеу жөнінде жұмыстарды ұйымдастыру;</w:t>
      </w:r>
      <w:r>
        <w:br/>
      </w:r>
      <w:r>
        <w:rPr>
          <w:rFonts w:ascii="Times New Roman"/>
          <w:b w:val="false"/>
          <w:i w:val="false"/>
          <w:color w:val="000000"/>
          <w:sz w:val="28"/>
        </w:rPr>
        <w:t>
      68) өз құзіреті шегінде бассейндік су шаруашылығы басқармаларының келісімімен су қорғау аймақтары мен белдеулерін шаруашылық пайдаланудың режимі мен ерекше жағдайларын белгілеуді қамтамасыз етуге облыс әкімдігіне ұсыныс енгізу;</w:t>
      </w:r>
      <w:r>
        <w:br/>
      </w:r>
      <w:r>
        <w:rPr>
          <w:rFonts w:ascii="Times New Roman"/>
          <w:b w:val="false"/>
          <w:i w:val="false"/>
          <w:color w:val="000000"/>
          <w:sz w:val="28"/>
        </w:rPr>
        <w:t>
      69) өз құзіреті шегінде конкурстық негізде Қазақстан Республикасының Үкіметі белгілеген тәртіппен су объектілерін оқшау немесе бірлесіп пайдалануға беруді ұйымдастыру;</w:t>
      </w:r>
      <w:r>
        <w:br/>
      </w:r>
      <w:r>
        <w:rPr>
          <w:rFonts w:ascii="Times New Roman"/>
          <w:b w:val="false"/>
          <w:i w:val="false"/>
          <w:color w:val="000000"/>
          <w:sz w:val="28"/>
        </w:rPr>
        <w:t>
      69-1) өз құзыреті шегінде жер үстi су объектiлерi жоқ, бiрақ ауыз су сапасындағы жер асты суларының жеткiлiктi қорлары бар аумақта осы суларды ауызсумен жабдықтауға байланысты емес мақсаттар үшiн пайдалануға заңнамамен белгіленген тәртіппен рұқсат беру туралы облыстың жергілікті атқарушы органына ұсыныс енгізу;</w:t>
      </w:r>
      <w:r>
        <w:br/>
      </w:r>
      <w:r>
        <w:rPr>
          <w:rFonts w:ascii="Times New Roman"/>
          <w:b w:val="false"/>
          <w:i w:val="false"/>
          <w:color w:val="000000"/>
          <w:sz w:val="28"/>
        </w:rPr>
        <w:t>
      70) өз құзіреті шегінде бассейндік кеңестердің жұмысына және бассейндік келісімге қатысу;</w:t>
      </w:r>
      <w:r>
        <w:br/>
      </w:r>
      <w:r>
        <w:rPr>
          <w:rFonts w:ascii="Times New Roman"/>
          <w:b w:val="false"/>
          <w:i w:val="false"/>
          <w:color w:val="000000"/>
          <w:sz w:val="28"/>
        </w:rPr>
        <w:t>
      71) өз құзіреті шегінде су объектілерін ұтымды пайдалану және қорғау,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ету;</w:t>
      </w:r>
      <w:r>
        <w:br/>
      </w:r>
      <w:r>
        <w:rPr>
          <w:rFonts w:ascii="Times New Roman"/>
          <w:b w:val="false"/>
          <w:i w:val="false"/>
          <w:color w:val="000000"/>
          <w:sz w:val="28"/>
        </w:rPr>
        <w:t>
      72) өз құзіреті шегінде судың жай-күйiне әсер ететiн кәсiпорындармен басқа да құрылыстарды орналастыруды және пайдалануға берудi, сондай-ақ су объектiлерiнде, су қорғау аймақтары мен белдеулерiнде құрылыс, түбiн тереңдету және басқа да жұмыстарды жүргiзу шарттарын келiсу;</w:t>
      </w:r>
      <w:r>
        <w:br/>
      </w:r>
      <w:r>
        <w:rPr>
          <w:rFonts w:ascii="Times New Roman"/>
          <w:b w:val="false"/>
          <w:i w:val="false"/>
          <w:color w:val="000000"/>
          <w:sz w:val="28"/>
        </w:rPr>
        <w:t xml:space="preserve">
      73) алып тасталды - Оңтүстік Қазақстан облысы әкімдігінің 14.01.2015 </w:t>
      </w:r>
      <w:r>
        <w:rPr>
          <w:rFonts w:ascii="Times New Roman"/>
          <w:b w:val="false"/>
          <w:i w:val="false"/>
          <w:color w:val="000000"/>
          <w:sz w:val="28"/>
        </w:rPr>
        <w:t>№ 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74) тиiстi аумақтарда орналасқан су объектiлерiнiң, сумен жабдықтау және су бұру жүйелерінің жай-күйi туралы халықты хабардар етудi жүзеге асыру;</w:t>
      </w:r>
      <w:r>
        <w:br/>
      </w:r>
      <w:r>
        <w:rPr>
          <w:rFonts w:ascii="Times New Roman"/>
          <w:b w:val="false"/>
          <w:i w:val="false"/>
          <w:color w:val="000000"/>
          <w:sz w:val="28"/>
        </w:rPr>
        <w:t>
      75) тауарлардағы, жұмыстардағы, көрсетілетін қызметтердегі,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 өндірушілердің тізімі бөлігінде жер қойнауын пайдаланушылардың келісім шарттық міндеттемелерді орындалуының мониторингін жүзеге асыруға қатысу;</w:t>
      </w:r>
      <w:r>
        <w:br/>
      </w:r>
      <w:r>
        <w:rPr>
          <w:rFonts w:ascii="Times New Roman"/>
          <w:b w:val="false"/>
          <w:i w:val="false"/>
          <w:color w:val="000000"/>
          <w:sz w:val="28"/>
        </w:rPr>
        <w:t>
      76) құрамында кең таралған пайдалы қазбалар бар, тендерге немесе аукционға шығаруға жататын жер қойнауы учаскелерін бекітуге облыс әкімдігіне ұсыныс енгізу;</w:t>
      </w:r>
      <w:r>
        <w:br/>
      </w:r>
      <w:r>
        <w:rPr>
          <w:rFonts w:ascii="Times New Roman"/>
          <w:b w:val="false"/>
          <w:i w:val="false"/>
          <w:color w:val="000000"/>
          <w:sz w:val="28"/>
        </w:rPr>
        <w:t>
      77) облыстың аумағында өндірілетін тауарлардың, жұмыстар мен көрсетілетін қызметтердің және оларды өндірушілердің тізбесін қалыптастыруды жүзеге асыру, ол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мен жүргізу мақсатында құзыретті органға тоқсан сайын ұсыну;</w:t>
      </w:r>
      <w:r>
        <w:br/>
      </w:r>
      <w:r>
        <w:rPr>
          <w:rFonts w:ascii="Times New Roman"/>
          <w:b w:val="false"/>
          <w:i w:val="false"/>
          <w:color w:val="000000"/>
          <w:sz w:val="28"/>
        </w:rPr>
        <w:t>
      78) кең таралған пайдалы қазбалар барлауды немесе өндіруді жүргізуге арналған жер қойнауын пайдалану құқығын беру үшін конкурстарды дайындау және ұйымдастыру;</w:t>
      </w:r>
      <w:r>
        <w:br/>
      </w:r>
      <w:r>
        <w:rPr>
          <w:rFonts w:ascii="Times New Roman"/>
          <w:b w:val="false"/>
          <w:i w:val="false"/>
          <w:color w:val="000000"/>
          <w:sz w:val="28"/>
        </w:rPr>
        <w:t>
      79) кең таралған пайдалы қазбаларды барлауға немесе өндіруге арналған жер қойнауын пайдалану құқығын беру жөніндегі конкурстық комиссиялар құрамының жобасын бекітуге облыс әкімдігіне ұсыныс енгізу;</w:t>
      </w:r>
      <w:r>
        <w:br/>
      </w:r>
      <w:r>
        <w:rPr>
          <w:rFonts w:ascii="Times New Roman"/>
          <w:b w:val="false"/>
          <w:i w:val="false"/>
          <w:color w:val="000000"/>
          <w:sz w:val="28"/>
        </w:rPr>
        <w:t>
      80) жер қойнауын пайдаланушымен келісім шарттардың талаптары туралы келіссөздер жүргізу және жер қойнауын бірлесе отырып,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дайындау;</w:t>
      </w:r>
      <w:r>
        <w:br/>
      </w:r>
      <w:r>
        <w:rPr>
          <w:rFonts w:ascii="Times New Roman"/>
          <w:b w:val="false"/>
          <w:i w:val="false"/>
          <w:color w:val="000000"/>
          <w:sz w:val="28"/>
        </w:rPr>
        <w:t>
      81) жер қойнауын мемлекеттік геологиялық зерттеу жөніндегі жұмыстарды жүргізуге арналған жобалау-сметалық құжаттаманың сараптамасын қоспағанда, барлаумен немесе өндірумен байланысты емес жерасты құрылыстарын салуға және (немесе) пайдалануға арналған, елді мекендерді шаруашылық-ауыз сумен жабдықтау үшін жерасты суларына арналған кең таралған пайдалы қазбалар бойынша жобалау құжаттарына сараптама жүргізуді ұйымдастыру;</w:t>
      </w:r>
      <w:r>
        <w:br/>
      </w:r>
      <w:r>
        <w:rPr>
          <w:rFonts w:ascii="Times New Roman"/>
          <w:b w:val="false"/>
          <w:i w:val="false"/>
          <w:color w:val="000000"/>
          <w:sz w:val="28"/>
        </w:rPr>
        <w:t>
      82) кең таралған пайдалы қазбаларды барлауға, өндіруге және барлауымен өндірумен байланысты емес жерасты құрылыстарын салуға және (немесе) пайдалануға арналған келісім шарттардың тіркелуін және сақталуын қамтамасыз ету;</w:t>
      </w:r>
      <w:r>
        <w:br/>
      </w:r>
      <w:r>
        <w:rPr>
          <w:rFonts w:ascii="Times New Roman"/>
          <w:b w:val="false"/>
          <w:i w:val="false"/>
          <w:color w:val="000000"/>
          <w:sz w:val="28"/>
        </w:rPr>
        <w:t xml:space="preserve">
      83) Қазақстан Республикасының "Жер қойнауы және жер қойнауын пайдалану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жер қойнауын пайдалану құқығын табыс етуге арналған рұқсат беру жобасын дайындау, сондай-ақ кең таралған пайдалы қазбалар бойынша жер қойнауын пайдалану құқығын кепілге салу жөніндегі мәмілелерді тіркеу;</w:t>
      </w:r>
      <w:r>
        <w:br/>
      </w:r>
      <w:r>
        <w:rPr>
          <w:rFonts w:ascii="Times New Roman"/>
          <w:b w:val="false"/>
          <w:i w:val="false"/>
          <w:color w:val="000000"/>
          <w:sz w:val="28"/>
        </w:rPr>
        <w:t>
      84)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беру жобасын дайындау;</w:t>
      </w:r>
      <w:r>
        <w:br/>
      </w:r>
      <w:r>
        <w:rPr>
          <w:rFonts w:ascii="Times New Roman"/>
          <w:b w:val="false"/>
          <w:i w:val="false"/>
          <w:color w:val="000000"/>
          <w:sz w:val="28"/>
        </w:rPr>
        <w:t>
      85) пайдалы қазбалар жатқан алаңдарда құрылыс салуға, сондай-ақ олар жатқан орындарда жерасты құрылыстарын орналастыруға рұқсат беру;</w:t>
      </w:r>
      <w:r>
        <w:br/>
      </w:r>
      <w:r>
        <w:rPr>
          <w:rFonts w:ascii="Times New Roman"/>
          <w:b w:val="false"/>
          <w:i w:val="false"/>
          <w:color w:val="000000"/>
          <w:sz w:val="28"/>
        </w:rPr>
        <w:t>
      86)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ету;</w:t>
      </w:r>
      <w:r>
        <w:br/>
      </w:r>
      <w:r>
        <w:rPr>
          <w:rFonts w:ascii="Times New Roman"/>
          <w:b w:val="false"/>
          <w:i w:val="false"/>
          <w:color w:val="000000"/>
          <w:sz w:val="28"/>
        </w:rPr>
        <w:t>
      87) жер қойнауын пайдаланумен байланысты, экологиялық, ғылыми, тарихи-мәдени және рекреациялық маңызы бар объектілердің сақталуына жәрдемдесу;</w:t>
      </w:r>
      <w:r>
        <w:br/>
      </w:r>
      <w:r>
        <w:rPr>
          <w:rFonts w:ascii="Times New Roman"/>
          <w:b w:val="false"/>
          <w:i w:val="false"/>
          <w:color w:val="000000"/>
          <w:sz w:val="28"/>
        </w:rPr>
        <w:t>
      88) құзыретті және уәкілетті орталық атқарушы органдармен келісім бойынша жергілікті маңызы бар мемлекеттік табиғи-қорық қорының геологиялық, геоморфологиялық және гидрогеологиялық объектілері мен жергілікті маңызы бар ерекше қорғалатын табиғи аумақтар санатына жатқызылған, айрықша экологиялық, ғылыми, тарихи-мәдени және рекреациялық құндылығы бар жер қойнауы учаскелерінің тізбелерін бекітуге облыс әкімдігіне ұсыныс енгізу;</w:t>
      </w:r>
      <w:r>
        <w:br/>
      </w:r>
      <w:r>
        <w:rPr>
          <w:rFonts w:ascii="Times New Roman"/>
          <w:b w:val="false"/>
          <w:i w:val="false"/>
          <w:color w:val="000000"/>
          <w:sz w:val="28"/>
        </w:rPr>
        <w:t>
      89)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 шарттардың қолданысын қайта бастау туралы шешімдердің жобасын дайындау;</w:t>
      </w:r>
      <w:r>
        <w:br/>
      </w:r>
      <w:r>
        <w:rPr>
          <w:rFonts w:ascii="Times New Roman"/>
          <w:b w:val="false"/>
          <w:i w:val="false"/>
          <w:color w:val="000000"/>
          <w:sz w:val="28"/>
        </w:rPr>
        <w:t>
      90) кең таралған пайдалы қазбалар және барлаумен немесе өндірумен байланысты емес жерасты құрылыстарын салу және (немесе) пайдалану бойынша келісім шарттық міндеттемелердің орындалауына мониторинг пен бақылауды жүзеге асыру;</w:t>
      </w:r>
      <w:r>
        <w:br/>
      </w:r>
      <w:r>
        <w:rPr>
          <w:rFonts w:ascii="Times New Roman"/>
          <w:b w:val="false"/>
          <w:i w:val="false"/>
          <w:color w:val="000000"/>
          <w:sz w:val="28"/>
        </w:rPr>
        <w:t>
      91) Қазақстан Республикасының заңнамасымен жүктелетін өзге де функциялар мен өкілеттіктерді жүзеге асыру;</w:t>
      </w:r>
      <w:r>
        <w:br/>
      </w:r>
      <w:r>
        <w:rPr>
          <w:rFonts w:ascii="Times New Roman"/>
          <w:b w:val="false"/>
          <w:i w:val="false"/>
          <w:color w:val="000000"/>
          <w:sz w:val="28"/>
        </w:rPr>
        <w:t>
      92) болашақ құрылыс учаскесі астындағы жер қойнауында пайдалы қазбалардың жоқ немесе оның аз мөлшерде екендігі туралы қорытынды беру;</w:t>
      </w:r>
      <w:r>
        <w:br/>
      </w:r>
      <w:r>
        <w:rPr>
          <w:rFonts w:ascii="Times New Roman"/>
          <w:b w:val="false"/>
          <w:i w:val="false"/>
          <w:color w:val="000000"/>
          <w:sz w:val="28"/>
        </w:rPr>
        <w:t>
      93)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w:t>
      </w:r>
      <w:r>
        <w:br/>
      </w:r>
      <w:r>
        <w:rPr>
          <w:rFonts w:ascii="Times New Roman"/>
          <w:b w:val="false"/>
          <w:i w:val="false"/>
          <w:color w:val="000000"/>
          <w:sz w:val="28"/>
        </w:rPr>
        <w:t>
      94) өз құзыреті шегінде жер қойнауын пайдалану жөніндегі операцияларды жүргізу үшін берілген жер және су учаскелерінің қорғалуын, жер қойнауын пайдаланушының экологиялық қауіпсіздік талаптарын сақтауын жүзеге асыру;</w:t>
      </w:r>
      <w:r>
        <w:br/>
      </w:r>
      <w:r>
        <w:rPr>
          <w:rFonts w:ascii="Times New Roman"/>
          <w:b w:val="false"/>
          <w:i w:val="false"/>
          <w:color w:val="000000"/>
          <w:sz w:val="28"/>
        </w:rPr>
        <w:t>
      95) келісімшарт жасасу кезінде өңір халқының әлеуметтік-экономикалық және экологиялық мүдделерінің сақталумен байланысты мәселелерді шешу үшін жер қойнауын пайдаланушымен келіссөздерге қатысу.</w:t>
      </w:r>
      <w:r>
        <w:br/>
      </w:r>
      <w:r>
        <w:rPr>
          <w:rFonts w:ascii="Times New Roman"/>
          <w:b w:val="false"/>
          <w:i w:val="false"/>
          <w:color w:val="000000"/>
          <w:sz w:val="28"/>
        </w:rPr>
        <w:t>
</w:t>
      </w:r>
      <w:r>
        <w:rPr>
          <w:rFonts w:ascii="Times New Roman"/>
          <w:b w:val="false"/>
          <w:i w:val="false"/>
          <w:color w:val="ff0000"/>
          <w:sz w:val="28"/>
        </w:rPr>
        <w:t xml:space="preserve">      Ескерту. 16 - тармаққа өзгерістер енгізілді - Оңтүстік Қазақстан облысы әкімдігінің 14.01.2015 </w:t>
      </w:r>
      <w:r>
        <w:rPr>
          <w:rFonts w:ascii="Times New Roman"/>
          <w:b w:val="false"/>
          <w:i w:val="false"/>
          <w:color w:val="ff0000"/>
          <w:sz w:val="28"/>
        </w:rPr>
        <w:t>№ 3</w:t>
      </w:r>
      <w:r>
        <w:rPr>
          <w:rFonts w:ascii="Times New Roman"/>
          <w:b w:val="false"/>
          <w:i w:val="false"/>
          <w:color w:val="ff0000"/>
          <w:sz w:val="28"/>
        </w:rPr>
        <w:t xml:space="preserve">; 25.11.2015 № </w:t>
      </w:r>
      <w:r>
        <w:rPr>
          <w:rFonts w:ascii="Times New Roman"/>
          <w:b w:val="false"/>
          <w:i w:val="false"/>
          <w:color w:val="ff0000"/>
          <w:sz w:val="28"/>
        </w:rPr>
        <w:t>357</w:t>
      </w:r>
      <w:r>
        <w:rPr>
          <w:rFonts w:ascii="Times New Roman"/>
          <w:b w:val="false"/>
          <w:i w:val="false"/>
          <w:color w:val="ff0000"/>
          <w:sz w:val="28"/>
        </w:rPr>
        <w:t xml:space="preserve">; 18.03.2016 </w:t>
      </w:r>
      <w:r>
        <w:rPr>
          <w:rFonts w:ascii="Times New Roman"/>
          <w:b w:val="false"/>
          <w:i w:val="false"/>
          <w:color w:val="ff0000"/>
          <w:sz w:val="28"/>
        </w:rPr>
        <w:t>№ 72</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Басқарманың өз өкілеттіктері шегінде:</w:t>
      </w:r>
      <w:r>
        <w:br/>
      </w:r>
      <w:r>
        <w:rPr>
          <w:rFonts w:ascii="Times New Roman"/>
          <w:b w:val="false"/>
          <w:i w:val="false"/>
          <w:color w:val="000000"/>
          <w:sz w:val="28"/>
        </w:rPr>
        <w:t>
      1) "Оңтүстік Қазақстан облысының табиғи ресурстар және табиғат пайдалануды реттеу басқармасы" мемлекеттік мекемесі өзінің қарамағындағы бағынысты мемлекеттік мекемелер мен коммуналдық кәсіпорындарға қатысты мемлекеттік басқару органының және уәкілетті органның функцияларын жүзеге асыру;</w:t>
      </w:r>
      <w:r>
        <w:br/>
      </w:r>
      <w:r>
        <w:rPr>
          <w:rFonts w:ascii="Times New Roman"/>
          <w:b w:val="false"/>
          <w:i w:val="false"/>
          <w:color w:val="000000"/>
          <w:sz w:val="28"/>
        </w:rPr>
        <w:t>
      2) Қазақстан Республикасының заңнамасында белгіленген тәртіппен "Оңтүстік Қазақстан облысының табиғи ресурстар және табиғат пайдалануды реттеу басқармасы" мемлекеттік мекемесі өзінің қарамағындағы бағынысты мемлекеттік мекемелер мен коммуналдық кәсіпорындардың жарғыларын әзірлеу;</w:t>
      </w:r>
      <w:r>
        <w:br/>
      </w:r>
      <w:r>
        <w:rPr>
          <w:rFonts w:ascii="Times New Roman"/>
          <w:b w:val="false"/>
          <w:i w:val="false"/>
          <w:color w:val="000000"/>
          <w:sz w:val="28"/>
        </w:rPr>
        <w:t>
      3) бағдарламалардың әкімшісі, облыстық бюджет қаражаты есебінен тауарларды (жұмыстарды, қызметтерді) мемлекеттік сатып алу жөнінен ұйымдастырушы және тапсырыс беруші болуға, шарттар жасасуға және олардың орындалуына бақылау жасау;</w:t>
      </w:r>
      <w:r>
        <w:br/>
      </w:r>
      <w:r>
        <w:rPr>
          <w:rFonts w:ascii="Times New Roman"/>
          <w:b w:val="false"/>
          <w:i w:val="false"/>
          <w:color w:val="000000"/>
          <w:sz w:val="28"/>
        </w:rPr>
        <w:t>
      4) өз өкілеттіктері шегінде қоршаған ортаны, су қорын қорғау, ормандарды күзету, қорғау, молықтыру, ормандар мен жануарлар әлемін пайдалану саласындағы облыстық бюджеттік бағдарламалар бойынша түзілген келісім шарттар аясында атқарылып жатқан барлық жұмыс түрлері мен іс-шараларға тексеру жүргізу;</w:t>
      </w:r>
      <w:r>
        <w:br/>
      </w:r>
      <w:r>
        <w:rPr>
          <w:rFonts w:ascii="Times New Roman"/>
          <w:b w:val="false"/>
          <w:i w:val="false"/>
          <w:color w:val="000000"/>
          <w:sz w:val="28"/>
        </w:rPr>
        <w:t>
      5) өз құзыреті шегінде мемлекеттік органдардан, өзге де ұйымдар мен жеке тұлғалардан басқарма қызметін жүзеге асыруға қажетті ақпаратты сұратып алу;</w:t>
      </w:r>
      <w:r>
        <w:br/>
      </w:r>
      <w:r>
        <w:rPr>
          <w:rFonts w:ascii="Times New Roman"/>
          <w:b w:val="false"/>
          <w:i w:val="false"/>
          <w:color w:val="000000"/>
          <w:sz w:val="28"/>
        </w:rPr>
        <w:t>
      6) ведомстволық бағыныстағы мекемелерге ішкі бақылау жасау;</w:t>
      </w:r>
      <w:r>
        <w:br/>
      </w:r>
      <w:r>
        <w:rPr>
          <w:rFonts w:ascii="Times New Roman"/>
          <w:b w:val="false"/>
          <w:i w:val="false"/>
          <w:color w:val="000000"/>
          <w:sz w:val="28"/>
        </w:rPr>
        <w:t>
      7) жеке және заңды тұлғалардан табиғи ресурстарды пайдаланудың белгіленген ережелерін, нормалары мен шектеулерін сақтауды өз өкілеттігі шегінде талап ету.</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табиғи ресурстар және табиғат пайдалануды реттеу басқармасы" мемлекеттік мекемесі басшылықты "Оңтүстік Қазақстан облысының табиғи ресурстар және табиғат пайдалануды реттеу басқармасын"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табиғи ресурстар және табиғат пайдалануды реттеу басқармасы" мемлекеттік мекемесі бірінші басшысын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табиғи ресурстар және табиғат пайдалануды реттеу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табиғи ресурстар және табиғат пайдалануды реттеу басқармасы" мемлекеттік мекемесінің бірінші басшысының өкілеттігі:</w:t>
      </w:r>
      <w:r>
        <w:br/>
      </w:r>
      <w:r>
        <w:rPr>
          <w:rFonts w:ascii="Times New Roman"/>
          <w:b w:val="false"/>
          <w:i w:val="false"/>
          <w:color w:val="000000"/>
          <w:sz w:val="28"/>
        </w:rPr>
        <w:t>
      1) Басқарманың жұмысын ұйымдастыру, оның және "Оңтүстік Қазақстан облысының табиғи ресурстар және табиғат пайдалануды реттеу басқармасы" мемлекеттік мекемесі өзінің қарамағындағы бағынысты мемлекеттік мекемелер мен коммуналдық кәсіпорындардың қызметіне басшылық жасау;</w:t>
      </w:r>
      <w:r>
        <w:br/>
      </w:r>
      <w:r>
        <w:rPr>
          <w:rFonts w:ascii="Times New Roman"/>
          <w:b w:val="false"/>
          <w:i w:val="false"/>
          <w:color w:val="000000"/>
          <w:sz w:val="28"/>
        </w:rPr>
        <w:t>
      2) басқарма қызметкерлерін, "Оңтүстік Қазақстан облысының табиғи ресурстар және табиғат пайдалануды реттеу басқармасы" мемлекеттік мекемесі қарамағындағы бағыныстағы мемлекеттік мекемелер мен коммуналдық кәсіпорындардың директорларын қызметке тағайындау және қызметтен босату;</w:t>
      </w:r>
      <w:r>
        <w:br/>
      </w:r>
      <w:r>
        <w:rPr>
          <w:rFonts w:ascii="Times New Roman"/>
          <w:b w:val="false"/>
          <w:i w:val="false"/>
          <w:color w:val="000000"/>
          <w:sz w:val="28"/>
        </w:rPr>
        <w:t xml:space="preserve">
      3) заңнамалармен, осы </w:t>
      </w:r>
      <w:r>
        <w:rPr>
          <w:rFonts w:ascii="Times New Roman"/>
          <w:b w:val="false"/>
          <w:i w:val="false"/>
          <w:color w:val="000000"/>
          <w:sz w:val="28"/>
        </w:rPr>
        <w:t>Ережемен</w:t>
      </w:r>
      <w:r>
        <w:rPr>
          <w:rFonts w:ascii="Times New Roman"/>
          <w:b w:val="false"/>
          <w:i w:val="false"/>
          <w:color w:val="000000"/>
          <w:sz w:val="28"/>
        </w:rPr>
        <w:t>, облыс әкімі мен әкімдігімен жүктелген қызметтерді жүзеге асыру.</w:t>
      </w:r>
      <w:r>
        <w:br/>
      </w:r>
      <w:r>
        <w:rPr>
          <w:rFonts w:ascii="Times New Roman"/>
          <w:b w:val="false"/>
          <w:i w:val="false"/>
          <w:color w:val="000000"/>
          <w:sz w:val="28"/>
        </w:rPr>
        <w:t>
      "Оңтүстік Қазақстан облысының табиғи ресурстар және табиғат пайдалануды реттеу басқармасы" мемлекеттік мекемесінің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"Оңтүстік Қазақстан облысының табиғи ресурстар және табиғат пайдалануды реттеу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табиғи ресурстар және табиғат пайдалануды реттеу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"Оңтүстік Қазақстан облысының табиғи ресурстар және табиғат пайдалануды реттеу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"Оңтүстік Қазақстан облысының табиғи ресурстар және табиғат пайдалануды реттеу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"Оңтүстік Қазақстан облысының табиғи ресурстар және табиғат пайдалануды реттеу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"Оңтүстік Қазақстан облысының табиғи ресурстар және табиғат пайдалануды реттеу басқармасы" мемлекеттік мекемесі және оның ведомстволарының қарамағындағы мемлекеттік мекемелер мен коммуналдық кәсіпорындар тізбесі</w:t>
      </w:r>
      <w:r>
        <w:br/>
      </w:r>
      <w:r>
        <w:rPr>
          <w:rFonts w:ascii="Times New Roman"/>
          <w:b w:val="false"/>
          <w:i w:val="false"/>
          <w:color w:val="000000"/>
          <w:sz w:val="28"/>
        </w:rPr>
        <w:t>
      1) "Бадам орман және жануарлар әлемін қорғау жөніндегі мемлекеттік мекемесі" мемлекеттік мекемесі;</w:t>
      </w:r>
      <w:r>
        <w:br/>
      </w:r>
      <w:r>
        <w:rPr>
          <w:rFonts w:ascii="Times New Roman"/>
          <w:b w:val="false"/>
          <w:i w:val="false"/>
          <w:color w:val="000000"/>
          <w:sz w:val="28"/>
        </w:rPr>
        <w:t>
      2) "Отырар орман және жануарлар әлемін қорғау жөніндегі мемлекеттік мекемесі" мемлекеттік мекемесі;</w:t>
      </w:r>
      <w:r>
        <w:br/>
      </w:r>
      <w:r>
        <w:rPr>
          <w:rFonts w:ascii="Times New Roman"/>
          <w:b w:val="false"/>
          <w:i w:val="false"/>
          <w:color w:val="000000"/>
          <w:sz w:val="28"/>
        </w:rPr>
        <w:t>
      3) "Созақ орман және жануарлар әлемін қорғау жөніндегі мемлекеттік мекемесі" мемлекеттік мекемесі;</w:t>
      </w:r>
      <w:r>
        <w:br/>
      </w:r>
      <w:r>
        <w:rPr>
          <w:rFonts w:ascii="Times New Roman"/>
          <w:b w:val="false"/>
          <w:i w:val="false"/>
          <w:color w:val="000000"/>
          <w:sz w:val="28"/>
        </w:rPr>
        <w:t>
      4) "Шардара орман және жануарлар әлемін қорғау жөніндегі мемлекеттік мекемесі" мемлекеттік мекемесі;</w:t>
      </w:r>
      <w:r>
        <w:br/>
      </w:r>
      <w:r>
        <w:rPr>
          <w:rFonts w:ascii="Times New Roman"/>
          <w:b w:val="false"/>
          <w:i w:val="false"/>
          <w:color w:val="000000"/>
          <w:sz w:val="28"/>
        </w:rPr>
        <w:t>
      5) "Жасыл желек" мемлекеттік мекемесі;</w:t>
      </w:r>
      <w:r>
        <w:br/>
      </w:r>
      <w:r>
        <w:rPr>
          <w:rFonts w:ascii="Times New Roman"/>
          <w:b w:val="false"/>
          <w:i w:val="false"/>
          <w:color w:val="000000"/>
          <w:sz w:val="28"/>
        </w:rPr>
        <w:t>
      6) "Оңтүстік Қазақстан облысы әкімдігінің табиғи ресурстар және табиғат пайдалануды реттеу басқармасының "Шымкент мемлекеттік дендрологиялық саябағы" мемлекеттік коммуналдық қазыналық кәсіпорыны;</w:t>
      </w:r>
      <w:r>
        <w:br/>
      </w:r>
      <w:r>
        <w:rPr>
          <w:rFonts w:ascii="Times New Roman"/>
          <w:b w:val="false"/>
          <w:i w:val="false"/>
          <w:color w:val="000000"/>
          <w:sz w:val="28"/>
        </w:rPr>
        <w:t>
      7) Оңтүстік Қазақстан облысының табиғи ресурстар және табиғат пайдалануды реттеу басқармасы "Сырдария-Түркістан мемлекеттік өңірлік табиғи паркі" коммуналдық мемлекеттік мекемесі;</w:t>
      </w:r>
      <w:r>
        <w:br/>
      </w:r>
      <w:r>
        <w:rPr>
          <w:rFonts w:ascii="Times New Roman"/>
          <w:b w:val="false"/>
          <w:i w:val="false"/>
          <w:color w:val="000000"/>
          <w:sz w:val="28"/>
        </w:rPr>
        <w:t xml:space="preserve">
      8) алып тасталды - Оңтүстік Қазақстан облысы әкімдігінің 14.01.2015 </w:t>
      </w:r>
      <w:r>
        <w:rPr>
          <w:rFonts w:ascii="Times New Roman"/>
          <w:b w:val="false"/>
          <w:i w:val="false"/>
          <w:color w:val="000000"/>
          <w:sz w:val="28"/>
        </w:rPr>
        <w:t>№ 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