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e79c" w14:textId="7f6e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30 шілдедегі № 29/226-V шешімі. Оңтүстік Қазақстан облысының Әділет департаментінде 2014 жылғы 31 шілдеде № 2747 болып тіркелді. Қолданылу мерзімінің аяқталуына байланысты күші жойылды - (Оңтүстік Қазақстан облыстық мәслихатының 2015 жылғы 19 ақпандағы № 141-1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19.02.2015 № 141-1 хатымен).</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1) тармақшасына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2014-2016 жылдарға арналған облыстық бюджеті тиісінше 1, 2 және 3-қосымшаларға сәйкес, оның ішінде 2014 жылға мынадай көлемде бекітілсін:</w:t>
      </w:r>
      <w:r>
        <w:br/>
      </w:r>
      <w:r>
        <w:rPr>
          <w:rFonts w:ascii="Times New Roman"/>
          <w:b w:val="false"/>
          <w:i w:val="false"/>
          <w:color w:val="000000"/>
          <w:sz w:val="28"/>
        </w:rPr>
        <w:t>
      1) кiрiстер – 390 856 359 мың теңге, оның iшiнде:</w:t>
      </w:r>
      <w:r>
        <w:br/>
      </w:r>
      <w:r>
        <w:rPr>
          <w:rFonts w:ascii="Times New Roman"/>
          <w:b w:val="false"/>
          <w:i w:val="false"/>
          <w:color w:val="000000"/>
          <w:sz w:val="28"/>
        </w:rPr>
        <w:t>
      салықтық түсiмдер – 11 925 337 мың теңге;</w:t>
      </w:r>
      <w:r>
        <w:br/>
      </w:r>
      <w:r>
        <w:rPr>
          <w:rFonts w:ascii="Times New Roman"/>
          <w:b w:val="false"/>
          <w:i w:val="false"/>
          <w:color w:val="000000"/>
          <w:sz w:val="28"/>
        </w:rPr>
        <w:t>
      салықтық емес түсiмдер – 1 353 574 мың теңге;</w:t>
      </w:r>
      <w:r>
        <w:br/>
      </w:r>
      <w:r>
        <w:rPr>
          <w:rFonts w:ascii="Times New Roman"/>
          <w:b w:val="false"/>
          <w:i w:val="false"/>
          <w:color w:val="000000"/>
          <w:sz w:val="28"/>
        </w:rPr>
        <w:t>
      негізгі капиталды сатудан түсетін түсімдер – 5 308 мың теңге;</w:t>
      </w:r>
      <w:r>
        <w:br/>
      </w:r>
      <w:r>
        <w:rPr>
          <w:rFonts w:ascii="Times New Roman"/>
          <w:b w:val="false"/>
          <w:i w:val="false"/>
          <w:color w:val="000000"/>
          <w:sz w:val="28"/>
        </w:rPr>
        <w:t>
      трансферттер түсiмi – 377 572 140 мың теңге;</w:t>
      </w:r>
      <w:r>
        <w:br/>
      </w:r>
      <w:r>
        <w:rPr>
          <w:rFonts w:ascii="Times New Roman"/>
          <w:b w:val="false"/>
          <w:i w:val="false"/>
          <w:color w:val="000000"/>
          <w:sz w:val="28"/>
        </w:rPr>
        <w:t>
      2) шығындар – 389 049 448 мың теңге;</w:t>
      </w:r>
      <w:r>
        <w:br/>
      </w:r>
      <w:r>
        <w:rPr>
          <w:rFonts w:ascii="Times New Roman"/>
          <w:b w:val="false"/>
          <w:i w:val="false"/>
          <w:color w:val="000000"/>
          <w:sz w:val="28"/>
        </w:rPr>
        <w:t>
      3) таза бюджеттiк кредиттеу – 4 275 020 мың теңге, оның ішінде:</w:t>
      </w:r>
      <w:r>
        <w:br/>
      </w:r>
      <w:r>
        <w:rPr>
          <w:rFonts w:ascii="Times New Roman"/>
          <w:b w:val="false"/>
          <w:i w:val="false"/>
          <w:color w:val="000000"/>
          <w:sz w:val="28"/>
        </w:rPr>
        <w:t>
      бюджеттік кредиттер – 5 439 712 мың теңге;</w:t>
      </w:r>
      <w:r>
        <w:br/>
      </w:r>
      <w:r>
        <w:rPr>
          <w:rFonts w:ascii="Times New Roman"/>
          <w:b w:val="false"/>
          <w:i w:val="false"/>
          <w:color w:val="000000"/>
          <w:sz w:val="28"/>
        </w:rPr>
        <w:t>
      бюджеттік кредиттерді өтеу – 1 164 692 мың теңге;</w:t>
      </w:r>
      <w:r>
        <w:br/>
      </w:r>
      <w:r>
        <w:rPr>
          <w:rFonts w:ascii="Times New Roman"/>
          <w:b w:val="false"/>
          <w:i w:val="false"/>
          <w:color w:val="000000"/>
          <w:sz w:val="28"/>
        </w:rPr>
        <w:t>
      4) қаржы активтерімен операциялар бойынша сальдо – 3 000 000 мың теңге, оның ішінде:</w:t>
      </w:r>
      <w:r>
        <w:br/>
      </w:r>
      <w:r>
        <w:rPr>
          <w:rFonts w:ascii="Times New Roman"/>
          <w:b w:val="false"/>
          <w:i w:val="false"/>
          <w:color w:val="000000"/>
          <w:sz w:val="28"/>
        </w:rPr>
        <w:t>
      қаржы активтерін сатып алу – 3 000 000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- 5 468 109 мың теңге;</w:t>
      </w:r>
      <w:r>
        <w:br/>
      </w:r>
      <w:r>
        <w:rPr>
          <w:rFonts w:ascii="Times New Roman"/>
          <w:b w:val="false"/>
          <w:i w:val="false"/>
          <w:color w:val="000000"/>
          <w:sz w:val="28"/>
        </w:rPr>
        <w:t>
      6) бюджеттің тапшылығын қаржыландыру – 5 468 109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2014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Мақтаарал, Сайрам, Созақ және Төлеби аудандары, Шымкент, Арыс және Кентау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64,2 пайыз;</w:t>
      </w:r>
      <w:r>
        <w:br/>
      </w:r>
      <w:r>
        <w:rPr>
          <w:rFonts w:ascii="Times New Roman"/>
          <w:b w:val="false"/>
          <w:i w:val="false"/>
          <w:color w:val="000000"/>
          <w:sz w:val="28"/>
        </w:rPr>
        <w:t>
      Мақтаарал ауданының – 56,6 пайыз;</w:t>
      </w:r>
      <w:r>
        <w:br/>
      </w:r>
      <w:r>
        <w:rPr>
          <w:rFonts w:ascii="Times New Roman"/>
          <w:b w:val="false"/>
          <w:i w:val="false"/>
          <w:color w:val="000000"/>
          <w:sz w:val="28"/>
        </w:rPr>
        <w:t>
      Сайрам ауданының – 38,5 пайыз;</w:t>
      </w:r>
      <w:r>
        <w:br/>
      </w:r>
      <w:r>
        <w:rPr>
          <w:rFonts w:ascii="Times New Roman"/>
          <w:b w:val="false"/>
          <w:i w:val="false"/>
          <w:color w:val="000000"/>
          <w:sz w:val="28"/>
        </w:rPr>
        <w:t>
      Созақ ауданының – 89 пайыз;</w:t>
      </w:r>
      <w:r>
        <w:br/>
      </w:r>
      <w:r>
        <w:rPr>
          <w:rFonts w:ascii="Times New Roman"/>
          <w:b w:val="false"/>
          <w:i w:val="false"/>
          <w:color w:val="000000"/>
          <w:sz w:val="28"/>
        </w:rPr>
        <w:t>
      Төлеби ауданының – 45 пайыз;</w:t>
      </w:r>
      <w:r>
        <w:br/>
      </w:r>
      <w:r>
        <w:rPr>
          <w:rFonts w:ascii="Times New Roman"/>
          <w:b w:val="false"/>
          <w:i w:val="false"/>
          <w:color w:val="000000"/>
          <w:sz w:val="28"/>
        </w:rPr>
        <w:t>
      Шымкент қаласының – 93 пайыз;</w:t>
      </w:r>
      <w:r>
        <w:br/>
      </w:r>
      <w:r>
        <w:rPr>
          <w:rFonts w:ascii="Times New Roman"/>
          <w:b w:val="false"/>
          <w:i w:val="false"/>
          <w:color w:val="000000"/>
          <w:sz w:val="28"/>
        </w:rPr>
        <w:t>
      Арыс қаласының – 53,2 пайыз;</w:t>
      </w:r>
      <w:r>
        <w:br/>
      </w:r>
      <w:r>
        <w:rPr>
          <w:rFonts w:ascii="Times New Roman"/>
          <w:b w:val="false"/>
          <w:i w:val="false"/>
          <w:color w:val="000000"/>
          <w:sz w:val="28"/>
        </w:rPr>
        <w:t>
      Кентау қаласының – 91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Мақтаарал, Сайрам, Созақ және Төлеби аудандары, Шымкент, Арыс және Кентау қалаларынан басқа аудандардан (облыстық маңызы бар қалалардан) - 50 пайыз;</w:t>
      </w:r>
      <w:r>
        <w:br/>
      </w:r>
      <w:r>
        <w:rPr>
          <w:rFonts w:ascii="Times New Roman"/>
          <w:b w:val="false"/>
          <w:i w:val="false"/>
          <w:color w:val="000000"/>
          <w:sz w:val="28"/>
        </w:rPr>
        <w:t>
      Бәйдібек ауданынан – 35,8 пайыз;</w:t>
      </w:r>
      <w:r>
        <w:br/>
      </w:r>
      <w:r>
        <w:rPr>
          <w:rFonts w:ascii="Times New Roman"/>
          <w:b w:val="false"/>
          <w:i w:val="false"/>
          <w:color w:val="000000"/>
          <w:sz w:val="28"/>
        </w:rPr>
        <w:t>
      Мақтаарал ауданынан – 43,4 пайыз;</w:t>
      </w:r>
      <w:r>
        <w:br/>
      </w:r>
      <w:r>
        <w:rPr>
          <w:rFonts w:ascii="Times New Roman"/>
          <w:b w:val="false"/>
          <w:i w:val="false"/>
          <w:color w:val="000000"/>
          <w:sz w:val="28"/>
        </w:rPr>
        <w:t>
      Сайрам ауданынан – 61,5 пайыз;</w:t>
      </w:r>
      <w:r>
        <w:br/>
      </w:r>
      <w:r>
        <w:rPr>
          <w:rFonts w:ascii="Times New Roman"/>
          <w:b w:val="false"/>
          <w:i w:val="false"/>
          <w:color w:val="000000"/>
          <w:sz w:val="28"/>
        </w:rPr>
        <w:t>
      Созақ ауданынан – 11 пайыз;</w:t>
      </w:r>
      <w:r>
        <w:br/>
      </w:r>
      <w:r>
        <w:rPr>
          <w:rFonts w:ascii="Times New Roman"/>
          <w:b w:val="false"/>
          <w:i w:val="false"/>
          <w:color w:val="000000"/>
          <w:sz w:val="28"/>
        </w:rPr>
        <w:t>
      Төлеби ауданынан – 55 пайыз;</w:t>
      </w:r>
      <w:r>
        <w:br/>
      </w:r>
      <w:r>
        <w:rPr>
          <w:rFonts w:ascii="Times New Roman"/>
          <w:b w:val="false"/>
          <w:i w:val="false"/>
          <w:color w:val="000000"/>
          <w:sz w:val="28"/>
        </w:rPr>
        <w:t>
      Шымкент қаласынан – 7 пайыз;</w:t>
      </w:r>
      <w:r>
        <w:br/>
      </w:r>
      <w:r>
        <w:rPr>
          <w:rFonts w:ascii="Times New Roman"/>
          <w:b w:val="false"/>
          <w:i w:val="false"/>
          <w:color w:val="000000"/>
          <w:sz w:val="28"/>
        </w:rPr>
        <w:t>
      Арыс қаласынан – 46,8 пайыз;</w:t>
      </w:r>
      <w:r>
        <w:br/>
      </w:r>
      <w:r>
        <w:rPr>
          <w:rFonts w:ascii="Times New Roman"/>
          <w:b w:val="false"/>
          <w:i w:val="false"/>
          <w:color w:val="000000"/>
          <w:sz w:val="28"/>
        </w:rPr>
        <w:t>
      Кентау қаласынан – 9 пайыз болып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      </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А.Мамытбеков </w:t>
      </w:r>
    </w:p>
    <w:p>
      <w:pPr>
        <w:spacing w:after="0"/>
        <w:ind w:left="0"/>
        <w:jc w:val="both"/>
      </w:pPr>
      <w:r>
        <w:rPr>
          <w:rFonts w:ascii="Times New Roman"/>
          <w:b w:val="false"/>
          <w:i/>
          <w:color w:val="000000"/>
          <w:sz w:val="28"/>
        </w:rPr>
        <w:t>      Облыстық мәслихат хатшысы                  Қ.Ержан</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30 шілдедегі № 29/226-V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51"/>
        <w:gridCol w:w="691"/>
        <w:gridCol w:w="712"/>
        <w:gridCol w:w="7099"/>
        <w:gridCol w:w="2536"/>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390 856 359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11 925 337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11 925 337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5 947 385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5 947 385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1 353 574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1 353 574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44 803</w:t>
            </w:r>
          </w:p>
        </w:tc>
      </w:tr>
      <w:tr>
        <w:trPr>
          <w:trHeight w:val="1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1 146 700</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1 146 700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377 572 140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377 572 140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2 685 763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2 685 763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374 886 377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374 886 377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389 049 448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5 065 741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1 295 216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968 162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809 862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261 570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3 270 226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3 270 226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9 946 570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9 946 570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9 944 889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9 167 998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71 681 870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13 932 109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11 165 260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2 184 665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2 875 854</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2 766 849</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2 422 569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9 784 931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584 906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573 999</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9 200 025</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324 928</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31 773 106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3 536 063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306 806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1 902 403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716 255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27 829 746</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25 682 263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2 147 483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80 347 741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17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1 261 647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17 336 648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17 336 648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8 082 327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190 268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1 064 045</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586 279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3 745 158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сырқаттарын тромболитикалық препараттармен қамтамасыз 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2 768 269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41 585 776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41 585 776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3 181 313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525 346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36 254 668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1 624 449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2 366 717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2 366 717</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17 356 891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7 445 250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129 377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1 198 021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5 838 848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9 911 641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9 719 090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5 483 013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3 736 957</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2 488 301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510 207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241 054</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1 023 803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348 743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776 555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1 034 705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1 034 705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517 242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711 351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605 855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76 238</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34 205 566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16 053 962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364 333</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36 391</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15 219 402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10 971 896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4 247 506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16 922 952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16 922 952</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5 441 824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4 824 338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4 553 703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537 377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1 228 652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15 552 721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7 415 165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2 540 830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356 387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943 243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371 839</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4 874 335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3 891 425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982 910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5 668 474</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1 626 121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772 654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853 467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4 042 353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243 729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3 641 376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386 877</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508 998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508 998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140 878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783 768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542 112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241 656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172 094</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11 554 098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11 554 098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11 554 098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200 289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11 353 809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28 229 620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20 810 657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20 810 657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1 889 448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1 856 691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369 342</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6 873 850</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215 334</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2 081 100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4 903 736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4 091 420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4 076 130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812 316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1 431 744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807 684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576 398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207 983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17 279 622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16 524 174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16 524 174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2 699 414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11 754 878</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2 069 882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270 404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16 843 194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16 748 112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5 492 059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5 192 059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3 843 591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3 144 046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6 354 271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4 169 939</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1 024 812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92 043 496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92 043 496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92 043 496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89 418 536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2 390 923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4 275 020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5 439 712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