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9593" w14:textId="2d19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9 маусымдағы № 173 қаулысы. Оңтүстік Қазақстан облысының Әділет департаментінде 2014 жылғы 22 шілдеде № 2725 болып тіркелді. Күші жойылды - Оңтүстік Қазақстан облыстық әкімдігінің 2015 жылғы 1 шілдедегі № 202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01.07.2015 № 202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1.мыналар:</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«Қорғаншылық және қамқоршылық жөнінде анықтама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қаулыға 4-қосымшаға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қаулыға 5-қосымшаға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қаулыға 6-қосымшаға сәйкес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осы қаулыға 7-қосымшаға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білім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С.Ә.Қаныбековке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 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А. Бектаев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Абдуллаев</w:t>
      </w:r>
      <w:r>
        <w:br/>
      </w:r>
      <w:r>
        <w:rPr>
          <w:rFonts w:ascii="Times New Roman"/>
          <w:b w:val="false"/>
          <w:i w:val="false"/>
          <w:color w:val="000000"/>
          <w:sz w:val="28"/>
        </w:rPr>
        <w:t>
</w:t>
      </w:r>
      <w:r>
        <w:rPr>
          <w:rFonts w:ascii="Times New Roman"/>
          <w:b w:val="false"/>
          <w:i/>
          <w:color w:val="000000"/>
          <w:sz w:val="28"/>
        </w:rPr>
        <w:t>      Р. Исаева</w:t>
      </w:r>
    </w:p>
    <w:bookmarkStart w:name="z13" w:id="1"/>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 2014 жылғы</w:t>
      </w:r>
      <w:r>
        <w:br/>
      </w:r>
      <w:r>
        <w:rPr>
          <w:rFonts w:ascii="Times New Roman"/>
          <w:b w:val="false"/>
          <w:i w:val="false"/>
          <w:color w:val="000000"/>
          <w:sz w:val="28"/>
        </w:rPr>
        <w:t>
9 маусымдағы № 173 қаулысына</w:t>
      </w:r>
      <w:r>
        <w:br/>
      </w:r>
      <w:r>
        <w:rPr>
          <w:rFonts w:ascii="Times New Roman"/>
          <w:b w:val="false"/>
          <w:i w:val="false"/>
          <w:color w:val="000000"/>
          <w:sz w:val="28"/>
        </w:rPr>
        <w:t>
1-қосымша</w:t>
      </w:r>
    </w:p>
    <w:bookmarkEnd w:id="1"/>
    <w:bookmarkStart w:name="z14" w:id="2"/>
    <w:p>
      <w:pPr>
        <w:spacing w:after="0"/>
        <w:ind w:left="0"/>
        <w:jc w:val="left"/>
      </w:pPr>
      <w:r>
        <w:rPr>
          <w:rFonts w:ascii="Times New Roman"/>
          <w:b/>
          <w:i w:val="false"/>
          <w:color w:val="000000"/>
        </w:rPr>
        <w:t xml:space="preserve"> 
«Қорғаншылық және қамқоршылық жөнінде анықтама беру» мемлекеттік көрсетілетін қызметінің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мемлекеттік көрсетілетін қызмет) Оңтүстік Қазақстан облысының облыстық маңызы бар аудандары мен қалаларының білім бөлімдерімен (бұдан әрі-көрсетілетін қызметті беруші) ұсынылады.</w:t>
      </w:r>
      <w:r>
        <w:br/>
      </w:r>
      <w:r>
        <w:rPr>
          <w:rFonts w:ascii="Times New Roman"/>
          <w:b w:val="false"/>
          <w:i w:val="false"/>
          <w:color w:val="000000"/>
          <w:sz w:val="28"/>
        </w:rPr>
        <w:t>
      Өтініштер мен мемлекеттік көрсетілетін қызмет нәтижелерін беру:</w:t>
      </w:r>
      <w:r>
        <w:br/>
      </w:r>
      <w:r>
        <w:rPr>
          <w:rFonts w:ascii="Times New Roman"/>
          <w:b w:val="false"/>
          <w:i w:val="false"/>
          <w:color w:val="000000"/>
          <w:sz w:val="28"/>
        </w:rPr>
        <w:t>
      1) халыққа қызмет көрсету орталықтарымен (бұдан әрі-Орталық);</w:t>
      </w:r>
      <w:r>
        <w:br/>
      </w:r>
      <w:r>
        <w:rPr>
          <w:rFonts w:ascii="Times New Roman"/>
          <w:b w:val="false"/>
          <w:i w:val="false"/>
          <w:color w:val="000000"/>
          <w:sz w:val="28"/>
        </w:rPr>
        <w:t>
      2) «электрондық үкіметтің» веб-порталымен: www.e.gov.kz (бұдан әрі-Портал)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жетім балаға (балаларға) және ата-анасының қамқорлығынсыз қалған балаға (балаларға) қорғаншылық (қамқоршылық) белгілеу туралы анықтама.</w:t>
      </w:r>
    </w:p>
    <w:bookmarkEnd w:id="4"/>
    <w:bookmarkStart w:name="z19"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 </w:t>
      </w:r>
    </w:p>
    <w:bookmarkEnd w:id="5"/>
    <w:bookmarkStart w:name="z20" w:id="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электронды сұранымы негіздеме болады.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тіркеуі қажет;</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End w:id="6"/>
    <w:bookmarkStart w:name="z22"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23"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25"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26" w:id="10"/>
    <w:p>
      <w:pPr>
        <w:spacing w:after="0"/>
        <w:ind w:left="0"/>
        <w:jc w:val="both"/>
      </w:pPr>
      <w:r>
        <w:rPr>
          <w:rFonts w:ascii="Times New Roman"/>
          <w:b w:val="false"/>
          <w:i w:val="false"/>
          <w:color w:val="000000"/>
          <w:sz w:val="28"/>
        </w:rPr>
        <w:t>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Орталыққа ұсынады. Орталықтың ақпараттық жүйеге рұқсаты бар жұмысшысы өтінішті тіркейді, базадан тексереді және бес минут ішінде мемлекеттік көрсетілетін қызметтің нәтижесін көрсетілетін қызметті алушының жеке өзіне немесе оның сенім білдірілген өкіліне табыстайды.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жұмысшысы өтінішті қабылдаудан бас тарту туралы қолхат береді.</w:t>
      </w:r>
      <w:r>
        <w:br/>
      </w:r>
      <w:r>
        <w:rPr>
          <w:rFonts w:ascii="Times New Roman"/>
          <w:b w:val="false"/>
          <w:i w:val="false"/>
          <w:color w:val="000000"/>
          <w:sz w:val="28"/>
        </w:rPr>
        <w:t>
      Орталық жұмысшыларының сұратуды тіркеу және өңдеу кезіндегі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p>
    <w:bookmarkEnd w:id="10"/>
    <w:bookmarkStart w:name="z27" w:id="1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тәртібінің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4940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40300" cy="3911600"/>
                    </a:xfrm>
                    <a:prstGeom prst="rect">
                      <a:avLst/>
                    </a:prstGeom>
                  </pic:spPr>
                </pic:pic>
              </a:graphicData>
            </a:graphic>
          </wp:inline>
        </w:drawing>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87630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0" cy="4533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rPr>
          <w:rFonts w:ascii="Times New Roman"/>
          <w:b w:val="false"/>
          <w:i w:val="false"/>
          <w:color w:val="000000"/>
          <w:sz w:val="28"/>
        </w:rPr>
        <w:t> </w:t>
      </w:r>
      <w:r>
        <w:drawing>
          <wp:inline distT="0" distB="0" distL="0" distR="0">
            <wp:extent cx="5397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2451100"/>
                    </a:xfrm>
                    <a:prstGeom prst="rect">
                      <a:avLst/>
                    </a:prstGeom>
                  </pic:spPr>
                </pic:pic>
              </a:graphicData>
            </a:graphic>
          </wp:inline>
        </w:drawing>
      </w:r>
    </w:p>
    <w:bookmarkStart w:name="z29" w:id="1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92837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283700" cy="46863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i w:val="false"/>
          <w:color w:val="000000"/>
          <w:sz w:val="28"/>
        </w:rPr>
        <w:t>      Шартты белгілер:</w:t>
      </w:r>
      <w:r>
        <w:rPr>
          <w:rFonts w:ascii="Times New Roman"/>
          <w:b w:val="false"/>
          <w:i w:val="false"/>
          <w:color w:val="000000"/>
          <w:sz w:val="28"/>
        </w:rPr>
        <w:t> </w:t>
      </w:r>
    </w:p>
    <w:p>
      <w:pPr>
        <w:spacing w:after="0"/>
        <w:ind w:left="0"/>
        <w:jc w:val="both"/>
      </w:pPr>
      <w:r>
        <w:drawing>
          <wp:inline distT="0" distB="0" distL="0" distR="0">
            <wp:extent cx="5956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56300" cy="3175000"/>
                    </a:xfrm>
                    <a:prstGeom prst="rect">
                      <a:avLst/>
                    </a:prstGeom>
                  </pic:spPr>
                </pic:pic>
              </a:graphicData>
            </a:graphic>
          </wp:inline>
        </w:drawing>
      </w:r>
      <w:r>
        <w:br/>
      </w:r>
      <w:r>
        <w:rPr>
          <w:rFonts w:ascii="Times New Roman"/>
          <w:b w:val="false"/>
          <w:i w:val="false"/>
          <w:color w:val="000000"/>
          <w:sz w:val="28"/>
        </w:rPr>
        <w:t>
      </w:t>
      </w:r>
    </w:p>
    <w:bookmarkStart w:name="z30" w:id="14"/>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9 маусымдағы</w:t>
      </w:r>
      <w:r>
        <w:br/>
      </w:r>
      <w:r>
        <w:rPr>
          <w:rFonts w:ascii="Times New Roman"/>
          <w:b w:val="false"/>
          <w:i w:val="false"/>
          <w:color w:val="000000"/>
          <w:sz w:val="28"/>
        </w:rPr>
        <w:t>
      № 173 қаулысына 2-қосымша</w:t>
      </w:r>
    </w:p>
    <w:bookmarkEnd w:id="14"/>
    <w:bookmarkStart w:name="z31" w:id="15"/>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қызметінің регламенті</w:t>
      </w:r>
    </w:p>
    <w:bookmarkEnd w:id="15"/>
    <w:bookmarkStart w:name="z32" w:id="16"/>
    <w:p>
      <w:pPr>
        <w:spacing w:after="0"/>
        <w:ind w:left="0"/>
        <w:jc w:val="left"/>
      </w:pPr>
      <w:r>
        <w:rPr>
          <w:rFonts w:ascii="Times New Roman"/>
          <w:b/>
          <w:i w:val="false"/>
          <w:color w:val="000000"/>
        </w:rPr>
        <w:t xml:space="preserve"> 
1. Жалпы ережелер</w:t>
      </w:r>
    </w:p>
    <w:bookmarkEnd w:id="16"/>
    <w:bookmarkStart w:name="z33" w:id="17"/>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әрі-мемлекеттік көрсетілетін қызмет) Оңтүстік Қазақстан облысының облыстық маңызы бар аудандары мен қалаларының білім бөлімдерімен (бұдан әрі-көрсетілетін қызметті беруші) ұсынылады.</w:t>
      </w:r>
      <w:r>
        <w:br/>
      </w:r>
      <w:r>
        <w:rPr>
          <w:rFonts w:ascii="Times New Roman"/>
          <w:b w:val="false"/>
          <w:i w:val="false"/>
          <w:color w:val="000000"/>
          <w:sz w:val="28"/>
        </w:rPr>
        <w:t>
      Өтініштер қабылдау мен мемлекеттік көрсетілетін қызмет нәтижелерін беру:</w:t>
      </w:r>
      <w:r>
        <w:br/>
      </w:r>
      <w:r>
        <w:rPr>
          <w:rFonts w:ascii="Times New Roman"/>
          <w:b w:val="false"/>
          <w:i w:val="false"/>
          <w:color w:val="000000"/>
          <w:sz w:val="28"/>
        </w:rPr>
        <w:t>
      1) көрсетілетін қызметті берушінің кеңсесімен;</w:t>
      </w:r>
      <w:r>
        <w:br/>
      </w:r>
      <w:r>
        <w:rPr>
          <w:rFonts w:ascii="Times New Roman"/>
          <w:b w:val="false"/>
          <w:i w:val="false"/>
          <w:color w:val="000000"/>
          <w:sz w:val="28"/>
        </w:rPr>
        <w:t>
      2) «электрондық үкіметтің» веб-порталымен: www.e.gov.kz (бұдан әрі-Портал)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w:t>
      </w:r>
      <w:r>
        <w:rPr>
          <w:rFonts w:ascii="Times New Roman"/>
          <w:b w:val="false"/>
          <w:i w:val="false"/>
          <w:color w:val="000000"/>
          <w:sz w:val="28"/>
        </w:rPr>
        <w:t>Стандарт</w:t>
      </w:r>
      <w:r>
        <w:rPr>
          <w:rFonts w:ascii="Times New Roman"/>
          <w:b w:val="false"/>
          <w:i w:val="false"/>
          <w:color w:val="000000"/>
          <w:sz w:val="28"/>
        </w:rPr>
        <w:t>) нысан бойынша ата-анасының қамқорлығынсыз қалған балаға (балаларға) және жетім балаға (жетім балаларға) қамқоршылық немесе қорғаншылық белгілеу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дәлелді бас тарту.</w:t>
      </w:r>
    </w:p>
    <w:bookmarkEnd w:id="17"/>
    <w:bookmarkStart w:name="z36" w:id="1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8"/>
    <w:bookmarkStart w:name="z37" w:id="19"/>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соң 30-минут ішінде құжаттарды қарау үшін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ресімдейді де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End w:id="19"/>
    <w:bookmarkStart w:name="z39" w:id="2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0"/>
    <w:bookmarkStart w:name="z40" w:id="21"/>
    <w:p>
      <w:pPr>
        <w:spacing w:after="0"/>
        <w:ind w:left="0"/>
        <w:jc w:val="both"/>
      </w:pPr>
      <w:r>
        <w:rPr>
          <w:rFonts w:ascii="Times New Roman"/>
          <w:b w:val="false"/>
          <w:i w:val="false"/>
          <w:color w:val="000000"/>
          <w:sz w:val="28"/>
        </w:rPr>
        <w:t>
      6. Мемлекеттік көрсетілетін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42" w:id="2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bookmarkStart w:name="z43" w:id="23"/>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қолтаңбаны (бұдан әрі-ЭЦҚ) жеке 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баспабетіндегі дәлелді бас тарту хатын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23"/>
    <w:bookmarkStart w:name="z44" w:id="24"/>
    <w:p>
      <w:pPr>
        <w:spacing w:after="0"/>
        <w:ind w:left="0"/>
        <w:jc w:val="both"/>
      </w:pPr>
      <w:r>
        <w:rPr>
          <w:rFonts w:ascii="Times New Roman"/>
          <w:b w:val="false"/>
          <w:i w:val="false"/>
          <w:color w:val="000000"/>
          <w:sz w:val="28"/>
        </w:rPr>
        <w:t>
«Жетім балаға (жетім балаларға)</w:t>
      </w:r>
      <w:r>
        <w:br/>
      </w:r>
      <w:r>
        <w:rPr>
          <w:rFonts w:ascii="Times New Roman"/>
          <w:b w:val="false"/>
          <w:i w:val="false"/>
          <w:color w:val="000000"/>
          <w:sz w:val="28"/>
        </w:rPr>
        <w:t>
және ата-анасының қамқорлығынсыз</w:t>
      </w:r>
      <w:r>
        <w:br/>
      </w:r>
      <w:r>
        <w:rPr>
          <w:rFonts w:ascii="Times New Roman"/>
          <w:b w:val="false"/>
          <w:i w:val="false"/>
          <w:color w:val="000000"/>
          <w:sz w:val="28"/>
        </w:rPr>
        <w:t>
қалған балаға (балаларға) қамқоршылық</w:t>
      </w:r>
      <w:r>
        <w:br/>
      </w:r>
      <w:r>
        <w:rPr>
          <w:rFonts w:ascii="Times New Roman"/>
          <w:b w:val="false"/>
          <w:i w:val="false"/>
          <w:color w:val="000000"/>
          <w:sz w:val="28"/>
        </w:rPr>
        <w:t>
немесе қорғаншылық белгілеу»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Мемлекеттік қызмет көрсету рәсімдері (іс-қимылдары) реттілігінің блок-схема түріндегі сипатталуы және мемлекеттік қызмет көрсетудің бизнес-процестерінің анықтамалығы</w:t>
      </w:r>
      <w:r>
        <w:br/>
      </w:r>
      <w:r>
        <w:rPr>
          <w:rFonts w:ascii="Times New Roman"/>
          <w:b/>
          <w:i w:val="false"/>
          <w:color w:val="000000"/>
        </w:rPr>
        <w:t>
 </w:t>
      </w:r>
    </w:p>
    <w:p>
      <w:pPr>
        <w:spacing w:after="0"/>
        <w:ind w:left="0"/>
        <w:jc w:val="both"/>
      </w:pPr>
      <w:r>
        <w:rPr>
          <w:rFonts w:ascii="Times New Roman"/>
          <w:b w:val="false"/>
          <w:i w:val="false"/>
          <w:color w:val="000000"/>
          <w:sz w:val="28"/>
        </w:rPr>
        <w:t> </w:t>
      </w:r>
      <w:r>
        <w:drawing>
          <wp:inline distT="0" distB="0" distL="0" distR="0">
            <wp:extent cx="51943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94300" cy="44704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«Жетім балаға (жетім балаларға)</w:t>
      </w:r>
      <w:r>
        <w:br/>
      </w:r>
      <w:r>
        <w:rPr>
          <w:rFonts w:ascii="Times New Roman"/>
          <w:b w:val="false"/>
          <w:i w:val="false"/>
          <w:color w:val="000000"/>
          <w:sz w:val="28"/>
        </w:rPr>
        <w:t>
және ата-анасының қамқорлығынсыз</w:t>
      </w:r>
      <w:r>
        <w:br/>
      </w:r>
      <w:r>
        <w:rPr>
          <w:rFonts w:ascii="Times New Roman"/>
          <w:b w:val="false"/>
          <w:i w:val="false"/>
          <w:color w:val="000000"/>
          <w:sz w:val="28"/>
        </w:rPr>
        <w:t>
қалған балаға (балаларға) қамқоршылық</w:t>
      </w:r>
      <w:r>
        <w:br/>
      </w:r>
      <w:r>
        <w:rPr>
          <w:rFonts w:ascii="Times New Roman"/>
          <w:b w:val="false"/>
          <w:i w:val="false"/>
          <w:color w:val="000000"/>
          <w:sz w:val="28"/>
        </w:rPr>
        <w:t>
немесе қорғаншылық белгілеу»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әрекеттесуінің диаграммасы және мемлекеттік қызмет көрсету бизнес-процестерінің анықтамалығы      </w:t>
      </w:r>
    </w:p>
    <w:p>
      <w:pPr>
        <w:spacing w:after="0"/>
        <w:ind w:left="0"/>
        <w:jc w:val="both"/>
      </w:pPr>
      <w:r>
        <w:rPr>
          <w:rFonts w:ascii="Times New Roman"/>
          <w:b w:val="false"/>
          <w:i w:val="false"/>
          <w:color w:val="000000"/>
          <w:sz w:val="28"/>
        </w:rPr>
        <w:t> </w:t>
      </w:r>
      <w:r>
        <w:drawing>
          <wp:inline distT="0" distB="0" distL="0" distR="0">
            <wp:extent cx="75438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43800" cy="37973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r>
        <w:rPr>
          <w:rFonts w:ascii="Times New Roman"/>
          <w:b w:val="false"/>
          <w:i w:val="false"/>
          <w:color w:val="000000"/>
          <w:sz w:val="28"/>
        </w:rPr>
        <w:t>      </w:t>
      </w:r>
    </w:p>
    <w:p>
      <w:pPr>
        <w:spacing w:after="0"/>
        <w:ind w:left="0"/>
        <w:jc w:val="both"/>
      </w:pPr>
      <w:r>
        <w:drawing>
          <wp:inline distT="0" distB="0" distL="0" distR="0">
            <wp:extent cx="48387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38700" cy="2552700"/>
                    </a:xfrm>
                    <a:prstGeom prst="rect">
                      <a:avLst/>
                    </a:prstGeom>
                  </pic:spPr>
                </pic:pic>
              </a:graphicData>
            </a:graphic>
          </wp:inline>
        </w:drawing>
      </w:r>
    </w:p>
    <w:bookmarkStart w:name="z4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«Жетім балаға (жетім балаларға)</w:t>
      </w:r>
      <w:r>
        <w:br/>
      </w:r>
      <w:r>
        <w:rPr>
          <w:rFonts w:ascii="Times New Roman"/>
          <w:b w:val="false"/>
          <w:i w:val="false"/>
          <w:color w:val="000000"/>
          <w:sz w:val="28"/>
        </w:rPr>
        <w:t>
және ата-анасының қамқорлығынсыз</w:t>
      </w:r>
      <w:r>
        <w:br/>
      </w:r>
      <w:r>
        <w:rPr>
          <w:rFonts w:ascii="Times New Roman"/>
          <w:b w:val="false"/>
          <w:i w:val="false"/>
          <w:color w:val="000000"/>
          <w:sz w:val="28"/>
        </w:rPr>
        <w:t>
қалған балаға (балаларға) қамқоршылық</w:t>
      </w:r>
      <w:r>
        <w:br/>
      </w:r>
      <w:r>
        <w:rPr>
          <w:rFonts w:ascii="Times New Roman"/>
          <w:b w:val="false"/>
          <w:i w:val="false"/>
          <w:color w:val="000000"/>
          <w:sz w:val="28"/>
        </w:rPr>
        <w:t>
немесе қорғаншылық белгілеу»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рәсімдерінің (іс-қимылдардың) графика түріндегі реттілігінің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011"/>
        <w:gridCol w:w="3274"/>
        <w:gridCol w:w="2202"/>
        <w:gridCol w:w="204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тіркеп, 10 минут ішінде көрсетілетін қызмет беруші басшылығының қарауына жолдайды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қарап болған соң 30-минут ішінде жауапты орындаушыны айқындайды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ресімдейді де көрсетілетін қызметті беруші басшылығының қол қоюына жолдайды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кеңсесіне жолдайды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10-минут ішінде мемлекеттік көрсетілетін қызмет нәтижесін көрсетілетін қызметті алушының жеке өзіне немесе сенім білдірілген уәкілетті тұлғаға табыстайды</w:t>
            </w:r>
          </w:p>
        </w:tc>
      </w:tr>
    </w:tbl>
    <w:bookmarkStart w:name="z47" w:id="27"/>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9 маусымдағы</w:t>
      </w:r>
      <w:r>
        <w:br/>
      </w:r>
      <w:r>
        <w:rPr>
          <w:rFonts w:ascii="Times New Roman"/>
          <w:b w:val="false"/>
          <w:i w:val="false"/>
          <w:color w:val="000000"/>
          <w:sz w:val="28"/>
        </w:rPr>
        <w:t>
№ 173 қаулысына 3-қосымша</w:t>
      </w:r>
    </w:p>
    <w:bookmarkEnd w:id="27"/>
    <w:bookmarkStart w:name="z48" w:id="28"/>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қызметінің регламенті</w:t>
      </w:r>
    </w:p>
    <w:bookmarkEnd w:id="28"/>
    <w:bookmarkStart w:name="z49" w:id="29"/>
    <w:p>
      <w:pPr>
        <w:spacing w:after="0"/>
        <w:ind w:left="0"/>
        <w:jc w:val="left"/>
      </w:pPr>
      <w:r>
        <w:rPr>
          <w:rFonts w:ascii="Times New Roman"/>
          <w:b/>
          <w:i w:val="false"/>
          <w:color w:val="000000"/>
        </w:rPr>
        <w:t xml:space="preserve"> 
1. Жалпы ережелер</w:t>
      </w:r>
    </w:p>
    <w:bookmarkEnd w:id="29"/>
    <w:bookmarkStart w:name="z50" w:id="30"/>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әрі-мемлекеттік көрсетілетін қызмет) Оңтүстік Қазақстан облысының облыстық маңызы бар аудандары мен қалаларының білім бөлімдерімен (бұдан әрі-көрсетілетін қызметті беруші) ұсынылады.</w:t>
      </w:r>
      <w:r>
        <w:br/>
      </w:r>
      <w:r>
        <w:rPr>
          <w:rFonts w:ascii="Times New Roman"/>
          <w:b w:val="false"/>
          <w:i w:val="false"/>
          <w:color w:val="000000"/>
          <w:sz w:val="28"/>
        </w:rPr>
        <w:t>
      Өтініштерді қабылдау мен мемлекеттік көрсетілетін қызмет нәтижелерін беру:</w:t>
      </w:r>
      <w:r>
        <w:br/>
      </w:r>
      <w:r>
        <w:rPr>
          <w:rFonts w:ascii="Times New Roman"/>
          <w:b w:val="false"/>
          <w:i w:val="false"/>
          <w:color w:val="000000"/>
          <w:sz w:val="28"/>
        </w:rPr>
        <w:t>
      1) халыққа қызмет көрсету орталықтарымен (бұдан әрі-Орталық);</w:t>
      </w:r>
      <w:r>
        <w:br/>
      </w:r>
      <w:r>
        <w:rPr>
          <w:rFonts w:ascii="Times New Roman"/>
          <w:b w:val="false"/>
          <w:i w:val="false"/>
          <w:color w:val="000000"/>
          <w:sz w:val="28"/>
        </w:rPr>
        <w:t>
      2) «электрондық үкіметтің» веб-порталымен: www.e.gov.kz (бұдан әрі-Портал)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w:t>
      </w:r>
    </w:p>
    <w:bookmarkEnd w:id="30"/>
    <w:bookmarkStart w:name="z53" w:id="3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1"/>
    <w:bookmarkStart w:name="z54" w:id="3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электронды сұранымы негіздеме болады.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тіркеуі қажет;</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End w:id="32"/>
    <w:bookmarkStart w:name="z56" w:id="3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3"/>
    <w:bookmarkStart w:name="z57"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 бөлімі </w:t>
      </w:r>
      <w:r>
        <w:rPr>
          <w:rFonts w:ascii="Times New Roman"/>
          <w:b w:val="false"/>
          <w:i w:val="false"/>
          <w:color w:val="000000"/>
          <w:sz w:val="28"/>
        </w:rPr>
        <w:t>8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4"/>
    <w:bookmarkStart w:name="z59" w:id="3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60" w:id="36"/>
    <w:p>
      <w:pPr>
        <w:spacing w:after="0"/>
        <w:ind w:left="0"/>
        <w:jc w:val="both"/>
      </w:pPr>
      <w:r>
        <w:rPr>
          <w:rFonts w:ascii="Times New Roman"/>
          <w:b w:val="false"/>
          <w:i w:val="false"/>
          <w:color w:val="000000"/>
          <w:sz w:val="28"/>
        </w:rPr>
        <w:t>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Орталыққа ұсынады:</w:t>
      </w:r>
      <w:r>
        <w:br/>
      </w:r>
      <w:r>
        <w:rPr>
          <w:rFonts w:ascii="Times New Roman"/>
          <w:b w:val="false"/>
          <w:i w:val="false"/>
          <w:color w:val="000000"/>
          <w:sz w:val="28"/>
        </w:rPr>
        <w:t>
      1) Орталық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де қабылданған құжаттарды Орталықтың жинақтаушы секторына жөнелтеді. Орталықтың жинақтаушы секторы сол жұмыс күні құжаттарды көрсетілетін қызметті берушіге жөнелтеді;</w:t>
      </w:r>
      <w:r>
        <w:br/>
      </w:r>
      <w:r>
        <w:rPr>
          <w:rFonts w:ascii="Times New Roman"/>
          <w:b w:val="false"/>
          <w:i w:val="false"/>
          <w:color w:val="000000"/>
          <w:sz w:val="28"/>
        </w:rPr>
        <w:t>
      1.1) көрсетілетін қызметті алушы құжаттардың топтамасын толық толық емес ұсынған жағдайда Орталық жұмысшысы өтінішті қабылдаудан бас тартады және құжаттарды қабылдаудан бас тарту туралы қолхат береді;</w:t>
      </w:r>
      <w:r>
        <w:br/>
      </w:r>
      <w:r>
        <w:rPr>
          <w:rFonts w:ascii="Times New Roman"/>
          <w:b w:val="false"/>
          <w:i w:val="false"/>
          <w:color w:val="000000"/>
          <w:sz w:val="28"/>
        </w:rPr>
        <w:t>
      2) көрсетілетін қызметті берушінің уәкілетті қызметкері өтінішті қабылдап,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басшылыққа мемлекеттік көрсетілетін қызмет нәтижесіне қол қойдырады және Орталыққа жолдайды;</w:t>
      </w:r>
      <w:r>
        <w:br/>
      </w:r>
      <w:r>
        <w:rPr>
          <w:rFonts w:ascii="Times New Roman"/>
          <w:b w:val="false"/>
          <w:i w:val="false"/>
          <w:color w:val="000000"/>
          <w:sz w:val="28"/>
        </w:rPr>
        <w:t>
      3) Орталық жұмысшысы көрсетілетін қызметті алушыға мемлекеттік көрсетілетін қызмет нәтижесін береді.</w:t>
      </w:r>
      <w:r>
        <w:br/>
      </w:r>
      <w:r>
        <w:rPr>
          <w:rFonts w:ascii="Times New Roman"/>
          <w:b w:val="false"/>
          <w:i w:val="false"/>
          <w:color w:val="000000"/>
          <w:sz w:val="28"/>
        </w:rPr>
        <w:t>
      Ақпараттық жүйелердің функционалдық өзара іс-қимыл диаграммасы бейнеленген, Орталықтың сіндегі көрсетілетін қызмет алушының сұратуын интеграцияланған ақпараттық жүйелерде тіркеу және өңдеу кезіндегі Орталық жұмысшыларының диаграмма түріндегі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сипатталған.</w:t>
      </w:r>
      <w:r>
        <w:br/>
      </w:r>
      <w:r>
        <w:rPr>
          <w:rFonts w:ascii="Times New Roman"/>
          <w:b w:val="false"/>
          <w:i w:val="false"/>
          <w:color w:val="000000"/>
          <w:sz w:val="28"/>
        </w:rPr>
        <w:t>
      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сонымен қатар өзге көрсетілген қызмет берушілермен Орталықтың немесе өзара іс-қимыл тәртібінің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көрсетілген.</w:t>
      </w:r>
    </w:p>
    <w:bookmarkEnd w:id="36"/>
    <w:bookmarkStart w:name="z61" w:id="37"/>
    <w:p>
      <w:pPr>
        <w:spacing w:after="0"/>
        <w:ind w:left="0"/>
        <w:jc w:val="both"/>
      </w:pPr>
      <w:r>
        <w:rPr>
          <w:rFonts w:ascii="Times New Roman"/>
          <w:b w:val="false"/>
          <w:i w:val="false"/>
          <w:color w:val="000000"/>
          <w:sz w:val="28"/>
        </w:rPr>
        <w:t>
«Бірыңғай жинақтаушы зейнетақы қорына</w:t>
      </w:r>
      <w:r>
        <w:br/>
      </w:r>
      <w:r>
        <w:rPr>
          <w:rFonts w:ascii="Times New Roman"/>
          <w:b w:val="false"/>
          <w:i w:val="false"/>
          <w:color w:val="000000"/>
          <w:sz w:val="28"/>
        </w:rPr>
        <w:t>
және (немесе) ерікті жинақтаушы зейнетақы қорына,</w:t>
      </w:r>
      <w:r>
        <w:br/>
      </w:r>
      <w:r>
        <w:rPr>
          <w:rFonts w:ascii="Times New Roman"/>
          <w:b w:val="false"/>
          <w:i w:val="false"/>
          <w:color w:val="000000"/>
          <w:sz w:val="28"/>
        </w:rPr>
        <w:t>
банктерге, ішкі істер органдарына кәмелетке толмаған</w:t>
      </w:r>
      <w:r>
        <w:br/>
      </w:r>
      <w:r>
        <w:rPr>
          <w:rFonts w:ascii="Times New Roman"/>
          <w:b w:val="false"/>
          <w:i w:val="false"/>
          <w:color w:val="000000"/>
          <w:sz w:val="28"/>
        </w:rPr>
        <w:t>
балалардың мүлкіне иелік ету және кәмелетке толмаған</w:t>
      </w:r>
      <w:r>
        <w:br/>
      </w:r>
      <w:r>
        <w:rPr>
          <w:rFonts w:ascii="Times New Roman"/>
          <w:b w:val="false"/>
          <w:i w:val="false"/>
          <w:color w:val="000000"/>
          <w:sz w:val="28"/>
        </w:rPr>
        <w:t>
балаларға мұра ресімдеу үшін анықтамалар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Орталық пен көрсетілетін қызметті беруші өзара іс-қимыл тәртібінің блок-схема түріндегі сипатталуы және мемлекеттік қызмет көрсету бизнес-процестерінің анықтамалығы</w:t>
      </w:r>
      <w:r>
        <w:br/>
      </w:r>
      <w:r>
        <w:rPr>
          <w:rFonts w:ascii="Times New Roman"/>
          <w:b/>
          <w:i w:val="false"/>
          <w:color w:val="000000"/>
        </w:rPr>
        <w:t>
      </w:t>
      </w:r>
    </w:p>
    <w:p>
      <w:pPr>
        <w:spacing w:after="0"/>
        <w:ind w:left="0"/>
        <w:jc w:val="both"/>
      </w:pPr>
      <w:r>
        <w:drawing>
          <wp:inline distT="0" distB="0" distL="0" distR="0">
            <wp:extent cx="53213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21300" cy="4305300"/>
                    </a:xfrm>
                    <a:prstGeom prst="rect">
                      <a:avLst/>
                    </a:prstGeom>
                  </pic:spPr>
                </pic:pic>
              </a:graphicData>
            </a:graphic>
          </wp:inline>
        </w:drawing>
      </w:r>
    </w:p>
    <w:bookmarkStart w:name="z62"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«Бірыңғай жинақтаушы зейнетақы қорына және</w:t>
      </w:r>
      <w:r>
        <w:br/>
      </w:r>
      <w:r>
        <w:rPr>
          <w:rFonts w:ascii="Times New Roman"/>
          <w:b w:val="false"/>
          <w:i w:val="false"/>
          <w:color w:val="000000"/>
          <w:sz w:val="28"/>
        </w:rPr>
        <w:t>
(немесе) ерікті жинақтаушы зейнетақы қорына,</w:t>
      </w:r>
      <w:r>
        <w:br/>
      </w:r>
      <w:r>
        <w:rPr>
          <w:rFonts w:ascii="Times New Roman"/>
          <w:b w:val="false"/>
          <w:i w:val="false"/>
          <w:color w:val="000000"/>
          <w:sz w:val="28"/>
        </w:rPr>
        <w:t>
банктерге, ішкі істер органдарына кәмелетке</w:t>
      </w:r>
      <w:r>
        <w:br/>
      </w:r>
      <w:r>
        <w:rPr>
          <w:rFonts w:ascii="Times New Roman"/>
          <w:b w:val="false"/>
          <w:i w:val="false"/>
          <w:color w:val="000000"/>
          <w:sz w:val="28"/>
        </w:rPr>
        <w:t>
толмаған балалардың мүлкіне иелік ету және</w:t>
      </w:r>
      <w:r>
        <w:br/>
      </w:r>
      <w:r>
        <w:rPr>
          <w:rFonts w:ascii="Times New Roman"/>
          <w:b w:val="false"/>
          <w:i w:val="false"/>
          <w:color w:val="000000"/>
          <w:sz w:val="28"/>
        </w:rPr>
        <w:t>
кәмелетке толмаған балаларға мұра ресімдеу</w:t>
      </w:r>
      <w:r>
        <w:br/>
      </w:r>
      <w:r>
        <w:rPr>
          <w:rFonts w:ascii="Times New Roman"/>
          <w:b w:val="false"/>
          <w:i w:val="false"/>
          <w:color w:val="000000"/>
          <w:sz w:val="28"/>
        </w:rPr>
        <w:t>
үшін анықтамалар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      </w:t>
      </w:r>
    </w:p>
    <w:p>
      <w:pPr>
        <w:spacing w:after="0"/>
        <w:ind w:left="0"/>
        <w:jc w:val="both"/>
      </w:pPr>
      <w:r>
        <w:drawing>
          <wp:inline distT="0" distB="0" distL="0" distR="0">
            <wp:extent cx="7048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48500" cy="3644900"/>
                    </a:xfrm>
                    <a:prstGeom prst="rect">
                      <a:avLst/>
                    </a:prstGeom>
                  </pic:spPr>
                </pic:pic>
              </a:graphicData>
            </a:graphic>
          </wp:inline>
        </w:drawing>
      </w:r>
    </w:p>
    <w:p>
      <w:pPr>
        <w:spacing w:after="0"/>
        <w:ind w:left="0"/>
        <w:jc w:val="both"/>
      </w:pPr>
      <w:r>
        <w:rPr>
          <w:rFonts w:ascii="Times New Roman"/>
          <w:b/>
          <w:i w:val="false"/>
          <w:color w:val="000000"/>
          <w:sz w:val="28"/>
        </w:rPr>
        <w:t>      Шартты белгілер</w:t>
      </w:r>
      <w:r>
        <w:rPr>
          <w:rFonts w:ascii="Times New Roman"/>
          <w:b w:val="false"/>
          <w:i w:val="false"/>
          <w:color w:val="000000"/>
          <w:sz w:val="28"/>
        </w:rPr>
        <w:t>      </w:t>
      </w:r>
    </w:p>
    <w:p>
      <w:pPr>
        <w:spacing w:after="0"/>
        <w:ind w:left="0"/>
        <w:jc w:val="both"/>
      </w:pPr>
      <w:r>
        <w:drawing>
          <wp:inline distT="0" distB="0" distL="0" distR="0">
            <wp:extent cx="4381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81500" cy="2120900"/>
                    </a:xfrm>
                    <a:prstGeom prst="rect">
                      <a:avLst/>
                    </a:prstGeom>
                  </pic:spPr>
                </pic:pic>
              </a:graphicData>
            </a:graphic>
          </wp:inline>
        </w:drawing>
      </w:r>
    </w:p>
    <w:bookmarkStart w:name="z63" w:id="39"/>
    <w:p>
      <w:pPr>
        <w:spacing w:after="0"/>
        <w:ind w:left="0"/>
        <w:jc w:val="both"/>
      </w:pPr>
      <w:r>
        <w:rPr>
          <w:rFonts w:ascii="Times New Roman"/>
          <w:b w:val="false"/>
          <w:i w:val="false"/>
          <w:color w:val="000000"/>
          <w:sz w:val="28"/>
        </w:rPr>
        <w:t>
«Бірыңғай жинақтаушы зейнетақы қорына</w:t>
      </w:r>
      <w:r>
        <w:br/>
      </w:r>
      <w:r>
        <w:rPr>
          <w:rFonts w:ascii="Times New Roman"/>
          <w:b w:val="false"/>
          <w:i w:val="false"/>
          <w:color w:val="000000"/>
          <w:sz w:val="28"/>
        </w:rPr>
        <w:t>
      және (немесе) ерікті жинақтаушы зейнетақы қорына,</w:t>
      </w:r>
      <w:r>
        <w:br/>
      </w:r>
      <w:r>
        <w:rPr>
          <w:rFonts w:ascii="Times New Roman"/>
          <w:b w:val="false"/>
          <w:i w:val="false"/>
          <w:color w:val="000000"/>
          <w:sz w:val="28"/>
        </w:rPr>
        <w:t>
      банктерге, ішкі істер органдарына кәмелетке</w:t>
      </w:r>
      <w:r>
        <w:br/>
      </w:r>
      <w:r>
        <w:rPr>
          <w:rFonts w:ascii="Times New Roman"/>
          <w:b w:val="false"/>
          <w:i w:val="false"/>
          <w:color w:val="000000"/>
          <w:sz w:val="28"/>
        </w:rPr>
        <w:t>
      толмаған балалардың мүлкіне иелік ету және</w:t>
      </w:r>
      <w:r>
        <w:br/>
      </w:r>
      <w:r>
        <w:rPr>
          <w:rFonts w:ascii="Times New Roman"/>
          <w:b w:val="false"/>
          <w:i w:val="false"/>
          <w:color w:val="000000"/>
          <w:sz w:val="28"/>
        </w:rPr>
        <w:t>
      кәмелетке толмаған балаларға мұра ресімдеу</w:t>
      </w:r>
      <w:r>
        <w:br/>
      </w:r>
      <w:r>
        <w:rPr>
          <w:rFonts w:ascii="Times New Roman"/>
          <w:b w:val="false"/>
          <w:i w:val="false"/>
          <w:color w:val="000000"/>
          <w:sz w:val="28"/>
        </w:rPr>
        <w:t>
      үшін анықтамалар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      </w:t>
      </w:r>
    </w:p>
    <w:p>
      <w:pPr>
        <w:spacing w:after="0"/>
        <w:ind w:left="0"/>
        <w:jc w:val="both"/>
      </w:pPr>
      <w:r>
        <w:rPr>
          <w:rFonts w:ascii="Times New Roman"/>
          <w:b w:val="false"/>
          <w:i w:val="false"/>
          <w:color w:val="000000"/>
          <w:sz w:val="28"/>
        </w:rPr>
        <w:t> </w:t>
      </w:r>
      <w:r>
        <w:drawing>
          <wp:inline distT="0" distB="0" distL="0" distR="0">
            <wp:extent cx="7556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56500" cy="3771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Шартты белгілер:</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drawing>
          <wp:inline distT="0" distB="0" distL="0" distR="0">
            <wp:extent cx="48641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64100" cy="2540000"/>
                    </a:xfrm>
                    <a:prstGeom prst="rect">
                      <a:avLst/>
                    </a:prstGeom>
                  </pic:spPr>
                </pic:pic>
              </a:graphicData>
            </a:graphic>
          </wp:inline>
        </w:drawing>
      </w:r>
    </w:p>
    <w:bookmarkStart w:name="z64" w:id="40"/>
    <w:p>
      <w:pPr>
        <w:spacing w:after="0"/>
        <w:ind w:left="0"/>
        <w:jc w:val="both"/>
      </w:pPr>
      <w:r>
        <w:rPr>
          <w:rFonts w:ascii="Times New Roman"/>
          <w:b w:val="false"/>
          <w:i w:val="false"/>
          <w:color w:val="000000"/>
          <w:sz w:val="28"/>
        </w:rPr>
        <w:t>
«Бірыңғай жинақтаушы зейнетақы қорына және</w:t>
      </w:r>
      <w:r>
        <w:br/>
      </w:r>
      <w:r>
        <w:rPr>
          <w:rFonts w:ascii="Times New Roman"/>
          <w:b w:val="false"/>
          <w:i w:val="false"/>
          <w:color w:val="000000"/>
          <w:sz w:val="28"/>
        </w:rPr>
        <w:t>
(немесе) ерікті жинақтаушы зейнетақы қорына, банктерге, ішкі</w:t>
      </w:r>
      <w:r>
        <w:br/>
      </w:r>
      <w:r>
        <w:rPr>
          <w:rFonts w:ascii="Times New Roman"/>
          <w:b w:val="false"/>
          <w:i w:val="false"/>
          <w:color w:val="000000"/>
          <w:sz w:val="28"/>
        </w:rPr>
        <w:t>
істер органдарына кәмелетке толмаған балалардың мүлкіне иелік</w:t>
      </w:r>
      <w:r>
        <w:br/>
      </w:r>
      <w:r>
        <w:rPr>
          <w:rFonts w:ascii="Times New Roman"/>
          <w:b w:val="false"/>
          <w:i w:val="false"/>
          <w:color w:val="000000"/>
          <w:sz w:val="28"/>
        </w:rPr>
        <w:t>
ету және кәмелетке толмаған балаларға мұра ресімдеу үшін</w:t>
      </w:r>
      <w:r>
        <w:br/>
      </w:r>
      <w:r>
        <w:rPr>
          <w:rFonts w:ascii="Times New Roman"/>
          <w:b w:val="false"/>
          <w:i w:val="false"/>
          <w:color w:val="000000"/>
          <w:sz w:val="28"/>
        </w:rPr>
        <w:t>
анықтамалар беру» мемлекеттік көрсетілетін қызмет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Мемлекеттік қызмет көрсету рәсімдерінің (іс-қимылдарының) графика түріндегі реттілігіің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2914"/>
        <w:gridCol w:w="3359"/>
        <w:gridCol w:w="3279"/>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өтінішті тіркеп,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құжаттардың қабылданғаны жөнінде қолхат береді де қабылданған құжаттарды Орталықтың жинақтаушы секторына жөнелтеді. Орталықтың жинақтаушы секторы сол жұмыс күні құжаттарды көрсетілетін қызметті берушіге жөнелтеді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құжаттардың топтамасын толық толық емес ұсынған жағдайда өтінішті қабылдаудан бас тартады және құжаттарды қабылдаудан бас тарту туралы қолхат береді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басшылыққа мемлекеттік көрсетілетін қызмет нәтижесіне қол қойдырады және Орталыққа жолдайды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мемлекеттік көрсетілетін қызмет нәтижесін береді</w:t>
            </w:r>
          </w:p>
        </w:tc>
      </w:tr>
    </w:tbl>
    <w:bookmarkStart w:name="z65" w:id="4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9 маусымдағы</w:t>
      </w:r>
      <w:r>
        <w:br/>
      </w:r>
      <w:r>
        <w:rPr>
          <w:rFonts w:ascii="Times New Roman"/>
          <w:b w:val="false"/>
          <w:i w:val="false"/>
          <w:color w:val="000000"/>
          <w:sz w:val="28"/>
        </w:rPr>
        <w:t>
№ 173 қаулысына 4-қосымша</w:t>
      </w:r>
    </w:p>
    <w:bookmarkEnd w:id="41"/>
    <w:bookmarkStart w:name="z66" w:id="42"/>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қызметінің регламенті</w:t>
      </w:r>
    </w:p>
    <w:bookmarkEnd w:id="42"/>
    <w:bookmarkStart w:name="z67" w:id="43"/>
    <w:p>
      <w:pPr>
        <w:spacing w:after="0"/>
        <w:ind w:left="0"/>
        <w:jc w:val="left"/>
      </w:pPr>
      <w:r>
        <w:rPr>
          <w:rFonts w:ascii="Times New Roman"/>
          <w:b/>
          <w:i w:val="false"/>
          <w:color w:val="000000"/>
        </w:rPr>
        <w:t xml:space="preserve"> 
1. Жалпы ережелер</w:t>
      </w:r>
    </w:p>
    <w:bookmarkEnd w:id="43"/>
    <w:bookmarkStart w:name="z68" w:id="44"/>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мемлекеттік көрсетілетін қызмет) Оңтүстік Қазақстан облысының облыстық маңызы бар аудандары мен қалаларының білім бөлімдерімен (бұдан әрі- көрсетілетін қызметті беруші) ұсынылады.</w:t>
      </w:r>
      <w:r>
        <w:br/>
      </w:r>
      <w:r>
        <w:rPr>
          <w:rFonts w:ascii="Times New Roman"/>
          <w:b w:val="false"/>
          <w:i w:val="false"/>
          <w:color w:val="000000"/>
          <w:sz w:val="28"/>
        </w:rPr>
        <w:t>
      Өтініштерді қабылдау мен мемлекеттік көрсетілетін қызмет нәтижелерін беру:</w:t>
      </w:r>
      <w:r>
        <w:br/>
      </w:r>
      <w:r>
        <w:rPr>
          <w:rFonts w:ascii="Times New Roman"/>
          <w:b w:val="false"/>
          <w:i w:val="false"/>
          <w:color w:val="000000"/>
          <w:sz w:val="28"/>
        </w:rPr>
        <w:t>
      1) халыққа қызмет көрсету орталықтарымен (бұдан әрі-Орталық);</w:t>
      </w:r>
      <w:r>
        <w:br/>
      </w:r>
      <w:r>
        <w:rPr>
          <w:rFonts w:ascii="Times New Roman"/>
          <w:b w:val="false"/>
          <w:i w:val="false"/>
          <w:color w:val="000000"/>
          <w:sz w:val="28"/>
        </w:rPr>
        <w:t>
      2) «электрондық үкіметтің» веб-порталымен: www.e.gov.kz (бұдан әрі-Портал)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End w:id="44"/>
    <w:bookmarkStart w:name="z71" w:id="4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5"/>
    <w:bookmarkStart w:name="z72" w:id="4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электронды сұранымы негіздеме болады.</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тіркеуі қажет;</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End w:id="46"/>
    <w:bookmarkStart w:name="z74" w:id="4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7"/>
    <w:bookmarkStart w:name="z75" w:id="4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4 бөлімі </w:t>
      </w:r>
      <w:r>
        <w:rPr>
          <w:rFonts w:ascii="Times New Roman"/>
          <w:b w:val="false"/>
          <w:i w:val="false"/>
          <w:color w:val="000000"/>
          <w:sz w:val="28"/>
        </w:rPr>
        <w:t>8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8"/>
    <w:bookmarkStart w:name="z77" w:id="4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78" w:id="50"/>
    <w:p>
      <w:pPr>
        <w:spacing w:after="0"/>
        <w:ind w:left="0"/>
        <w:jc w:val="both"/>
      </w:pPr>
      <w:r>
        <w:rPr>
          <w:rFonts w:ascii="Times New Roman"/>
          <w:b w:val="false"/>
          <w:i w:val="false"/>
          <w:color w:val="000000"/>
          <w:sz w:val="28"/>
        </w:rPr>
        <w:t>
      8.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Орталыққа ұсынады:</w:t>
      </w:r>
      <w:r>
        <w:br/>
      </w:r>
      <w:r>
        <w:rPr>
          <w:rFonts w:ascii="Times New Roman"/>
          <w:b w:val="false"/>
          <w:i w:val="false"/>
          <w:color w:val="000000"/>
          <w:sz w:val="28"/>
        </w:rPr>
        <w:t>
      1) Орталық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де қабылданған құжаттарды Орталықтың жинақтаушы секторына жөнелтеді. Орталықтың жинақтаушы секторы сол жұмыс күні құжаттарды көрсетілетін қызметті берушіге жөнелтеді;</w:t>
      </w:r>
      <w:r>
        <w:br/>
      </w:r>
      <w:r>
        <w:rPr>
          <w:rFonts w:ascii="Times New Roman"/>
          <w:b w:val="false"/>
          <w:i w:val="false"/>
          <w:color w:val="000000"/>
          <w:sz w:val="28"/>
        </w:rPr>
        <w:t>
      1.1) көрсетілетін қызметті алушы құжаттардың топтамасын толық толық емес ұсынған жағдайда Орталық жұмысшысы өтінішті қабылдаудан бас тартады және құжаттарды қабылдаудан бас тарту туралы қолхат береді;</w:t>
      </w:r>
      <w:r>
        <w:br/>
      </w:r>
      <w:r>
        <w:rPr>
          <w:rFonts w:ascii="Times New Roman"/>
          <w:b w:val="false"/>
          <w:i w:val="false"/>
          <w:color w:val="000000"/>
          <w:sz w:val="28"/>
        </w:rPr>
        <w:t>
      2) көрсетілетін қызметті берушінің уәкілетті қызметкері өтінішті қабылдап,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басшылыққа мемлекеттік көрсетілетін қызмет нәтижесіне қол қойдырады және Орталыққа жолдайды;</w:t>
      </w:r>
      <w:r>
        <w:br/>
      </w:r>
      <w:r>
        <w:rPr>
          <w:rFonts w:ascii="Times New Roman"/>
          <w:b w:val="false"/>
          <w:i w:val="false"/>
          <w:color w:val="000000"/>
          <w:sz w:val="28"/>
        </w:rPr>
        <w:t>
      3) Орталық жұмысшысы көрсетілетін қызметті алушыға мемлекеттік көрсетілетін қызмет нәтижесін береді.</w:t>
      </w:r>
      <w:r>
        <w:br/>
      </w:r>
      <w:r>
        <w:rPr>
          <w:rFonts w:ascii="Times New Roman"/>
          <w:b w:val="false"/>
          <w:i w:val="false"/>
          <w:color w:val="000000"/>
          <w:sz w:val="28"/>
        </w:rPr>
        <w:t>
      Ақпараттық жүйелердің функционалдық өзара іс-қимыл диаграммасы бейнеленген, Орталықтың сіндегі көрсетілетін қызмет алушының сұратуын интеграцияланған ақпараттық жүйелерде тіркеу және өңдеу кезіндегі Орталық жұмысшыларының диаграмма түріндегі іс-қимылдары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сипатталған.</w:t>
      </w:r>
      <w:r>
        <w:br/>
      </w:r>
      <w:r>
        <w:rPr>
          <w:rFonts w:ascii="Times New Roman"/>
          <w:b w:val="false"/>
          <w:i w:val="false"/>
          <w:color w:val="000000"/>
          <w:sz w:val="28"/>
        </w:rPr>
        <w:t>
      Портал арқылы қызмет көрсету кезінде қызмет беруші мен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сонымен қатар өзге көрсетілген қызмет берушілермен Орталықтың немесе өзара іс-қимыл тәртібінің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қосымшаларында</w:t>
      </w:r>
      <w:r>
        <w:rPr>
          <w:rFonts w:ascii="Times New Roman"/>
          <w:b w:val="false"/>
          <w:i w:val="false"/>
          <w:color w:val="000000"/>
          <w:sz w:val="28"/>
        </w:rPr>
        <w:t xml:space="preserve"> көрсетілген.</w:t>
      </w:r>
    </w:p>
    <w:bookmarkEnd w:id="50"/>
    <w:bookmarkStart w:name="z79" w:id="51"/>
    <w:p>
      <w:pPr>
        <w:spacing w:after="0"/>
        <w:ind w:left="0"/>
        <w:jc w:val="both"/>
      </w:pPr>
      <w:r>
        <w:rPr>
          <w:rFonts w:ascii="Times New Roman"/>
          <w:b w:val="false"/>
          <w:i w:val="false"/>
          <w:color w:val="000000"/>
          <w:sz w:val="28"/>
        </w:rPr>
        <w:t>
«Кәмелетке толмаған балаларға меншік құқығында тиесілі</w:t>
      </w:r>
      <w:r>
        <w:br/>
      </w:r>
      <w:r>
        <w:rPr>
          <w:rFonts w:ascii="Times New Roman"/>
          <w:b w:val="false"/>
          <w:i w:val="false"/>
          <w:color w:val="000000"/>
          <w:sz w:val="28"/>
        </w:rPr>
        <w:t>
мүлікпен жасалатын мәмілелерді ресімдеу үшін қорғаншылық</w:t>
      </w:r>
      <w:r>
        <w:br/>
      </w:r>
      <w:r>
        <w:rPr>
          <w:rFonts w:ascii="Times New Roman"/>
          <w:b w:val="false"/>
          <w:i w:val="false"/>
          <w:color w:val="000000"/>
          <w:sz w:val="28"/>
        </w:rPr>
        <w:t>
немесе қамқоршылық бойынша функцияларды жүзеге асыратын</w:t>
      </w:r>
      <w:r>
        <w:br/>
      </w:r>
      <w:r>
        <w:rPr>
          <w:rFonts w:ascii="Times New Roman"/>
          <w:b w:val="false"/>
          <w:i w:val="false"/>
          <w:color w:val="000000"/>
          <w:sz w:val="28"/>
        </w:rPr>
        <w:t>
органдардың анықтамаларын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51"/>
    <w:p>
      <w:pPr>
        <w:spacing w:after="0"/>
        <w:ind w:left="0"/>
        <w:jc w:val="left"/>
      </w:pPr>
      <w:r>
        <w:rPr>
          <w:rFonts w:ascii="Times New Roman"/>
          <w:b/>
          <w:i w:val="false"/>
          <w:color w:val="000000"/>
        </w:rPr>
        <w:t xml:space="preserve"> Орталық пен көрсетілетін қызметті беруші өзара іс-қимыл тәртібінің блок-схема түріндегі сипатталуы және мемлекеттік қызмет көрсету бизнес-процестерінің анықтамалығы      </w:t>
      </w:r>
    </w:p>
    <w:p>
      <w:pPr>
        <w:spacing w:after="0"/>
        <w:ind w:left="0"/>
        <w:jc w:val="both"/>
      </w:pPr>
      <w:r>
        <w:drawing>
          <wp:inline distT="0" distB="0" distL="0" distR="0">
            <wp:extent cx="52070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0" cy="4254500"/>
                    </a:xfrm>
                    <a:prstGeom prst="rect">
                      <a:avLst/>
                    </a:prstGeom>
                  </pic:spPr>
                </pic:pic>
              </a:graphicData>
            </a:graphic>
          </wp:inline>
        </w:drawing>
      </w:r>
    </w:p>
    <w:bookmarkStart w:name="z80"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«Кәмелетке толмаған балаларға меншік</w:t>
      </w:r>
      <w:r>
        <w:br/>
      </w:r>
      <w:r>
        <w:rPr>
          <w:rFonts w:ascii="Times New Roman"/>
          <w:b w:val="false"/>
          <w:i w:val="false"/>
          <w:color w:val="000000"/>
          <w:sz w:val="28"/>
        </w:rPr>
        <w:t>
      құқығында тиесілі мүлікпен жасалатын</w:t>
      </w:r>
      <w:r>
        <w:br/>
      </w:r>
      <w:r>
        <w:rPr>
          <w:rFonts w:ascii="Times New Roman"/>
          <w:b w:val="false"/>
          <w:i w:val="false"/>
          <w:color w:val="000000"/>
          <w:sz w:val="28"/>
        </w:rPr>
        <w:t>
      мәмілелерді ресімдеу үшін қорғаншылық</w:t>
      </w:r>
      <w:r>
        <w:br/>
      </w:r>
      <w:r>
        <w:rPr>
          <w:rFonts w:ascii="Times New Roman"/>
          <w:b w:val="false"/>
          <w:i w:val="false"/>
          <w:color w:val="000000"/>
          <w:sz w:val="28"/>
        </w:rPr>
        <w:t>
      немесе қамқоршылық бойынша функцияларды</w:t>
      </w:r>
      <w:r>
        <w:br/>
      </w:r>
      <w:r>
        <w:rPr>
          <w:rFonts w:ascii="Times New Roman"/>
          <w:b w:val="false"/>
          <w:i w:val="false"/>
          <w:color w:val="000000"/>
          <w:sz w:val="28"/>
        </w:rPr>
        <w:t>
      жүзеге асыратын органдардың анықтамаларын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52"/>
    <w:p>
      <w:pPr>
        <w:spacing w:after="0"/>
        <w:ind w:left="0"/>
        <w:jc w:val="left"/>
      </w:pPr>
      <w:r>
        <w:rPr>
          <w:rFonts w:ascii="Times New Roman"/>
          <w:b/>
          <w:i w:val="false"/>
          <w:color w:val="000000"/>
        </w:rPr>
        <w:t xml:space="preserve">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       </w:t>
      </w:r>
    </w:p>
    <w:p>
      <w:pPr>
        <w:spacing w:after="0"/>
        <w:ind w:left="0"/>
        <w:jc w:val="both"/>
      </w:pPr>
      <w:r>
        <w:drawing>
          <wp:inline distT="0" distB="0" distL="0" distR="0">
            <wp:extent cx="70993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99300" cy="36322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r>
        <w:rPr>
          <w:rFonts w:ascii="Times New Roman"/>
          <w:b w:val="false"/>
          <w:i w:val="false"/>
          <w:color w:val="000000"/>
          <w:sz w:val="28"/>
        </w:rPr>
        <w:t>      </w:t>
      </w:r>
    </w:p>
    <w:p>
      <w:pPr>
        <w:spacing w:after="0"/>
        <w:ind w:left="0"/>
        <w:jc w:val="both"/>
      </w:pPr>
      <w:r>
        <w:drawing>
          <wp:inline distT="0" distB="0" distL="0" distR="0">
            <wp:extent cx="43688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68800" cy="1968500"/>
                    </a:xfrm>
                    <a:prstGeom prst="rect">
                      <a:avLst/>
                    </a:prstGeom>
                  </pic:spPr>
                </pic:pic>
              </a:graphicData>
            </a:graphic>
          </wp:inline>
        </w:drawing>
      </w:r>
    </w:p>
    <w:bookmarkStart w:name="z81" w:id="53"/>
    <w:p>
      <w:pPr>
        <w:spacing w:after="0"/>
        <w:ind w:left="0"/>
        <w:jc w:val="both"/>
      </w:pPr>
      <w:r>
        <w:rPr>
          <w:rFonts w:ascii="Times New Roman"/>
          <w:b w:val="false"/>
          <w:i w:val="false"/>
          <w:color w:val="000000"/>
          <w:sz w:val="28"/>
        </w:rPr>
        <w:t>
«Кәмелетке толмаған балаларға меншік</w:t>
      </w:r>
      <w:r>
        <w:br/>
      </w:r>
      <w:r>
        <w:rPr>
          <w:rFonts w:ascii="Times New Roman"/>
          <w:b w:val="false"/>
          <w:i w:val="false"/>
          <w:color w:val="000000"/>
          <w:sz w:val="28"/>
        </w:rPr>
        <w:t>
құқығында тиесілі мүлікпен жасалатын</w:t>
      </w:r>
      <w:r>
        <w:br/>
      </w:r>
      <w:r>
        <w:rPr>
          <w:rFonts w:ascii="Times New Roman"/>
          <w:b w:val="false"/>
          <w:i w:val="false"/>
          <w:color w:val="000000"/>
          <w:sz w:val="28"/>
        </w:rPr>
        <w:t>
мәмілелерді ресімдеу үшін қорғаншылық немесе</w:t>
      </w:r>
      <w:r>
        <w:br/>
      </w:r>
      <w:r>
        <w:rPr>
          <w:rFonts w:ascii="Times New Roman"/>
          <w:b w:val="false"/>
          <w:i w:val="false"/>
          <w:color w:val="000000"/>
          <w:sz w:val="28"/>
        </w:rPr>
        <w:t>
қамқоршылық бойынша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53"/>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both"/>
      </w:pPr>
      <w:r>
        <w:drawing>
          <wp:inline distT="0" distB="0" distL="0" distR="0">
            <wp:extent cx="7556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56500" cy="3784600"/>
                    </a:xfrm>
                    <a:prstGeom prst="rect">
                      <a:avLst/>
                    </a:prstGeom>
                  </pic:spPr>
                </pic:pic>
              </a:graphicData>
            </a:graphic>
          </wp:inline>
        </w:drawing>
      </w:r>
    </w:p>
    <w:p>
      <w:pPr>
        <w:spacing w:after="0"/>
        <w:ind w:left="0"/>
        <w:jc w:val="both"/>
      </w:pPr>
      <w:r>
        <w:rPr>
          <w:rFonts w:ascii="Times New Roman"/>
          <w:b/>
          <w:i w:val="false"/>
          <w:color w:val="000000"/>
          <w:sz w:val="28"/>
        </w:rPr>
        <w:t>Шартты белгілер:</w:t>
      </w:r>
      <w:r>
        <w:rPr>
          <w:rFonts w:ascii="Times New Roman"/>
          <w:b w:val="false"/>
          <w:i w:val="false"/>
          <w:color w:val="000000"/>
          <w:sz w:val="28"/>
        </w:rPr>
        <w:t>      </w:t>
      </w:r>
    </w:p>
    <w:p>
      <w:pPr>
        <w:spacing w:after="0"/>
        <w:ind w:left="0"/>
        <w:jc w:val="both"/>
      </w:pPr>
      <w:r>
        <w:drawing>
          <wp:inline distT="0" distB="0" distL="0" distR="0">
            <wp:extent cx="4889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89500" cy="2527300"/>
                    </a:xfrm>
                    <a:prstGeom prst="rect">
                      <a:avLst/>
                    </a:prstGeom>
                  </pic:spPr>
                </pic:pic>
              </a:graphicData>
            </a:graphic>
          </wp:inline>
        </w:drawing>
      </w:r>
    </w:p>
    <w:bookmarkStart w:name="z82" w:id="54"/>
    <w:p>
      <w:pPr>
        <w:spacing w:after="0"/>
        <w:ind w:left="0"/>
        <w:jc w:val="both"/>
      </w:pPr>
      <w:r>
        <w:rPr>
          <w:rFonts w:ascii="Times New Roman"/>
          <w:b w:val="false"/>
          <w:i w:val="false"/>
          <w:color w:val="000000"/>
          <w:sz w:val="28"/>
        </w:rPr>
        <w:t>
      «Кәмелетке толмаған балаларға меншік</w:t>
      </w:r>
      <w:r>
        <w:br/>
      </w:r>
      <w:r>
        <w:rPr>
          <w:rFonts w:ascii="Times New Roman"/>
          <w:b w:val="false"/>
          <w:i w:val="false"/>
          <w:color w:val="000000"/>
          <w:sz w:val="28"/>
        </w:rPr>
        <w:t>
      құқығында тиесілі мүлікпен жасалатын</w:t>
      </w:r>
      <w:r>
        <w:br/>
      </w:r>
      <w:r>
        <w:rPr>
          <w:rFonts w:ascii="Times New Roman"/>
          <w:b w:val="false"/>
          <w:i w:val="false"/>
          <w:color w:val="000000"/>
          <w:sz w:val="28"/>
        </w:rPr>
        <w:t>
      мәмілелерді ресімдеу үшін қорғаншылық немесе</w:t>
      </w:r>
      <w:r>
        <w:br/>
      </w:r>
      <w:r>
        <w:rPr>
          <w:rFonts w:ascii="Times New Roman"/>
          <w:b w:val="false"/>
          <w:i w:val="false"/>
          <w:color w:val="000000"/>
          <w:sz w:val="28"/>
        </w:rPr>
        <w:t>
      қамқоршылық бойынша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p>
    <w:bookmarkEnd w:id="54"/>
    <w:p>
      <w:pPr>
        <w:spacing w:after="0"/>
        <w:ind w:left="0"/>
        <w:jc w:val="left"/>
      </w:pPr>
      <w:r>
        <w:rPr>
          <w:rFonts w:ascii="Times New Roman"/>
          <w:b/>
          <w:i w:val="false"/>
          <w:color w:val="000000"/>
        </w:rPr>
        <w:t xml:space="preserve"> Мемлекеттік қызмет көрсету рәсімдерінің (іс-қимылдарының) графика түріндегі реттілігінің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3540"/>
        <w:gridCol w:w="4088"/>
        <w:gridCol w:w="2280"/>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жұмысшысы</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өтінішті тіркеп,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құжаттардың қабылданғаны жөнінде қолхат береді де қабылданған құжаттарды Орталықтың жинақтаушы секторына жөнелтеді. Орталықтың жинақтаушы секторы сол жұмыс күні құжаттарды көрсетілетін қызметті берушіге жөнелтеді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құжаттардың топтамасын толық толық емес ұсынған жағдайда өтінішті қабылдаудан бас тартады және құжаттарды қабылдаудан бас тарту туралы қолхат береді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басшылыққа мемлекеттік көрсетілетін қызмет нәтижесіне қол қойдырады және Орталыққа жолдайды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мемлекеттік көрсетілетін қызмет нәтижесін береді</w:t>
            </w:r>
          </w:p>
        </w:tc>
      </w:tr>
    </w:tbl>
    <w:bookmarkStart w:name="z83" w:id="55"/>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 2014 жылғы</w:t>
      </w:r>
      <w:r>
        <w:br/>
      </w:r>
      <w:r>
        <w:rPr>
          <w:rFonts w:ascii="Times New Roman"/>
          <w:b w:val="false"/>
          <w:i w:val="false"/>
          <w:color w:val="000000"/>
          <w:sz w:val="28"/>
        </w:rPr>
        <w:t>
      9 маусымдағы № 173 қаулысына</w:t>
      </w:r>
      <w:r>
        <w:br/>
      </w:r>
      <w:r>
        <w:rPr>
          <w:rFonts w:ascii="Times New Roman"/>
          <w:b w:val="false"/>
          <w:i w:val="false"/>
          <w:color w:val="000000"/>
          <w:sz w:val="28"/>
        </w:rPr>
        <w:t>
      5-қосымша</w:t>
      </w:r>
    </w:p>
    <w:bookmarkEnd w:id="55"/>
    <w:bookmarkStart w:name="z84" w:id="56"/>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қызметінің регламенті</w:t>
      </w:r>
    </w:p>
    <w:bookmarkEnd w:id="56"/>
    <w:bookmarkStart w:name="z85" w:id="57"/>
    <w:p>
      <w:pPr>
        <w:spacing w:after="0"/>
        <w:ind w:left="0"/>
        <w:jc w:val="left"/>
      </w:pPr>
      <w:r>
        <w:rPr>
          <w:rFonts w:ascii="Times New Roman"/>
          <w:b/>
          <w:i w:val="false"/>
          <w:color w:val="000000"/>
        </w:rPr>
        <w:t xml:space="preserve"> 
1. Жалпы ережелер</w:t>
      </w:r>
    </w:p>
    <w:bookmarkEnd w:id="57"/>
    <w:bookmarkStart w:name="z86" w:id="58"/>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әрі-мемлекеттік көрсетілетін қызмет) Оңтүстік Қазақстан облысының кент, ауыл, ауылдық округ әкімінің аппараттарымен (бұдан әрі-көрсетілетін қызметті беруші) ұсынылады.</w:t>
      </w:r>
      <w:r>
        <w:br/>
      </w:r>
      <w:r>
        <w:rPr>
          <w:rFonts w:ascii="Times New Roman"/>
          <w:b w:val="false"/>
          <w:i w:val="false"/>
          <w:color w:val="000000"/>
          <w:sz w:val="28"/>
        </w:rPr>
        <w:t>
      Өтініштерді қабылдау мен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w:t>
      </w:r>
      <w:r>
        <w:rPr>
          <w:rFonts w:ascii="Times New Roman"/>
          <w:b w:val="false"/>
          <w:i w:val="false"/>
          <w:color w:val="000000"/>
          <w:sz w:val="28"/>
        </w:rPr>
        <w:t>Стандарт</w:t>
      </w:r>
      <w:r>
        <w:rPr>
          <w:rFonts w:ascii="Times New Roman"/>
          <w:b w:val="false"/>
          <w:i w:val="false"/>
          <w:color w:val="000000"/>
          <w:sz w:val="28"/>
        </w:rPr>
        <w:t>) жалпы білім беру ұйымдарына және кері қарай үйлеріне тегін тасымалдауды қамтамасыз ету жөніндегі анықтама.</w:t>
      </w:r>
    </w:p>
    <w:bookmarkEnd w:id="58"/>
    <w:bookmarkStart w:name="z89" w:id="5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9"/>
    <w:bookmarkStart w:name="z90" w:id="6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End w:id="60"/>
    <w:bookmarkStart w:name="z92" w:id="6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1"/>
    <w:bookmarkStart w:name="z93" w:id="6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2"/>
    <w:bookmarkStart w:name="z95" w:id="6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3"/>
    <w:bookmarkStart w:name="z96" w:id="64"/>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p>
    <w:bookmarkEnd w:id="64"/>
    <w:bookmarkStart w:name="z97" w:id="65"/>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 ұйымдарына</w:t>
      </w:r>
      <w:r>
        <w:br/>
      </w:r>
      <w:r>
        <w:rPr>
          <w:rFonts w:ascii="Times New Roman"/>
          <w:b w:val="false"/>
          <w:i w:val="false"/>
          <w:color w:val="000000"/>
          <w:sz w:val="28"/>
        </w:rPr>
        <w:t>
және кері қарай үйлеріне тегін тасымалдауды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65"/>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көрсетудің бизнес-процестерінің анықтамалығы      </w:t>
      </w:r>
    </w:p>
    <w:p>
      <w:pPr>
        <w:spacing w:after="0"/>
        <w:ind w:left="0"/>
        <w:jc w:val="both"/>
      </w:pPr>
      <w:r>
        <w:drawing>
          <wp:inline distT="0" distB="0" distL="0" distR="0">
            <wp:extent cx="48514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51400" cy="4483100"/>
                    </a:xfrm>
                    <a:prstGeom prst="rect">
                      <a:avLst/>
                    </a:prstGeom>
                  </pic:spPr>
                </pic:pic>
              </a:graphicData>
            </a:graphic>
          </wp:inline>
        </w:drawing>
      </w:r>
    </w:p>
    <w:bookmarkStart w:name="z98" w:id="66"/>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кері қарай үйлеріне</w:t>
      </w:r>
      <w:r>
        <w:br/>
      </w:r>
      <w:r>
        <w:rPr>
          <w:rFonts w:ascii="Times New Roman"/>
          <w:b w:val="false"/>
          <w:i w:val="false"/>
          <w:color w:val="000000"/>
          <w:sz w:val="28"/>
        </w:rPr>
        <w:t>
тегін тасымалдауды ұсыну»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66"/>
    <w:p>
      <w:pPr>
        <w:spacing w:after="0"/>
        <w:ind w:left="0"/>
        <w:jc w:val="left"/>
      </w:pPr>
      <w:r>
        <w:rPr>
          <w:rFonts w:ascii="Times New Roman"/>
          <w:b/>
          <w:i w:val="false"/>
          <w:color w:val="000000"/>
        </w:rPr>
        <w:t xml:space="preserve"> Мемлекеттік қызмет көрсету тәртібінің графикалық түрдегі сипаттамасы және мемлекеттік қызмет көрсетудің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011"/>
        <w:gridCol w:w="3274"/>
        <w:gridCol w:w="2202"/>
        <w:gridCol w:w="204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30-минут ішінде жауапты орындаушыны айқындайды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кеңсесіне жолдайды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10-минут ішінде мемлекеттік көрсетілетін қызмет нәтижесін көрсетілетін қызметті алушыға немесе оның сенім білдірілген өкіліне табыстайды </w:t>
            </w:r>
          </w:p>
        </w:tc>
      </w:tr>
    </w:tbl>
    <w:bookmarkStart w:name="z99" w:id="67"/>
    <w:p>
      <w:pPr>
        <w:spacing w:after="0"/>
        <w:ind w:left="0"/>
        <w:jc w:val="both"/>
      </w:pPr>
      <w:r>
        <w:rPr>
          <w:rFonts w:ascii="Times New Roman"/>
          <w:b w:val="false"/>
          <w:i w:val="false"/>
          <w:color w:val="000000"/>
          <w:sz w:val="28"/>
        </w:rPr>
        <w:t>
Оңтүстік Қазақстан</w:t>
      </w:r>
      <w:r>
        <w:br/>
      </w:r>
      <w:r>
        <w:rPr>
          <w:rFonts w:ascii="Times New Roman"/>
          <w:b w:val="false"/>
          <w:i w:val="false"/>
          <w:color w:val="000000"/>
          <w:sz w:val="28"/>
        </w:rPr>
        <w:t>
      облысы әкімдігінің 2014 жылғы</w:t>
      </w:r>
      <w:r>
        <w:br/>
      </w:r>
      <w:r>
        <w:rPr>
          <w:rFonts w:ascii="Times New Roman"/>
          <w:b w:val="false"/>
          <w:i w:val="false"/>
          <w:color w:val="000000"/>
          <w:sz w:val="28"/>
        </w:rPr>
        <w:t>
      9 маусымдағы № 173 қаулысына</w:t>
      </w:r>
      <w:r>
        <w:br/>
      </w:r>
      <w:r>
        <w:rPr>
          <w:rFonts w:ascii="Times New Roman"/>
          <w:b w:val="false"/>
          <w:i w:val="false"/>
          <w:color w:val="000000"/>
          <w:sz w:val="28"/>
        </w:rPr>
        <w:t>
      6-қосымша</w:t>
      </w:r>
    </w:p>
    <w:bookmarkEnd w:id="67"/>
    <w:bookmarkStart w:name="z100" w:id="68"/>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қызметінің регламенті</w:t>
      </w:r>
    </w:p>
    <w:bookmarkEnd w:id="68"/>
    <w:bookmarkStart w:name="z101" w:id="69"/>
    <w:p>
      <w:pPr>
        <w:spacing w:after="0"/>
        <w:ind w:left="0"/>
        <w:jc w:val="left"/>
      </w:pPr>
      <w:r>
        <w:rPr>
          <w:rFonts w:ascii="Times New Roman"/>
          <w:b/>
          <w:i w:val="false"/>
          <w:color w:val="000000"/>
        </w:rPr>
        <w:t xml:space="preserve"> 
1. Жалпы ережелер</w:t>
      </w:r>
    </w:p>
    <w:bookmarkEnd w:id="69"/>
    <w:bookmarkStart w:name="z102" w:id="70"/>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қызметі (бұдан әрі- мемлекеттік көрсетілетін қызмет) Оңтүстік Қазақстан облысының облыстық маңызы бар аудандары мен қалаларының білім саласындағы функциясын жүзеге асыратын жергілікті атқарушы органдарымен (бұдан әрі-көрсетілетін қызметті беруші) ұсынылады.</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көрсетілетін қызметті берушінің кеңсесімен;</w:t>
      </w:r>
      <w:r>
        <w:br/>
      </w:r>
      <w:r>
        <w:rPr>
          <w:rFonts w:ascii="Times New Roman"/>
          <w:b w:val="false"/>
          <w:i w:val="false"/>
          <w:color w:val="000000"/>
          <w:sz w:val="28"/>
        </w:rPr>
        <w:t>
      2) «электрондық үкіметтің» веб-порталымен: www.e.gov.kz (бұдан әрі-Портал)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қызметі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w:t>
      </w:r>
      <w:r>
        <w:rPr>
          <w:rFonts w:ascii="Times New Roman"/>
          <w:b w:val="false"/>
          <w:i w:val="false"/>
          <w:color w:val="000000"/>
          <w:sz w:val="28"/>
        </w:rPr>
        <w:t>Стандарт</w:t>
      </w:r>
      <w:r>
        <w:rPr>
          <w:rFonts w:ascii="Times New Roman"/>
          <w:b w:val="false"/>
          <w:i w:val="false"/>
          <w:color w:val="000000"/>
          <w:sz w:val="28"/>
        </w:rPr>
        <w:t>) нысан бойынша жалпы білім беретін мектепте тегін тамақтандыруды ұсыну туралы анықтама.</w:t>
      </w:r>
    </w:p>
    <w:bookmarkEnd w:id="70"/>
    <w:bookmarkStart w:name="z105" w:id="7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71"/>
    <w:bookmarkStart w:name="z106" w:id="7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End w:id="72"/>
    <w:bookmarkStart w:name="z108" w:id="7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3"/>
    <w:bookmarkStart w:name="z109" w:id="7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4"/>
    <w:bookmarkStart w:name="z111" w:id="7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5"/>
    <w:bookmarkStart w:name="z112" w:id="76"/>
    <w:p>
      <w:pPr>
        <w:spacing w:after="0"/>
        <w:ind w:left="0"/>
        <w:jc w:val="both"/>
      </w:pPr>
      <w:r>
        <w:rPr>
          <w:rFonts w:ascii="Times New Roman"/>
          <w:b w:val="false"/>
          <w:i w:val="false"/>
          <w:color w:val="000000"/>
          <w:sz w:val="28"/>
        </w:rPr>
        <w:t>
      5. Көрсетілетін қызметті алушының мемлекеттік көрсетілетін қызметті алуы үшін көрсетілетін қызметті беруші арқылы жүргізілетін үдерістердің барлық кезеңдері:</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қолтаңбамен (бұдан әрі-ЭЦҚ) жеке 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тіркеуі қажет;</w:t>
      </w:r>
      <w:r>
        <w:br/>
      </w: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процесіндегі рәсімдердің (іс-қимылдардың) реттілігі, қызмет берушінің құрылымдық бөлімшелерінің (қызметкерлерінің) өзара іс-қимылдары тәртібінің графикалық және схемалық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76"/>
    <w:bookmarkStart w:name="z113" w:id="77"/>
    <w:p>
      <w:pPr>
        <w:spacing w:after="0"/>
        <w:ind w:left="0"/>
        <w:jc w:val="both"/>
      </w:pPr>
      <w:r>
        <w:rPr>
          <w:rFonts w:ascii="Times New Roman"/>
          <w:b w:val="false"/>
          <w:i w:val="false"/>
          <w:color w:val="000000"/>
          <w:sz w:val="28"/>
        </w:rPr>
        <w:t>
«Жалпы білім беретін мектептердегі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санаттарына тегін тамақтандыруды ұсыну»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 бизнес-процестерінің анықтамалығы      </w:t>
      </w:r>
    </w:p>
    <w:p>
      <w:pPr>
        <w:spacing w:after="0"/>
        <w:ind w:left="0"/>
        <w:jc w:val="both"/>
      </w:pPr>
      <w:r>
        <w:drawing>
          <wp:inline distT="0" distB="0" distL="0" distR="0">
            <wp:extent cx="48133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13300" cy="44450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bookmarkStart w:name="z114" w:id="78"/>
    <w:p>
      <w:pPr>
        <w:spacing w:after="0"/>
        <w:ind w:left="0"/>
        <w:jc w:val="both"/>
      </w:pPr>
      <w:r>
        <w:rPr>
          <w:rFonts w:ascii="Times New Roman"/>
          <w:b w:val="false"/>
          <w:i w:val="false"/>
          <w:color w:val="000000"/>
          <w:sz w:val="28"/>
        </w:rPr>
        <w:t>
«Жалпы білім беретін мектептердегі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санаттарына тегін тамақтандыруды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78"/>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      </w:t>
      </w:r>
    </w:p>
    <w:p>
      <w:pPr>
        <w:spacing w:after="0"/>
        <w:ind w:left="0"/>
        <w:jc w:val="both"/>
      </w:pPr>
      <w:r>
        <w:drawing>
          <wp:inline distT="0" distB="0" distL="0" distR="0">
            <wp:extent cx="75438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543800" cy="3810000"/>
                    </a:xfrm>
                    <a:prstGeom prst="rect">
                      <a:avLst/>
                    </a:prstGeom>
                  </pic:spPr>
                </pic:pic>
              </a:graphicData>
            </a:graphic>
          </wp:inline>
        </w:drawing>
      </w:r>
    </w:p>
    <w:p>
      <w:pPr>
        <w:spacing w:after="0"/>
        <w:ind w:left="0"/>
        <w:jc w:val="both"/>
      </w:pPr>
      <w:r>
        <w:rPr>
          <w:rFonts w:ascii="Times New Roman"/>
          <w:b/>
          <w:i w:val="false"/>
          <w:color w:val="000000"/>
          <w:sz w:val="28"/>
        </w:rPr>
        <w:t>      Шартты белгілер:</w:t>
      </w:r>
      <w:r>
        <w:rPr>
          <w:rFonts w:ascii="Times New Roman"/>
          <w:b w:val="false"/>
          <w:i w:val="false"/>
          <w:color w:val="000000"/>
          <w:sz w:val="28"/>
        </w:rPr>
        <w:t>      </w:t>
      </w:r>
    </w:p>
    <w:p>
      <w:pPr>
        <w:spacing w:after="0"/>
        <w:ind w:left="0"/>
        <w:jc w:val="both"/>
      </w:pPr>
      <w:r>
        <w:drawing>
          <wp:inline distT="0" distB="0" distL="0" distR="0">
            <wp:extent cx="4876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76800" cy="2603500"/>
                    </a:xfrm>
                    <a:prstGeom prst="rect">
                      <a:avLst/>
                    </a:prstGeom>
                  </pic:spPr>
                </pic:pic>
              </a:graphicData>
            </a:graphic>
          </wp:inline>
        </w:drawing>
      </w:r>
    </w:p>
    <w:bookmarkStart w:name="z115" w:id="79"/>
    <w:p>
      <w:pPr>
        <w:spacing w:after="0"/>
        <w:ind w:left="0"/>
        <w:jc w:val="both"/>
      </w:pPr>
      <w:r>
        <w:rPr>
          <w:rFonts w:ascii="Times New Roman"/>
          <w:b w:val="false"/>
          <w:i w:val="false"/>
          <w:color w:val="000000"/>
          <w:sz w:val="28"/>
        </w:rPr>
        <w:t>
«Жалпы білім беретін мектептердегі білім</w:t>
      </w:r>
      <w:r>
        <w:br/>
      </w:r>
      <w:r>
        <w:rPr>
          <w:rFonts w:ascii="Times New Roman"/>
          <w:b w:val="false"/>
          <w:i w:val="false"/>
          <w:color w:val="000000"/>
          <w:sz w:val="28"/>
        </w:rPr>
        <w:t>
      алушылар мен тәрбиеленушілердің жекелеген</w:t>
      </w:r>
      <w:r>
        <w:br/>
      </w:r>
      <w:r>
        <w:rPr>
          <w:rFonts w:ascii="Times New Roman"/>
          <w:b w:val="false"/>
          <w:i w:val="false"/>
          <w:color w:val="000000"/>
          <w:sz w:val="28"/>
        </w:rPr>
        <w:t>
      санаттарына тегін тамақтандыруды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79"/>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011"/>
        <w:gridCol w:w="3274"/>
        <w:gridCol w:w="2202"/>
        <w:gridCol w:w="204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30-минут ішінде жауапты орындаушыны айқындайды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кеңсесіне жолдайды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10-минут ішінде мемлекеттік көрсетілетін қызмет нәтижесін көрсетілетін қызметті алушыға немесе оның сенім білдірілген өкіліне табыстайды </w:t>
            </w:r>
          </w:p>
        </w:tc>
      </w:tr>
    </w:tbl>
    <w:bookmarkStart w:name="z116" w:id="80"/>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9 маусымдағы</w:t>
      </w:r>
      <w:r>
        <w:br/>
      </w:r>
      <w:r>
        <w:rPr>
          <w:rFonts w:ascii="Times New Roman"/>
          <w:b w:val="false"/>
          <w:i w:val="false"/>
          <w:color w:val="000000"/>
          <w:sz w:val="28"/>
        </w:rPr>
        <w:t>
№ 173 қаулысына 7-қосымша</w:t>
      </w:r>
    </w:p>
    <w:bookmarkEnd w:id="80"/>
    <w:bookmarkStart w:name="z117" w:id="8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қызметінің регламенті</w:t>
      </w:r>
    </w:p>
    <w:bookmarkEnd w:id="81"/>
    <w:bookmarkStart w:name="z118" w:id="82"/>
    <w:p>
      <w:pPr>
        <w:spacing w:after="0"/>
        <w:ind w:left="0"/>
        <w:jc w:val="left"/>
      </w:pPr>
      <w:r>
        <w:rPr>
          <w:rFonts w:ascii="Times New Roman"/>
          <w:b/>
          <w:i w:val="false"/>
          <w:color w:val="000000"/>
        </w:rPr>
        <w:t xml:space="preserve"> 
1. Жалпы ережелер</w:t>
      </w:r>
    </w:p>
    <w:bookmarkEnd w:id="82"/>
    <w:bookmarkStart w:name="z119" w:id="83"/>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 Оңтүстік Қазақстан облысының облыстық маңызы бар аудандары мен қалаларының білім бөлімдерімен (бұдан әрі- көрсетілетін қызметті беруші) ұсынылады.</w:t>
      </w:r>
      <w:r>
        <w:br/>
      </w:r>
      <w:r>
        <w:rPr>
          <w:rFonts w:ascii="Times New Roman"/>
          <w:b w:val="false"/>
          <w:i w:val="false"/>
          <w:color w:val="000000"/>
          <w:sz w:val="28"/>
        </w:rPr>
        <w:t>
      Өтініштер мен қызмет нәтижелерін беру қызмет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w:t>
      </w:r>
    </w:p>
    <w:bookmarkEnd w:id="83"/>
    <w:bookmarkStart w:name="z122" w:id="8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84"/>
    <w:bookmarkStart w:name="z123" w:id="85"/>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End w:id="85"/>
    <w:bookmarkStart w:name="z125" w:id="8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86"/>
    <w:bookmarkStart w:name="z126" w:id="8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87"/>
    <w:bookmarkStart w:name="z128" w:id="8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8"/>
    <w:bookmarkStart w:name="z129" w:id="89"/>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p>
    <w:bookmarkEnd w:id="89"/>
    <w:bookmarkStart w:name="z130" w:id="90"/>
    <w:p>
      <w:pPr>
        <w:spacing w:after="0"/>
        <w:ind w:left="0"/>
        <w:jc w:val="both"/>
      </w:pPr>
      <w:r>
        <w:rPr>
          <w:rFonts w:ascii="Times New Roman"/>
          <w:b w:val="false"/>
          <w:i w:val="false"/>
          <w:color w:val="000000"/>
          <w:sz w:val="28"/>
        </w:rPr>
        <w:t>
«Қамқоршыларға немесе қорғаншыларға жетім</w:t>
      </w:r>
      <w:r>
        <w:br/>
      </w:r>
      <w:r>
        <w:rPr>
          <w:rFonts w:ascii="Times New Roman"/>
          <w:b w:val="false"/>
          <w:i w:val="false"/>
          <w:color w:val="000000"/>
          <w:sz w:val="28"/>
        </w:rPr>
        <w:t>
баланы (жетім балаларды) және ата-анасының</w:t>
      </w:r>
      <w:r>
        <w:br/>
      </w:r>
      <w:r>
        <w:rPr>
          <w:rFonts w:ascii="Times New Roman"/>
          <w:b w:val="false"/>
          <w:i w:val="false"/>
          <w:color w:val="000000"/>
          <w:sz w:val="28"/>
        </w:rPr>
        <w:t>
қамқорлығынсыз қалған баланы (балаларды) асырап-бағуға</w:t>
      </w:r>
      <w:r>
        <w:br/>
      </w:r>
      <w:r>
        <w:rPr>
          <w:rFonts w:ascii="Times New Roman"/>
          <w:b w:val="false"/>
          <w:i w:val="false"/>
          <w:color w:val="000000"/>
          <w:sz w:val="28"/>
        </w:rPr>
        <w:t>
жәрдемақы тағайындау» мемлекеттік</w:t>
      </w:r>
      <w:r>
        <w:br/>
      </w:r>
      <w:r>
        <w:rPr>
          <w:rFonts w:ascii="Times New Roman"/>
          <w:b w:val="false"/>
          <w:i w:val="false"/>
          <w:color w:val="000000"/>
          <w:sz w:val="28"/>
        </w:rPr>
        <w:t>
көрсетілетін қызмет регламентіне 1-қосымша</w:t>
      </w:r>
    </w:p>
    <w:bookmarkEnd w:id="90"/>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 бизнес-процестерінің анықтамалығы </w:t>
      </w:r>
    </w:p>
    <w:p>
      <w:pPr>
        <w:spacing w:after="0"/>
        <w:ind w:left="0"/>
        <w:jc w:val="both"/>
      </w:pPr>
      <w:r>
        <w:drawing>
          <wp:inline distT="0" distB="0" distL="0" distR="0">
            <wp:extent cx="49022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02200" cy="4483100"/>
                    </a:xfrm>
                    <a:prstGeom prst="rect">
                      <a:avLst/>
                    </a:prstGeom>
                  </pic:spPr>
                </pic:pic>
              </a:graphicData>
            </a:graphic>
          </wp:inline>
        </w:drawing>
      </w:r>
    </w:p>
    <w:bookmarkStart w:name="z131" w:id="91"/>
    <w:p>
      <w:pPr>
        <w:spacing w:after="0"/>
        <w:ind w:left="0"/>
        <w:jc w:val="both"/>
      </w:pPr>
      <w:r>
        <w:rPr>
          <w:rFonts w:ascii="Times New Roman"/>
          <w:b w:val="false"/>
          <w:i w:val="false"/>
          <w:color w:val="000000"/>
          <w:sz w:val="28"/>
        </w:rPr>
        <w:t>
«Қамқоршыларға немесе қорғаншыларға жетім</w:t>
      </w:r>
      <w:r>
        <w:br/>
      </w:r>
      <w:r>
        <w:rPr>
          <w:rFonts w:ascii="Times New Roman"/>
          <w:b w:val="false"/>
          <w:i w:val="false"/>
          <w:color w:val="000000"/>
          <w:sz w:val="28"/>
        </w:rPr>
        <w:t>
      баланы (жетім балаларды) және ата-анасының</w:t>
      </w:r>
      <w:r>
        <w:br/>
      </w:r>
      <w:r>
        <w:rPr>
          <w:rFonts w:ascii="Times New Roman"/>
          <w:b w:val="false"/>
          <w:i w:val="false"/>
          <w:color w:val="000000"/>
          <w:sz w:val="28"/>
        </w:rPr>
        <w:t>
      қамқорлығынсыз қалған баланы (балаларды)</w:t>
      </w:r>
      <w:r>
        <w:br/>
      </w:r>
      <w:r>
        <w:rPr>
          <w:rFonts w:ascii="Times New Roman"/>
          <w:b w:val="false"/>
          <w:i w:val="false"/>
          <w:color w:val="000000"/>
          <w:sz w:val="28"/>
        </w:rPr>
        <w:t>
      асырап-бағуға жәрдемақы тағайындау»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91"/>
    <w:p>
      <w:pPr>
        <w:spacing w:after="0"/>
        <w:ind w:left="0"/>
        <w:jc w:val="both"/>
      </w:pPr>
      <w:r>
        <w:rPr>
          <w:rFonts w:ascii="Times New Roman"/>
          <w:b/>
          <w:i w:val="false"/>
          <w:color w:val="000000"/>
          <w:sz w:val="28"/>
        </w:rPr>
        <w:t>Мемлекеттік қызмет көрсету тәртібінің графикалық түрдегі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011"/>
        <w:gridCol w:w="3274"/>
        <w:gridCol w:w="2202"/>
        <w:gridCol w:w="204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30-минут ішінде жауапты орындаушыны айқындайды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кеңсесіне жолдайды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10-минут ішінде мемлекеттік көрсетілетін қызмет нәтижесін көрсетілетін қызметті алушыға немесе оның сенім білдірілген өкіліне табыстайды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