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ba3740" w14:textId="8ba374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Үйде оқитын мүгедек балаларға материалдық қамсыздандыруды тағайындау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Атырау облысы Мақат аудандық мәслихатының 2014 жылғы 23 шілдедегі № 243-V шешімі. Атырау облысының Әділет департаментінде 2014 жылғы 12 тамызда № 2966 болып тіркелді. Күші жойылды - Атырау облысы Мақат аудандық мәслихатының 2015 жылғы 17 қыркүйектегі № 326-V шешімімен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РҚАО ескертпесі.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Құжаттың мәтінінде түпнұсқаның пунктуациясы мен орфографиясы сақталған.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Ескерту. Күші жойылды - Атырау облысы Мақат аудандық мәслихатының 17.09.2015 № </w:t>
      </w:r>
      <w:r>
        <w:rPr>
          <w:rFonts w:ascii="Times New Roman"/>
          <w:b w:val="false"/>
          <w:i w:val="false"/>
          <w:color w:val="ff0000"/>
          <w:sz w:val="28"/>
        </w:rPr>
        <w:t>326-V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(қол қойылған күннен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Қазақстан Республикасының 2001 жылғы 23 қаңтардағы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6-бабына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 Үкіметінің 2014 жылғы 11 наурыздағы № 217 "Халықты әлеуметтік қорғау саласындағы мемлекеттік көрсетілетін қызметтер стандарттарын бекіту туралы"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аудандық мәслихат </w:t>
      </w:r>
      <w:r>
        <w:rPr>
          <w:rFonts w:ascii="Times New Roman"/>
          <w:b/>
          <w:i w:val="false"/>
          <w:color w:val="000000"/>
          <w:sz w:val="28"/>
        </w:rPr>
        <w:t>ШЕШІМ ҚАБЫЛДАДЫ: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1. Үйде оқитын мүгедек балаларға ай сайын 2,4 айлық есептік көрсеткіш мөлшерінде материалдық қамсыздандыру тағайындалсын.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Осы шешімнің орындалуына бақылау жасау бюджеттік жоспарлау, шаруашылық қызмет, жерді пайдалану және табиғатты қорғау, заңдылықты қамтамасыз ету мәселелері жөніндегі тұрақты комиссия төрайымына (Д. Алтаева)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Аудандық мәслихаттың 2014 жылғы 12 маусымдағы "Үйде оқитын мүгедек балаларға материалдық қамсыздандыруды тағайындау туралы" № 233-V шешімі жойылсын.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Осы шешім әділет органдарында мемлекеттік тіркелген күннен бастап күшіне енеді, ол алғашқы ресми жарияланған күнінен кейін күнтізбелік он күн өткен соң қолданысқа енгізіледі және 2014 жылдың 1 қаңтарынан бастап туындаған қатынастарға таралады.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Аудандық мәслихаттың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кезекті ХХVІ сессиясының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Ә. Мендалиева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Аудандық мәслихат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Жолмағамбетов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