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9284" w14:textId="5be9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2014 жылғы 15 тамыздағы № 22-2 шешімі. Атырау облысының Әділет департаментінде 2014 жылғы 3 қыркүйектегі № 2978 болып тіркелді. Күші жойылды - Атырау облысы Жылыой аудандық мәслихатының 2017 жылғы 29 қыркүйектегі № 14-5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29.09.2017 № </w:t>
      </w:r>
      <w:r>
        <w:rPr>
          <w:rFonts w:ascii="Times New Roman"/>
          <w:b w:val="false"/>
          <w:i w:val="false"/>
          <w:color w:val="ff0000"/>
          <w:sz w:val="28"/>
        </w:rPr>
        <w:t>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Жылыой аудандық мәслихатының регламенті қосымшаға сәйкес бектілсін.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комиссиясына (Х. Жамалов) жүктелсін.</w:t>
      </w:r>
    </w:p>
    <w:bookmarkEnd w:id="2"/>
    <w:bookmarkStart w:name="z4" w:id="3"/>
    <w:p>
      <w:pPr>
        <w:spacing w:after="0"/>
        <w:ind w:left="0"/>
        <w:jc w:val="both"/>
      </w:pPr>
      <w:r>
        <w:rPr>
          <w:rFonts w:ascii="Times New Roman"/>
          <w:b w:val="false"/>
          <w:i w:val="false"/>
          <w:color w:val="000000"/>
          <w:sz w:val="28"/>
        </w:rPr>
        <w:t>
      3. Жылыой аудандық мәслихатының 2009 жылғы 30 наурыздағы № 10-3 "Жылыой аудандық мәслихатының жұмыс тәртібі (регламенті) туралы" шешімі жойылды деп танылсын.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Сәбет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15 тамыздағы № 22-2 шешіміне қосымша</w:t>
            </w:r>
          </w:p>
        </w:tc>
      </w:tr>
    </w:tbl>
    <w:bookmarkStart w:name="z7" w:id="5"/>
    <w:p>
      <w:pPr>
        <w:spacing w:after="0"/>
        <w:ind w:left="0"/>
        <w:jc w:val="left"/>
      </w:pPr>
      <w:r>
        <w:rPr>
          <w:rFonts w:ascii="Times New Roman"/>
          <w:b/>
          <w:i w:val="false"/>
          <w:color w:val="000000"/>
        </w:rPr>
        <w:t xml:space="preserve"> Жылыой аудандық мәслихатының 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Жылыой аудандық мәслихатының осы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–Заң)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6"/>
    <w:bookmarkStart w:name="z9" w:id="7"/>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7"/>
    <w:bookmarkStart w:name="z10" w:id="8"/>
    <w:p>
      <w:pPr>
        <w:spacing w:after="0"/>
        <w:ind w:left="0"/>
        <w:jc w:val="both"/>
      </w:pPr>
      <w:r>
        <w:rPr>
          <w:rFonts w:ascii="Times New Roman"/>
          <w:b w:val="false"/>
          <w:i w:val="false"/>
          <w:color w:val="000000"/>
          <w:sz w:val="28"/>
        </w:rPr>
        <w:t>
      3. Аудандық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1" w:id="9"/>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9"/>
    <w:bookmarkStart w:name="z12" w:id="10"/>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1"/>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2"/>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5" w:id="13"/>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3"/>
    <w:bookmarkStart w:name="z16" w:id="14"/>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4"/>
    <w:p>
      <w:pPr>
        <w:spacing w:after="0"/>
        <w:ind w:left="0"/>
        <w:jc w:val="both"/>
      </w:pPr>
      <w:r>
        <w:rPr>
          <w:rFonts w:ascii="Times New Roman"/>
          <w:b w:val="false"/>
          <w:i w:val="false"/>
          <w:color w:val="000000"/>
          <w:sz w:val="28"/>
        </w:rPr>
        <w:t>
      Кезектен тыс сессия оны өткізу туралы шешім қабылдаған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5"/>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5"/>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6"/>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6"/>
    <w:bookmarkStart w:name="z19" w:id="17"/>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8"/>
    <w:p>
      <w:pPr>
        <w:spacing w:after="0"/>
        <w:ind w:left="0"/>
        <w:jc w:val="both"/>
      </w:pPr>
      <w:r>
        <w:rPr>
          <w:rFonts w:ascii="Times New Roman"/>
          <w:b w:val="false"/>
          <w:i w:val="false"/>
          <w:color w:val="000000"/>
          <w:sz w:val="28"/>
        </w:rPr>
        <w:t>
      12. Сессияға енгізілетін мәселелерді сапалы дайындау үшін аудандық мәслихат хатшысы сессияны дайындау жөніндегі іс-шаралар жоспарын әзірлеуді уакытылы ұйымдастырады, оны тиісті аумақтың әкімімен келісім бойынша сессия төрағасы бекітеді.</w:t>
      </w:r>
    </w:p>
    <w:bookmarkEnd w:id="18"/>
    <w:bookmarkStart w:name="z21" w:id="19"/>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9"/>
    <w:bookmarkStart w:name="z22" w:id="20"/>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1"/>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w:t>
      </w:r>
    </w:p>
    <w:p>
      <w:pPr>
        <w:spacing w:after="0"/>
        <w:ind w:left="0"/>
        <w:jc w:val="both"/>
      </w:pPr>
      <w:r>
        <w:rPr>
          <w:rFonts w:ascii="Times New Roman"/>
          <w:b w:val="false"/>
          <w:i w:val="false"/>
          <w:color w:val="000000"/>
          <w:sz w:val="28"/>
        </w:rPr>
        <w:t>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2"/>
    <w:p>
      <w:pPr>
        <w:spacing w:after="0"/>
        <w:ind w:left="0"/>
        <w:jc w:val="both"/>
      </w:pPr>
      <w:r>
        <w:rPr>
          <w:rFonts w:ascii="Times New Roman"/>
          <w:b w:val="false"/>
          <w:i w:val="false"/>
          <w:color w:val="000000"/>
          <w:sz w:val="28"/>
        </w:rPr>
        <w:t>
      16. Мәслихат отырыстарында баяндамалар жасауға - 20 минут, қосымша баяндамалар жасауға – 15 минут, жарыссөзде сөйлеу үшін – 5 минут және отырыстарды өткізу тәртібі бойынша, кандидатураларды талқылау, дауыс беру, анықтамалар мен сұрақтар үшін сөз сөйлеуге 3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5" w:id="23"/>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bookmarkStart w:name="z26" w:id="24"/>
    <w:p>
      <w:pPr>
        <w:spacing w:after="0"/>
        <w:ind w:left="0"/>
        <w:jc w:val="left"/>
      </w:pPr>
      <w:r>
        <w:rPr>
          <w:rFonts w:ascii="Times New Roman"/>
          <w:b/>
          <w:i w:val="false"/>
          <w:color w:val="000000"/>
        </w:rPr>
        <w:t xml:space="preserve"> 2.2. Мәслихат актілерін қабылдау тәртібі</w:t>
      </w:r>
    </w:p>
    <w:bookmarkEnd w:id="24"/>
    <w:bookmarkStart w:name="z27" w:id="25"/>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5"/>
    <w:bookmarkStart w:name="z28" w:id="26"/>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w:t>
      </w:r>
    </w:p>
    <w:p>
      <w:pPr>
        <w:spacing w:after="0"/>
        <w:ind w:left="0"/>
        <w:jc w:val="both"/>
      </w:pPr>
      <w:r>
        <w:rPr>
          <w:rFonts w:ascii="Times New Roman"/>
          <w:b w:val="false"/>
          <w:i w:val="false"/>
          <w:color w:val="000000"/>
          <w:sz w:val="28"/>
        </w:rPr>
        <w:t>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9" w:id="27"/>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7"/>
    <w:bookmarkStart w:name="z30" w:id="28"/>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8"/>
    <w:bookmarkStart w:name="z31" w:id="29"/>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3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bookmarkStart w:name="z33" w:id="3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2"/>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асырылады:</w:t>
      </w:r>
    </w:p>
    <w:bookmarkEnd w:id="32"/>
    <w:bookmarkStart w:name="z35" w:id="3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3"/>
    <w:bookmarkStart w:name="z36" w:id="34"/>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4"/>
    <w:bookmarkStart w:name="z37" w:id="35"/>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5"/>
    <w:bookmarkStart w:name="z38" w:id="36"/>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6"/>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9" w:id="37"/>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7"/>
    <w:bookmarkStart w:name="z40" w:id="38"/>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8"/>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41" w:id="39"/>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9"/>
    <w:bookmarkStart w:name="z42" w:id="40"/>
    <w:p>
      <w:pPr>
        <w:spacing w:after="0"/>
        <w:ind w:left="0"/>
        <w:jc w:val="both"/>
      </w:pPr>
      <w:r>
        <w:rPr>
          <w:rFonts w:ascii="Times New Roman"/>
          <w:b w:val="false"/>
          <w:i w:val="false"/>
          <w:color w:val="000000"/>
          <w:sz w:val="28"/>
        </w:rPr>
        <w:t>
      30. Аудандық бюджетті нақтылаған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0"/>
    <w:bookmarkStart w:name="z43" w:id="41"/>
    <w:p>
      <w:pPr>
        <w:spacing w:after="0"/>
        <w:ind w:left="0"/>
        <w:jc w:val="left"/>
      </w:pPr>
      <w:r>
        <w:rPr>
          <w:rFonts w:ascii="Times New Roman"/>
          <w:b/>
          <w:i w:val="false"/>
          <w:color w:val="000000"/>
        </w:rPr>
        <w:t xml:space="preserve"> 3. Есептерді тыңдау тәртібі</w:t>
      </w:r>
    </w:p>
    <w:bookmarkEnd w:id="41"/>
    <w:bookmarkStart w:name="z44" w:id="42"/>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42"/>
    <w:bookmarkStart w:name="z45" w:id="43"/>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43"/>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атқарылыуы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мәселені қарауы үшін негіз болып табылады.</w:t>
      </w:r>
    </w:p>
    <w:bookmarkStart w:name="z46" w:id="44"/>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4"/>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7" w:id="45"/>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2"/>
    <w:bookmarkStart w:name="z55" w:id="53"/>
    <w:p>
      <w:pPr>
        <w:spacing w:after="0"/>
        <w:ind w:left="0"/>
        <w:jc w:val="both"/>
      </w:pPr>
      <w:r>
        <w:rPr>
          <w:rFonts w:ascii="Times New Roman"/>
          <w:b w:val="false"/>
          <w:i w:val="false"/>
          <w:color w:val="000000"/>
          <w:sz w:val="28"/>
        </w:rPr>
        <w:t>
      40. Аудандық мәслихаттың кезекті сессиясының төрағасы мәслихаттың алдыңғы сессиясында оның депутаттарының арасынан ашық дауыспен сайланады.</w:t>
      </w:r>
    </w:p>
    <w:bookmarkEnd w:id="53"/>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күнтізбелік бір жыл ішінде мәслихат сессиясының төрағасы болып екі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өкілеттілігін мәслихат хатшысы жүзеге асырады</w:t>
      </w:r>
    </w:p>
    <w:bookmarkStart w:name="z56" w:id="54"/>
    <w:p>
      <w:pPr>
        <w:spacing w:after="0"/>
        <w:ind w:left="0"/>
        <w:jc w:val="both"/>
      </w:pPr>
      <w:r>
        <w:rPr>
          <w:rFonts w:ascii="Times New Roman"/>
          <w:b w:val="false"/>
          <w:i w:val="false"/>
          <w:color w:val="000000"/>
          <w:sz w:val="28"/>
        </w:rPr>
        <w:t>
      41. Мәслихат сессиясының төрағасы:</w:t>
      </w:r>
    </w:p>
    <w:bookmarkEnd w:id="54"/>
    <w:bookmarkStart w:name="z57" w:id="55"/>
    <w:p>
      <w:pPr>
        <w:spacing w:after="0"/>
        <w:ind w:left="0"/>
        <w:jc w:val="both"/>
      </w:pPr>
      <w:r>
        <w:rPr>
          <w:rFonts w:ascii="Times New Roman"/>
          <w:b w:val="false"/>
          <w:i w:val="false"/>
          <w:color w:val="000000"/>
          <w:sz w:val="28"/>
        </w:rPr>
        <w:t>
      1) мәслихат сессиясын шақыру туралы шешім қабылдайды;</w:t>
      </w:r>
    </w:p>
    <w:bookmarkEnd w:id="55"/>
    <w:bookmarkStart w:name="z58" w:id="56"/>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тәртібін қалыптастырады;</w:t>
      </w:r>
    </w:p>
    <w:bookmarkEnd w:id="56"/>
    <w:bookmarkStart w:name="z59" w:id="57"/>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bookmarkEnd w:id="57"/>
    <w:bookmarkStart w:name="z60" w:id="58"/>
    <w:p>
      <w:pPr>
        <w:spacing w:after="0"/>
        <w:ind w:left="0"/>
        <w:jc w:val="both"/>
      </w:pPr>
      <w:r>
        <w:rPr>
          <w:rFonts w:ascii="Times New Roman"/>
          <w:b w:val="false"/>
          <w:i w:val="false"/>
          <w:color w:val="000000"/>
          <w:sz w:val="28"/>
        </w:rPr>
        <w:t>
      4) мәслихаттың сессиясында қабылданған немесе бекітілген мәслихат шешімдеріне, хаттамаларға, өзге де құжаттарға қол қояды.</w:t>
      </w:r>
    </w:p>
    <w:bookmarkEnd w:id="58"/>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негізде жүзеге асырады.</w:t>
      </w:r>
    </w:p>
    <w:bookmarkStart w:name="z61" w:id="59"/>
    <w:p>
      <w:pPr>
        <w:spacing w:after="0"/>
        <w:ind w:left="0"/>
        <w:jc w:val="both"/>
      </w:pPr>
      <w:r>
        <w:rPr>
          <w:rFonts w:ascii="Times New Roman"/>
          <w:b w:val="false"/>
          <w:i w:val="false"/>
          <w:color w:val="000000"/>
          <w:sz w:val="28"/>
        </w:rPr>
        <w:t>
      42. Егер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59"/>
    <w:bookmarkStart w:name="z62" w:id="60"/>
    <w:p>
      <w:pPr>
        <w:spacing w:after="0"/>
        <w:ind w:left="0"/>
        <w:jc w:val="left"/>
      </w:pPr>
      <w:r>
        <w:rPr>
          <w:rFonts w:ascii="Times New Roman"/>
          <w:b/>
          <w:i w:val="false"/>
          <w:color w:val="000000"/>
        </w:rPr>
        <w:t xml:space="preserve"> 5.2. Мәслихат хатшысы</w:t>
      </w:r>
    </w:p>
    <w:bookmarkEnd w:id="60"/>
    <w:bookmarkStart w:name="z63" w:id="61"/>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1"/>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64" w:id="62"/>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депуттарының жалпы санының көпшілік дауысын алса, кандидат мәслихаттың хатшысы лауазымына сайланды деп есептеледі.</w:t>
      </w:r>
    </w:p>
    <w:bookmarkEnd w:id="6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5" w:id="63"/>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63"/>
    <w:bookmarkStart w:name="z66" w:id="64"/>
    <w:p>
      <w:pPr>
        <w:spacing w:after="0"/>
        <w:ind w:left="0"/>
        <w:jc w:val="left"/>
      </w:pPr>
      <w:r>
        <w:rPr>
          <w:rFonts w:ascii="Times New Roman"/>
          <w:b/>
          <w:i w:val="false"/>
          <w:color w:val="000000"/>
        </w:rPr>
        <w:t xml:space="preserve"> 5.3. Мәслихаттың тұрақты және уақытша комиссиялары</w:t>
      </w:r>
    </w:p>
    <w:bookmarkEnd w:id="64"/>
    <w:bookmarkStart w:name="z67" w:id="65"/>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8" w:id="66"/>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66"/>
    <w:bookmarkStart w:name="z69" w:id="67"/>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7"/>
    <w:bookmarkStart w:name="z70" w:id="68"/>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тыңдауларға мәслихаттың басқа тұрақты комиссияларының депутаттары қатыса алады.</w:t>
      </w:r>
    </w:p>
    <w:bookmarkStart w:name="z71" w:id="69"/>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p>
    <w:bookmarkStart w:name="z72" w:id="70"/>
    <w:p>
      <w:pPr>
        <w:spacing w:after="0"/>
        <w:ind w:left="0"/>
        <w:jc w:val="left"/>
      </w:pPr>
      <w:r>
        <w:rPr>
          <w:rFonts w:ascii="Times New Roman"/>
          <w:b/>
          <w:i w:val="false"/>
          <w:color w:val="000000"/>
        </w:rPr>
        <w:t xml:space="preserve"> 5.4. Мәслихаттың редакциялық және есеп комиссиялары</w:t>
      </w:r>
    </w:p>
    <w:bookmarkEnd w:id="70"/>
    <w:bookmarkStart w:name="z73" w:id="71"/>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1"/>
    <w:bookmarkStart w:name="z74" w:id="72"/>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2"/>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5" w:id="73"/>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3"/>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w:t>
      </w:r>
    </w:p>
    <w:p>
      <w:pPr>
        <w:spacing w:after="0"/>
        <w:ind w:left="0"/>
        <w:jc w:val="both"/>
      </w:pPr>
      <w:r>
        <w:rPr>
          <w:rFonts w:ascii="Times New Roman"/>
          <w:b w:val="false"/>
          <w:i w:val="false"/>
          <w:color w:val="000000"/>
          <w:sz w:val="28"/>
        </w:rPr>
        <w:t>
      Бюллетендер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бюллетендер санақта есепке алынбайды.</w:t>
      </w:r>
    </w:p>
    <w:bookmarkStart w:name="z76" w:id="74"/>
    <w:p>
      <w:pPr>
        <w:spacing w:after="0"/>
        <w:ind w:left="0"/>
        <w:jc w:val="left"/>
      </w:pPr>
      <w:r>
        <w:rPr>
          <w:rFonts w:ascii="Times New Roman"/>
          <w:b/>
          <w:i w:val="false"/>
          <w:color w:val="000000"/>
        </w:rPr>
        <w:t xml:space="preserve"> 5.5. Мәслихаттағы депутаттық бірлестіктер</w:t>
      </w:r>
    </w:p>
    <w:bookmarkEnd w:id="74"/>
    <w:bookmarkStart w:name="z77" w:id="75"/>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p>
    <w:bookmarkEnd w:id="75"/>
    <w:bookmarkStart w:name="z78" w:id="76"/>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79" w:id="77"/>
    <w:p>
      <w:pPr>
        <w:spacing w:after="0"/>
        <w:ind w:left="0"/>
        <w:jc w:val="both"/>
      </w:pPr>
      <w:r>
        <w:rPr>
          <w:rFonts w:ascii="Times New Roman"/>
          <w:b w:val="false"/>
          <w:i w:val="false"/>
          <w:color w:val="000000"/>
          <w:sz w:val="28"/>
        </w:rPr>
        <w:t>
      56. Депутаттық бірлестіктердің мүшелері:</w:t>
      </w:r>
    </w:p>
    <w:bookmarkEnd w:id="77"/>
    <w:bookmarkStart w:name="z80"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8"/>
    <w:bookmarkStart w:name="z81" w:id="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9"/>
    <w:bookmarkStart w:name="z82" w:id="80"/>
    <w:p>
      <w:pPr>
        <w:spacing w:after="0"/>
        <w:ind w:left="0"/>
        <w:jc w:val="both"/>
      </w:pPr>
      <w:r>
        <w:rPr>
          <w:rFonts w:ascii="Times New Roman"/>
          <w:b w:val="false"/>
          <w:i w:val="false"/>
          <w:color w:val="000000"/>
          <w:sz w:val="28"/>
        </w:rPr>
        <w:t>
      3) мәслихат шешімдерінің жобаларына түзетулер ұсынуы;</w:t>
      </w:r>
    </w:p>
    <w:bookmarkEnd w:id="80"/>
    <w:bookmarkStart w:name="z83" w:id="81"/>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1"/>
    <w:bookmarkStart w:name="z84" w:id="82"/>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p>
    <w:bookmarkEnd w:id="82"/>
    <w:bookmarkStart w:name="z85" w:id="83"/>
    <w:p>
      <w:pPr>
        <w:spacing w:after="0"/>
        <w:ind w:left="0"/>
        <w:jc w:val="left"/>
      </w:pPr>
      <w:r>
        <w:rPr>
          <w:rFonts w:ascii="Times New Roman"/>
          <w:b/>
          <w:i w:val="false"/>
          <w:color w:val="000000"/>
        </w:rPr>
        <w:t xml:space="preserve"> 6. Депутаттық этика</w:t>
      </w:r>
    </w:p>
    <w:bookmarkEnd w:id="83"/>
    <w:bookmarkStart w:name="z86" w:id="84"/>
    <w:p>
      <w:pPr>
        <w:spacing w:after="0"/>
        <w:ind w:left="0"/>
        <w:jc w:val="both"/>
      </w:pPr>
      <w:r>
        <w:rPr>
          <w:rFonts w:ascii="Times New Roman"/>
          <w:b w:val="false"/>
          <w:i w:val="false"/>
          <w:color w:val="000000"/>
          <w:sz w:val="28"/>
        </w:rPr>
        <w:t>
      58. Мәслихат депутаттары:</w:t>
      </w:r>
    </w:p>
    <w:bookmarkEnd w:id="84"/>
    <w:bookmarkStart w:name="z87" w:id="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5"/>
    <w:bookmarkStart w:name="z88" w:id="86"/>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6"/>
    <w:bookmarkStart w:name="z89" w:id="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7"/>
    <w:bookmarkStart w:name="z90" w:id="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8"/>
    <w:bookmarkStart w:name="z91" w:id="89"/>
    <w:p>
      <w:pPr>
        <w:spacing w:after="0"/>
        <w:ind w:left="0"/>
        <w:jc w:val="both"/>
      </w:pPr>
      <w:r>
        <w:rPr>
          <w:rFonts w:ascii="Times New Roman"/>
          <w:b w:val="false"/>
          <w:i w:val="false"/>
          <w:color w:val="000000"/>
          <w:sz w:val="28"/>
        </w:rPr>
        <w:t>
      5) сөйлеушілердің сөзін бөлмеуге тиіс.</w:t>
      </w:r>
    </w:p>
    <w:bookmarkEnd w:id="89"/>
    <w:bookmarkStart w:name="z92" w:id="90"/>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0"/>
    <w:bookmarkStart w:name="z93" w:id="91"/>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1"/>
    <w:bookmarkStart w:name="z94" w:id="92"/>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2"/>
    <w:bookmarkStart w:name="z95" w:id="93"/>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3"/>
    <w:bookmarkStart w:name="z96" w:id="94"/>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 бабына</w:t>
      </w:r>
      <w:r>
        <w:rPr>
          <w:rFonts w:ascii="Times New Roman"/>
          <w:b w:val="false"/>
          <w:i w:val="false"/>
          <w:color w:val="000000"/>
          <w:sz w:val="28"/>
        </w:rPr>
        <w:t xml:space="preserve"> сәйкес жазалау шаралары қолданылуы мүмкін.</w:t>
      </w:r>
    </w:p>
    <w:bookmarkEnd w:id="94"/>
    <w:bookmarkStart w:name="z97" w:id="95"/>
    <w:p>
      <w:pPr>
        <w:spacing w:after="0"/>
        <w:ind w:left="0"/>
        <w:jc w:val="left"/>
      </w:pPr>
      <w:r>
        <w:rPr>
          <w:rFonts w:ascii="Times New Roman"/>
          <w:b/>
          <w:i w:val="false"/>
          <w:color w:val="000000"/>
        </w:rPr>
        <w:t xml:space="preserve"> 7. Мәслихат аппаратының жұмысын ұйымдастыру</w:t>
      </w:r>
    </w:p>
    <w:bookmarkEnd w:id="95"/>
    <w:bookmarkStart w:name="z98" w:id="96"/>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96"/>
    <w:p>
      <w:pPr>
        <w:spacing w:after="0"/>
        <w:ind w:left="0"/>
        <w:jc w:val="both"/>
      </w:pPr>
      <w:r>
        <w:rPr>
          <w:rFonts w:ascii="Times New Roman"/>
          <w:b w:val="false"/>
          <w:i w:val="false"/>
          <w:color w:val="000000"/>
          <w:sz w:val="28"/>
        </w:rPr>
        <w:t>
      Мәслихат аппараты жергілікті бюджет есебінен қамтылатын мемлекеттік мекеме болып табылады. Мәслихат аппараты туралы ережені мәслихат бекітеді.</w:t>
      </w:r>
    </w:p>
    <w:bookmarkStart w:name="z99" w:id="97"/>
    <w:p>
      <w:pPr>
        <w:spacing w:after="0"/>
        <w:ind w:left="0"/>
        <w:jc w:val="both"/>
      </w:pPr>
      <w:r>
        <w:rPr>
          <w:rFonts w:ascii="Times New Roman"/>
          <w:b w:val="false"/>
          <w:i w:val="false"/>
          <w:color w:val="000000"/>
          <w:sz w:val="28"/>
        </w:rPr>
        <w:t>
      65.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7"/>
    <w:bookmarkStart w:name="z100" w:id="98"/>
    <w:p>
      <w:pPr>
        <w:spacing w:after="0"/>
        <w:ind w:left="0"/>
        <w:jc w:val="both"/>
      </w:pPr>
      <w:r>
        <w:rPr>
          <w:rFonts w:ascii="Times New Roman"/>
          <w:b w:val="false"/>
          <w:i w:val="false"/>
          <w:color w:val="000000"/>
          <w:sz w:val="28"/>
        </w:rPr>
        <w:t>
      66. Мәслихат аппаратының мемлекеттік қызметшілерінің қызметі Қазақстан Республикасының заңнамасына сәйкес жүзеге асырылады.</w:t>
      </w:r>
    </w:p>
    <w:bookmarkEnd w:id="9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