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b23b" w14:textId="2bbb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"ІІ, ІІІ және ІV санат объектілер үшін қоршаған ортаға эмиссияға рұқсаттар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22 шілдедегі № 213 қаулысы. Атырау облысының Әділет департаментінде 2014 жылғы 22 тамызда № 2973 болып тіркелді. Күші жойылды - Атырау облысы әкімдігінің 2015 жылғы 14 тамыздағы № 249 қаулысымен</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Ескерту. Күші жойылд</w:t>
      </w:r>
      <w:r>
        <w:rPr>
          <w:rFonts w:ascii="Times New Roman"/>
          <w:b w:val="false"/>
          <w:i w:val="false"/>
          <w:color w:val="ff0000"/>
          <w:sz w:val="28"/>
        </w:rPr>
        <w:t>ы - Атырау облысы әкімдігінің 14.08</w:t>
      </w:r>
      <w:r>
        <w:rPr>
          <w:rFonts w:ascii="Times New Roman"/>
          <w:b w:val="false"/>
          <w:i w:val="false"/>
          <w:color w:val="ff0000"/>
          <w:sz w:val="28"/>
        </w:rPr>
        <w:t>.2015 №</w:t>
      </w:r>
      <w:r>
        <w:rPr>
          <w:rFonts w:ascii="Times New Roman"/>
          <w:b w:val="false"/>
          <w:i w:val="false"/>
          <w:color w:val="000000"/>
          <w:sz w:val="28"/>
        </w:rPr>
        <w:t xml:space="preserve"> 249</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21-1 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"ІІ, ІІІ және ІV санат объектілер үшін қоршаған ортаға эмиссияға рұқсаттар беру"мемлекеттік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Атырау облысы әкімдігінің 2013 жылғы 31 мамырдағы № 194 "ІІ, ІІІ және ІV санат объектілері үшін қоршаған ортаға эмиссияға рұқсат беру" электрондық мемлекеттік қызмет көрсету регламентін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тізіліміне № 2741 тіркелген, 2013 жылғы 28 наурыздағы "Атырау"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бірінші орынбасары Ғ.И. Дүйсембаевқа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енгізіледі,бірақ Қазақстан Республикасы Үкіметінің 2014 жылғы 26 маусымдағы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 702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енгізілгеннен бұрын емес.</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Ізмұхамбетов</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22 шілдедегі</w:t>
            </w:r>
            <w:r>
              <w:br/>
            </w:r>
            <w:r>
              <w:rPr>
                <w:rFonts w:ascii="Times New Roman"/>
                <w:b w:val="false"/>
                <w:i w:val="false"/>
                <w:color w:val="000000"/>
                <w:sz w:val="20"/>
              </w:rPr>
              <w:t>
№ 213 қаулысына қосымша</w:t>
            </w:r>
            <w:r>
              <w:br/>
            </w: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22 шілдедегі</w:t>
            </w:r>
            <w:r>
              <w:br/>
            </w:r>
            <w:r>
              <w:rPr>
                <w:rFonts w:ascii="Times New Roman"/>
                <w:b w:val="false"/>
                <w:i w:val="false"/>
                <w:color w:val="000000"/>
                <w:sz w:val="20"/>
              </w:rPr>
              <w:t>
№ 213 қаулысымен бекітілген</w:t>
            </w:r>
          </w:p>
          <w:bookmarkEnd w:id="1"/>
        </w:tc>
      </w:tr>
    </w:tbl>
    <w:bookmarkStart w:name="z7" w:id="2"/>
    <w:p>
      <w:pPr>
        <w:spacing w:after="0"/>
        <w:ind w:left="0"/>
        <w:jc w:val="left"/>
      </w:pPr>
      <w:r>
        <w:rPr>
          <w:rFonts w:ascii="Times New Roman"/>
          <w:b/>
          <w:i w:val="false"/>
          <w:color w:val="000000"/>
        </w:rPr>
        <w:t xml:space="preserve"> 
"ІІ, ІІІ және IV санат объектілер үшін қоршаған ортаға эмиссияға рұқсаттар беру" мемлекеттік көрсетілетін қызмет регламенті</w:t>
      </w:r>
      <w:r>
        <w:br/>
      </w:r>
      <w:r>
        <w:rPr>
          <w:rFonts w:ascii="Times New Roman"/>
          <w:b/>
          <w:i w:val="false"/>
          <w:color w:val="000000"/>
        </w:rPr>
        <w:t>
1. Жалпы ережелер</w:t>
      </w:r>
    </w:p>
    <w:bookmarkEnd w:id="2"/>
    <w:bookmarkStart w:name="z8" w:id="3"/>
    <w:p>
      <w:pPr>
        <w:spacing w:after="0"/>
        <w:ind w:left="0"/>
        <w:jc w:val="both"/>
      </w:pPr>
      <w:r>
        <w:rPr>
          <w:rFonts w:ascii="Times New Roman"/>
          <w:b w:val="false"/>
          <w:i w:val="false"/>
          <w:color w:val="000000"/>
          <w:sz w:val="28"/>
        </w:rPr>
        <w:t>
      1. "ІІ, ІІІ және IV санат объектілер үшін қоршаған ортаға эмиссияға рұқсаттар беру" мемлекеттік көрсетілетін қызметін(бұдан әрі – мемлекеттік көрсетілетін қызмет) облыстың жергілікті атқарушы органы "Атырау облысы Табиғи ресурстар және табиғат пайдалануды реттеу басқармасы" мемлекеттік мекемесі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3)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уәкілетті лауазымды адамның электрондық цифрлық қолтаңбасымен (бұдан әрі – ЭЦҚ) куәландырылған электрондық құжат нысанында II, III және IV санаттағы объектілер үшін қоршаған ортаға эмиссияға рұқсат, рұқсатты қайта ресімдеу не көрсетілетін қызметті берушінің өтінішті одан әрі қараудан бас тарту туралы дәлелді жауабы.</w:t>
      </w:r>
      <w:r>
        <w:br/>
      </w:r>
      <w:r>
        <w:rPr>
          <w:rFonts w:ascii="Times New Roman"/>
          <w:b w:val="false"/>
          <w:i w:val="false"/>
          <w:color w:val="000000"/>
          <w:sz w:val="28"/>
        </w:rPr>
        <w:t>
      Мемлекеттік қызметті көрсету нәтижесін беру нысаны: электрондық және қағаз түрінде.</w:t>
      </w:r>
      <w:r>
        <w:br/>
      </w: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 қолтаңбасымен (бұдан әрі – ЭЦҚ) куәландырылған электрондық құжат нысанында "жеке кабинетке" жолданады.</w:t>
      </w:r>
      <w:r>
        <w:br/>
      </w:r>
      <w:r>
        <w:rPr>
          <w:rFonts w:ascii="Times New Roman"/>
          <w:b w:val="false"/>
          <w:i w:val="false"/>
          <w:color w:val="000000"/>
          <w:sz w:val="28"/>
        </w:rPr>
        <w:t>
 </w:t>
      </w:r>
    </w:p>
    <w:bookmarkEnd w:id="3"/>
    <w:bookmarkStart w:name="z15" w:id="4"/>
    <w:p>
      <w:pPr>
        <w:spacing w:after="0"/>
        <w:ind w:left="0"/>
        <w:jc w:val="left"/>
      </w:pPr>
      <w:r>
        <w:rPr>
          <w:rFonts w:ascii="Times New Roman"/>
          <w:b/>
          <w:i w:val="false"/>
          <w:color w:val="000000"/>
        </w:rPr>
        <w:t xml:space="preserve"> 
2. Мемлекеттiк қызмет көрсету процесінде қызмет берушінің құрылымдық бөлімшелерінің (қызметкерлерінің) iс-қимыл тәртiбiн сипаттау</w:t>
      </w:r>
    </w:p>
    <w:bookmarkEnd w:id="4"/>
    <w:bookmarkStart w:name="z16" w:id="5"/>
    <w:p>
      <w:pPr>
        <w:spacing w:after="0"/>
        <w:ind w:left="0"/>
        <w:jc w:val="both"/>
      </w:pPr>
      <w:r>
        <w:rPr>
          <w:rFonts w:ascii="Times New Roman"/>
          <w:b w:val="false"/>
          <w:i w:val="false"/>
          <w:color w:val="000000"/>
          <w:sz w:val="28"/>
        </w:rPr>
        <w:t>
      4. Мемлекеттік қызметті көрсету бойынша рәсімдерді (іс-қимылды) бастау үшін негіз Қазақстан Республикасы Үкіметінің 2014 жылғы 26 маусымдағы № 702 қаулысымен бекітілген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мемлекеттік қызмет стнадартының (бұдан әрі – Стандарт) </w:t>
      </w:r>
      <w:r>
        <w:rPr>
          <w:rFonts w:ascii="Times New Roman"/>
          <w:b w:val="false"/>
          <w:i w:val="false"/>
          <w:color w:val="000000"/>
          <w:sz w:val="28"/>
        </w:rPr>
        <w:t>1 - қосымшасына</w:t>
      </w:r>
      <w:r>
        <w:rPr>
          <w:rFonts w:ascii="Times New Roman"/>
          <w:b w:val="false"/>
          <w:i w:val="false"/>
          <w:color w:val="000000"/>
          <w:sz w:val="28"/>
        </w:rPr>
        <w:t xml:space="preserve"> сәйкес өтініш немесе көрсетілетін қызметті алушының немесе ХҚО қызметкерінің электрондық цифрлық қолтаңбасымен (бұдан әрі – ЭЦҚ)куәландырылған қағаз және электронды түрдегі немесе электрондық құжат нысанындағы өтініш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бойынша процесс келесі рәсімдерден (іс-қимылдан) тұрады: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құжаттарды қабылдап, өтінішті электрондық құжат айналымның бірыңғай жүйесіне енгізеді және басшыға береді - 30(отыз) минуттан аспайды;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көрсетілетін қызметті алушының өтінішін экологиялық реттеу және рұқсат беру бөлімінің басшысына жолдайды – 30 (отыз) минуттан аспайды;</w:t>
      </w:r>
      <w:r>
        <w:br/>
      </w:r>
      <w:r>
        <w:rPr>
          <w:rFonts w:ascii="Times New Roman"/>
          <w:b w:val="false"/>
          <w:i w:val="false"/>
          <w:color w:val="000000"/>
          <w:sz w:val="28"/>
        </w:rPr>
        <w:t>
</w:t>
      </w:r>
      <w:r>
        <w:rPr>
          <w:rFonts w:ascii="Times New Roman"/>
          <w:b w:val="false"/>
          <w:i w:val="false"/>
          <w:color w:val="000000"/>
          <w:sz w:val="28"/>
        </w:rPr>
        <w:t>
      3) экологиялық реттеу және рұқсат беру бөлімінің басшысы көрсетілетін қызметті алушының өтінішін құжаттар топтамасын қарау үшін маманға жолдайды – 30 (отыз) минуттан аспайды;</w:t>
      </w:r>
      <w:r>
        <w:br/>
      </w:r>
      <w:r>
        <w:rPr>
          <w:rFonts w:ascii="Times New Roman"/>
          <w:b w:val="false"/>
          <w:i w:val="false"/>
          <w:color w:val="000000"/>
          <w:sz w:val="28"/>
        </w:rPr>
        <w:t>
</w:t>
      </w:r>
      <w:r>
        <w:rPr>
          <w:rFonts w:ascii="Times New Roman"/>
          <w:b w:val="false"/>
          <w:i w:val="false"/>
          <w:color w:val="000000"/>
          <w:sz w:val="28"/>
        </w:rPr>
        <w:t>
      4) маман:</w:t>
      </w:r>
      <w:r>
        <w:br/>
      </w:r>
      <w:r>
        <w:rPr>
          <w:rFonts w:ascii="Times New Roman"/>
          <w:b w:val="false"/>
          <w:i w:val="false"/>
          <w:color w:val="000000"/>
          <w:sz w:val="28"/>
        </w:rPr>
        <w:t>
      "Е-лицензиялау" мемлекеттік деректер қоры ақпараттық жүйесіне(бұдан әрі-"Е-лицензиялау"АЖ МДҚ) логин мен паролін енгізеді (авторланады);</w:t>
      </w:r>
      <w:r>
        <w:br/>
      </w:r>
      <w:r>
        <w:rPr>
          <w:rFonts w:ascii="Times New Roman"/>
          <w:b w:val="false"/>
          <w:i w:val="false"/>
          <w:color w:val="000000"/>
          <w:sz w:val="28"/>
        </w:rPr>
        <w:t>
      "электрондық үкімет" шлюзіне сұранысты енгізеді (бұдан әрі – ЭҮШ);</w:t>
      </w:r>
      <w:r>
        <w:br/>
      </w:r>
      <w:r>
        <w:rPr>
          <w:rFonts w:ascii="Times New Roman"/>
          <w:b w:val="false"/>
          <w:i w:val="false"/>
          <w:color w:val="000000"/>
          <w:sz w:val="28"/>
        </w:rPr>
        <w:t>
      құжаттардың бары туралы қағаз түрінде белгі қоя отырып,сұраныс нысанын толтырады, қызмет алушы ұсынған қажетті құжаттарды сканерлеп, оларды сұраныс нысанына бекітеді;</w:t>
      </w:r>
      <w:r>
        <w:br/>
      </w:r>
      <w:r>
        <w:rPr>
          <w:rFonts w:ascii="Times New Roman"/>
          <w:b w:val="false"/>
          <w:i w:val="false"/>
          <w:color w:val="000000"/>
          <w:sz w:val="28"/>
        </w:rPr>
        <w:t>
      "Е-лицензиялау" АЖ МДҚ-на сұранысты енгізеді және қызметті өңдейді;</w:t>
      </w:r>
      <w:r>
        <w:br/>
      </w:r>
      <w:r>
        <w:rPr>
          <w:rFonts w:ascii="Times New Roman"/>
          <w:b w:val="false"/>
          <w:i w:val="false"/>
          <w:color w:val="000000"/>
          <w:sz w:val="28"/>
        </w:rPr>
        <w:t>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көрсетілетін қызметті алушының рұқсат беру үшін біліктілік талаптары мен негіздерге сәйкестігін тексереді;</w:t>
      </w:r>
      <w:r>
        <w:br/>
      </w:r>
      <w:r>
        <w:rPr>
          <w:rFonts w:ascii="Times New Roman"/>
          <w:b w:val="false"/>
          <w:i w:val="false"/>
          <w:color w:val="000000"/>
          <w:sz w:val="28"/>
        </w:rPr>
        <w:t>
      "Е-лицензиялау" АЖ МДҚ-да көрсетілетін қызметті алушы дерегінде бұзушылықтардың болуына байланысты сұратылған мемлекеттік қызметті көрсетуден бас тарту туралы хабарламаны қалыптастырады;</w:t>
      </w:r>
      <w:r>
        <w:br/>
      </w:r>
      <w:r>
        <w:rPr>
          <w:rFonts w:ascii="Times New Roman"/>
          <w:b w:val="false"/>
          <w:i w:val="false"/>
          <w:color w:val="000000"/>
          <w:sz w:val="28"/>
        </w:rPr>
        <w:t>
      "Е-лицензиялау" АЖ МДҚ -да мемлекеттік қызмет нәтижесін қалыптастырады және басшыға қол қоюға береді – қоршаған ортаға эмиссияларға рұқсат беру-1 (бір) айдан аспайтын уақыт ішінде; рұқсатты қайта ресімдеу- 1 (бір) ай ішінде; өтінішті әрі қарай қараудан дәлелді түрде бас тарту беру - 15 (он бес) күнтізбелік күн ішінде;</w:t>
      </w:r>
      <w:r>
        <w:br/>
      </w:r>
      <w:r>
        <w:rPr>
          <w:rFonts w:ascii="Times New Roman"/>
          <w:b w:val="false"/>
          <w:i w:val="false"/>
          <w:color w:val="000000"/>
          <w:sz w:val="28"/>
        </w:rPr>
        <w:t>
</w:t>
      </w:r>
      <w:r>
        <w:rPr>
          <w:rFonts w:ascii="Times New Roman"/>
          <w:b w:val="false"/>
          <w:i w:val="false"/>
          <w:color w:val="000000"/>
          <w:sz w:val="28"/>
        </w:rPr>
        <w:t>
      5) экологиялық реттеу және рұқсат беру бөлімінің басшысы мемлекеттік қызмет нәтижесіне қол қояды және көрсетілетін қызметті берушінің басшысына жолдайды- 30 (отыз) минуттан аспайды;</w:t>
      </w:r>
      <w:r>
        <w:br/>
      </w:r>
      <w:r>
        <w:rPr>
          <w:rFonts w:ascii="Times New Roman"/>
          <w:b w:val="false"/>
          <w:i w:val="false"/>
          <w:color w:val="000000"/>
          <w:sz w:val="28"/>
        </w:rPr>
        <w:t>
</w:t>
      </w:r>
      <w:r>
        <w:rPr>
          <w:rFonts w:ascii="Times New Roman"/>
          <w:b w:val="false"/>
          <w:i w:val="false"/>
          <w:color w:val="000000"/>
          <w:sz w:val="28"/>
        </w:rPr>
        <w:t>
      6)көрсетілетін қызметті берушінің басшысы мемлекеттік көрсетілетін қызмет нәтижесіне қол қояды және кеңсе қызметкеріне жолдайды- 30 (отыз) минуттан аспайтын уақыт ішінде;</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 кеңсесінің қызметкері мемлекеттік көрсетілетін қызмет нәтижесін көрсетілетін қызметті алушыға немесе ХҚО шабарманына береді- 30 (отыз) минут ішінде береді.</w:t>
      </w:r>
      <w:r>
        <w:br/>
      </w:r>
      <w:r>
        <w:rPr>
          <w:rFonts w:ascii="Times New Roman"/>
          <w:b w:val="false"/>
          <w:i w:val="false"/>
          <w:color w:val="000000"/>
          <w:sz w:val="28"/>
        </w:rPr>
        <w:t>
 </w:t>
      </w:r>
    </w:p>
    <w:bookmarkEnd w:id="5"/>
    <w:bookmarkStart w:name="z25"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26" w:id="7"/>
    <w:p>
      <w:pPr>
        <w:spacing w:after="0"/>
        <w:ind w:left="0"/>
        <w:jc w:val="both"/>
      </w:pPr>
      <w:r>
        <w:rPr>
          <w:rFonts w:ascii="Times New Roman"/>
          <w:b w:val="false"/>
          <w:i w:val="false"/>
          <w:color w:val="000000"/>
          <w:sz w:val="28"/>
        </w:rPr>
        <w:t>
      6. Мемлекеттiк қызмет көрсету процесіне келесі құрылымдық – функционалды бірліктер (бұдан әрі – ҚФБ) тартылады:</w:t>
      </w:r>
      <w:r>
        <w:br/>
      </w:r>
      <w:r>
        <w:rPr>
          <w:rFonts w:ascii="Times New Roman"/>
          <w:b w:val="false"/>
          <w:i w:val="false"/>
          <w:color w:val="000000"/>
          <w:sz w:val="28"/>
        </w:rPr>
        <w:t>
      көрсетілетін қызметті беруші кеңсесінің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экологиялық реттеу және рұқсат беру бөлімінің басшысы;</w:t>
      </w:r>
      <w:r>
        <w:br/>
      </w:r>
      <w:r>
        <w:rPr>
          <w:rFonts w:ascii="Times New Roman"/>
          <w:b w:val="false"/>
          <w:i w:val="false"/>
          <w:color w:val="000000"/>
          <w:sz w:val="28"/>
        </w:rPr>
        <w:t>
      маман.</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және мемлекеттік қызмет көрсетудің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End w:id="7"/>
    <w:bookmarkStart w:name="z28" w:id="8"/>
    <w:p>
      <w:pPr>
        <w:spacing w:after="0"/>
        <w:ind w:left="0"/>
        <w:jc w:val="left"/>
      </w:pPr>
      <w:r>
        <w:rPr>
          <w:rFonts w:ascii="Times New Roman"/>
          <w:b/>
          <w:i w:val="false"/>
          <w:color w:val="000000"/>
        </w:rPr>
        <w:t xml:space="preserve"> 
4. Мемлекеттiк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29" w:id="9"/>
    <w:p>
      <w:pPr>
        <w:spacing w:after="0"/>
        <w:ind w:left="0"/>
        <w:jc w:val="both"/>
      </w:pPr>
      <w:r>
        <w:rPr>
          <w:rFonts w:ascii="Times New Roman"/>
          <w:b w:val="false"/>
          <w:i w:val="false"/>
          <w:color w:val="000000"/>
          <w:sz w:val="28"/>
        </w:rPr>
        <w:t>
      8. ХҚО инспекторының қадамдық әрекеттері мен шешімдері (мемлекеттік қызметті көрсету кезіндегі функционалдық өзара іс- қимылдың № 1 диаграммасы осы Регламеттің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 процесс – көрсетілетін қызметті алушы ХҚО-ға өтініш тапсырады – қажетті құжаттарды тапсыру кезінде кезекті күтудің рұқсат етілген ең ұзақ уақыты – 15 (он бес) минуттан артық емес;</w:t>
      </w:r>
      <w:r>
        <w:br/>
      </w:r>
      <w:r>
        <w:rPr>
          <w:rFonts w:ascii="Times New Roman"/>
          <w:b w:val="false"/>
          <w:i w:val="false"/>
          <w:color w:val="000000"/>
          <w:sz w:val="28"/>
        </w:rPr>
        <w:t>
</w:t>
      </w:r>
      <w:r>
        <w:rPr>
          <w:rFonts w:ascii="Times New Roman"/>
          <w:b w:val="false"/>
          <w:i w:val="false"/>
          <w:color w:val="000000"/>
          <w:sz w:val="28"/>
        </w:rPr>
        <w:t>
      2) 2 процесс – ХҚО инспекторы келіп түскен құжаттарды тіркейді және көрсетілетін қызметті алушыға тиісті құжаттарды қабылданғандығы туралы төмендегілерді көрсете отырып, қолхат береді (қызмет алушыға қызмет көрсетудің рұқсат етілген ең ұзақ уақыты жүгінген күні - 15 (он бес) минуттан артық емес):</w:t>
      </w:r>
      <w:r>
        <w:br/>
      </w:r>
      <w:r>
        <w:rPr>
          <w:rFonts w:ascii="Times New Roman"/>
          <w:b w:val="false"/>
          <w:i w:val="false"/>
          <w:color w:val="000000"/>
          <w:sz w:val="28"/>
        </w:rPr>
        <w:t>
      құжат қабылданған күні және нөмірі;</w:t>
      </w:r>
      <w:r>
        <w:br/>
      </w:r>
      <w:r>
        <w:rPr>
          <w:rFonts w:ascii="Times New Roman"/>
          <w:b w:val="false"/>
          <w:i w:val="false"/>
          <w:color w:val="000000"/>
          <w:sz w:val="28"/>
        </w:rPr>
        <w:t>
      сұратылып мемлекеттік қызметтің түрі;</w:t>
      </w:r>
      <w:r>
        <w:br/>
      </w:r>
      <w:r>
        <w:rPr>
          <w:rFonts w:ascii="Times New Roman"/>
          <w:b w:val="false"/>
          <w:i w:val="false"/>
          <w:color w:val="000000"/>
          <w:sz w:val="28"/>
        </w:rPr>
        <w:t>
      қоса тіркелген құжаттардың атаулары және саны;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құжатты ресімдеуге өтінімді қабылдаған ХҚО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3) 3 процесс – ХҚО инспекторы 30 (отыз) минут ішінде құжаттарды жинақтаушы секторға береді;</w:t>
      </w:r>
      <w:r>
        <w:br/>
      </w:r>
      <w:r>
        <w:rPr>
          <w:rFonts w:ascii="Times New Roman"/>
          <w:b w:val="false"/>
          <w:i w:val="false"/>
          <w:color w:val="000000"/>
          <w:sz w:val="28"/>
        </w:rPr>
        <w:t>
</w:t>
      </w:r>
      <w:r>
        <w:rPr>
          <w:rFonts w:ascii="Times New Roman"/>
          <w:b w:val="false"/>
          <w:i w:val="false"/>
          <w:color w:val="000000"/>
          <w:sz w:val="28"/>
        </w:rPr>
        <w:t>
      4) 4 процесс – жинақтаушы сектор құжаттарды жинап, тізілім құрады және 1 (бір) күн ішінде ХҚО шабарманы арқылы қызмет берушіге жолдайды;</w:t>
      </w:r>
      <w:r>
        <w:br/>
      </w:r>
      <w:r>
        <w:rPr>
          <w:rFonts w:ascii="Times New Roman"/>
          <w:b w:val="false"/>
          <w:i w:val="false"/>
          <w:color w:val="000000"/>
          <w:sz w:val="28"/>
        </w:rPr>
        <w:t>
</w:t>
      </w:r>
      <w:r>
        <w:rPr>
          <w:rFonts w:ascii="Times New Roman"/>
          <w:b w:val="false"/>
          <w:i w:val="false"/>
          <w:color w:val="000000"/>
          <w:sz w:val="28"/>
        </w:rPr>
        <w:t>
      5) 5 процесс - ХҚО шабарманы 1 (бір) күн ішінде құжаттарды қызмет берушінің кеңсесіне береді;</w:t>
      </w:r>
      <w:r>
        <w:br/>
      </w:r>
      <w:r>
        <w:rPr>
          <w:rFonts w:ascii="Times New Roman"/>
          <w:b w:val="false"/>
          <w:i w:val="false"/>
          <w:color w:val="000000"/>
          <w:sz w:val="28"/>
        </w:rPr>
        <w:t>
</w:t>
      </w:r>
      <w:r>
        <w:rPr>
          <w:rFonts w:ascii="Times New Roman"/>
          <w:b w:val="false"/>
          <w:i w:val="false"/>
          <w:color w:val="000000"/>
          <w:sz w:val="28"/>
        </w:rPr>
        <w:t>
      6) 6 процесс – қызмет берушінің кеңсесі мемлекеттік қызмет нәтижесін ХҚО шабарманына береді 30 (отыз) минут ішінде;</w:t>
      </w:r>
      <w:r>
        <w:br/>
      </w:r>
      <w:r>
        <w:rPr>
          <w:rFonts w:ascii="Times New Roman"/>
          <w:b w:val="false"/>
          <w:i w:val="false"/>
          <w:color w:val="000000"/>
          <w:sz w:val="28"/>
        </w:rPr>
        <w:t>
</w:t>
      </w:r>
      <w:r>
        <w:rPr>
          <w:rFonts w:ascii="Times New Roman"/>
          <w:b w:val="false"/>
          <w:i w:val="false"/>
          <w:color w:val="000000"/>
          <w:sz w:val="28"/>
        </w:rPr>
        <w:t>
      7) 7 процесс - ХҚО шабарманы 15 (он бес) минут ішінде құжаттарды жинақтаушы секторға береді;</w:t>
      </w:r>
      <w:r>
        <w:br/>
      </w:r>
      <w:r>
        <w:rPr>
          <w:rFonts w:ascii="Times New Roman"/>
          <w:b w:val="false"/>
          <w:i w:val="false"/>
          <w:color w:val="000000"/>
          <w:sz w:val="28"/>
        </w:rPr>
        <w:t>
</w:t>
      </w:r>
      <w:r>
        <w:rPr>
          <w:rFonts w:ascii="Times New Roman"/>
          <w:b w:val="false"/>
          <w:i w:val="false"/>
          <w:color w:val="000000"/>
          <w:sz w:val="28"/>
        </w:rPr>
        <w:t>
      8) 8 процесс - жинақтаушы сектор 15 (он бес) минут ішінде көрсетілетін қызметті алушыға мемлекеттік қызмет нәтижесін ХҚО инспекторына береді;</w:t>
      </w:r>
      <w:r>
        <w:br/>
      </w:r>
      <w:r>
        <w:rPr>
          <w:rFonts w:ascii="Times New Roman"/>
          <w:b w:val="false"/>
          <w:i w:val="false"/>
          <w:color w:val="000000"/>
          <w:sz w:val="28"/>
        </w:rPr>
        <w:t>
</w:t>
      </w:r>
      <w:r>
        <w:rPr>
          <w:rFonts w:ascii="Times New Roman"/>
          <w:b w:val="false"/>
          <w:i w:val="false"/>
          <w:color w:val="000000"/>
          <w:sz w:val="28"/>
        </w:rPr>
        <w:t>
      9) 9 процесс - ХҚО инспекторы мемлекеттік қызмет нәтижесін қызмет алушыға береді (көрсетілетін мемлекеттік қызмет нәтижесін алу үшін кезекте күтудің рұқсат етілген ең ұзақ уақыты - 15 (он бес) минуттан артық емес).</w:t>
      </w:r>
      <w:r>
        <w:br/>
      </w:r>
      <w:r>
        <w:rPr>
          <w:rFonts w:ascii="Times New Roman"/>
          <w:b w:val="false"/>
          <w:i w:val="false"/>
          <w:color w:val="000000"/>
          <w:sz w:val="28"/>
        </w:rPr>
        <w:t>
</w:t>
      </w:r>
      <w:r>
        <w:rPr>
          <w:rFonts w:ascii="Times New Roman"/>
          <w:b w:val="false"/>
          <w:i w:val="false"/>
          <w:color w:val="000000"/>
          <w:sz w:val="28"/>
        </w:rPr>
        <w:t>
      9. Мемлекеттік қызметті берушінің портал арқылы қадамдық іс-қимылдарымен шешімдері (мемлекеттік қызмет көрсету кезіндегі функционалдық өзара іс-қимылдың № 2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көрсетілетін қызмет алушы жеке сәйкестендіру нөмірінің (бұдан әрі-ЖСН) және бизнес сәйкестендіру нөмірінің (бұдан әрі - БСН) және парольдің көмегімен порталда тіркеуді жүзеге асырады (порталда тіркелмеген қызмет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 процесс – қызмет алушының қызмет алу үшін порталда ЖСН/БСН мен паролін енгізуі (авторландыру үдерісі);</w:t>
      </w:r>
      <w:r>
        <w:br/>
      </w:r>
      <w:r>
        <w:rPr>
          <w:rFonts w:ascii="Times New Roman"/>
          <w:b w:val="false"/>
          <w:i w:val="false"/>
          <w:color w:val="000000"/>
          <w:sz w:val="28"/>
        </w:rPr>
        <w:t>
</w:t>
      </w:r>
      <w:r>
        <w:rPr>
          <w:rFonts w:ascii="Times New Roman"/>
          <w:b w:val="false"/>
          <w:i w:val="false"/>
          <w:color w:val="000000"/>
          <w:sz w:val="28"/>
        </w:rPr>
        <w:t>
      3) 1 шарт – порталда тіркелген қызмет алушы туралы мәліметтердің түпнұсқалығын ЖСН/БСН мен пароль арқылы тексеру;</w:t>
      </w:r>
      <w:r>
        <w:br/>
      </w:r>
      <w:r>
        <w:rPr>
          <w:rFonts w:ascii="Times New Roman"/>
          <w:b w:val="false"/>
          <w:i w:val="false"/>
          <w:color w:val="000000"/>
          <w:sz w:val="28"/>
        </w:rPr>
        <w:t>
</w:t>
      </w:r>
      <w:r>
        <w:rPr>
          <w:rFonts w:ascii="Times New Roman"/>
          <w:b w:val="false"/>
          <w:i w:val="false"/>
          <w:color w:val="000000"/>
          <w:sz w:val="28"/>
        </w:rPr>
        <w:t>
      4)2 процесс – порталдың қызмет алушының мәліметтеріндегі бұзушылықтарға байланысты авторландырудан бас тарту туралы хабарлама қалыптастыруы;</w:t>
      </w:r>
      <w:r>
        <w:br/>
      </w:r>
      <w:r>
        <w:rPr>
          <w:rFonts w:ascii="Times New Roman"/>
          <w:b w:val="false"/>
          <w:i w:val="false"/>
          <w:color w:val="000000"/>
          <w:sz w:val="28"/>
        </w:rPr>
        <w:t>
</w:t>
      </w:r>
      <w:r>
        <w:rPr>
          <w:rFonts w:ascii="Times New Roman"/>
          <w:b w:val="false"/>
          <w:i w:val="false"/>
          <w:color w:val="000000"/>
          <w:sz w:val="28"/>
        </w:rPr>
        <w:t>
      5) 3 процесс – көрсетілетін қызметті алушының осы регламентте көрсетілген қызметті таңдауы, экранға қызмет көрсетуге арналған сұраныс нысанын шығару және қызмет алушының нысанды оның құрылымы мен форматтық талаптар есебімен толтыруы (мәліметтерді енгізу),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көрсетілетін қызметті алушының сұранысты куәландыру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6) 2 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(сұраныста көрсетілген ЖСН/БСН мен ЭЦҚ тіркеу куәлігінде көрсетілген ЖСН/БСН арасындағы) сәйкестігін тексеру;</w:t>
      </w:r>
      <w:r>
        <w:br/>
      </w:r>
      <w:r>
        <w:rPr>
          <w:rFonts w:ascii="Times New Roman"/>
          <w:b w:val="false"/>
          <w:i w:val="false"/>
          <w:color w:val="000000"/>
          <w:sz w:val="28"/>
        </w:rPr>
        <w:t>
</w:t>
      </w:r>
      <w:r>
        <w:rPr>
          <w:rFonts w:ascii="Times New Roman"/>
          <w:b w:val="false"/>
          <w:i w:val="false"/>
          <w:color w:val="000000"/>
          <w:sz w:val="28"/>
        </w:rPr>
        <w:t>
      7) 4 процесс – қызмет алушының ЭЦҚ түпнұсқалығының расталмауымен байланысты сұрау салынып отырған қызметті көрсетуден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8) 5 процесс – қызмет алушының ЭЦҚ арқылы электрондық мемлекеттік қызметті көрсетуге арналған сұрау салуын куәландыру электрондық құжатты (сұранысты) ЭҮШ-не жіберу;</w:t>
      </w:r>
      <w:r>
        <w:br/>
      </w:r>
      <w:r>
        <w:rPr>
          <w:rFonts w:ascii="Times New Roman"/>
          <w:b w:val="false"/>
          <w:i w:val="false"/>
          <w:color w:val="000000"/>
          <w:sz w:val="28"/>
        </w:rPr>
        <w:t>
</w:t>
      </w:r>
      <w:r>
        <w:rPr>
          <w:rFonts w:ascii="Times New Roman"/>
          <w:b w:val="false"/>
          <w:i w:val="false"/>
          <w:color w:val="000000"/>
          <w:sz w:val="28"/>
        </w:rPr>
        <w:t>
      9) 3 шарт – қызмет берушінің қызмет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қызмет көрсету үшін негіздерге сәйкестігін тексеруі (өңдеуі);</w:t>
      </w:r>
      <w:r>
        <w:br/>
      </w:r>
      <w:r>
        <w:rPr>
          <w:rFonts w:ascii="Times New Roman"/>
          <w:b w:val="false"/>
          <w:i w:val="false"/>
          <w:color w:val="000000"/>
          <w:sz w:val="28"/>
        </w:rPr>
        <w:t>
</w:t>
      </w:r>
      <w:r>
        <w:rPr>
          <w:rFonts w:ascii="Times New Roman"/>
          <w:b w:val="false"/>
          <w:i w:val="false"/>
          <w:color w:val="000000"/>
          <w:sz w:val="28"/>
        </w:rPr>
        <w:t>
      10) 6 процесс – қызмет алушының портал қалыптастырған көрсетілетін қызмет нәтижесін (электрондық құжат нысанындағы рұқсат) алуы. Электрондық құжат көрсетілетін қызметті берушінің қызметкерінің ЭЦҚ пайдаланып қалыптастырылады.</w:t>
      </w:r>
      <w:r>
        <w:br/>
      </w:r>
      <w:r>
        <w:rPr>
          <w:rFonts w:ascii="Times New Roman"/>
          <w:b w:val="false"/>
          <w:i w:val="false"/>
          <w:color w:val="000000"/>
          <w:sz w:val="28"/>
        </w:rPr>
        <w:t>
      Мемлекеттік қызметті көрсету бойынша қажетті ақпарат пен кеңесті мемлекеттік қызмет көрсету мәселелері жөніндегі бірыңғай байланыс - орталығының 1414 ақысыз телефоны бойынша алуға болады.</w:t>
      </w:r>
      <w:r>
        <w:br/>
      </w:r>
      <w:r>
        <w:rPr>
          <w:rFonts w:ascii="Times New Roman"/>
          <w:b w:val="false"/>
          <w:i w:val="false"/>
          <w:color w:val="000000"/>
          <w:sz w:val="28"/>
        </w:rPr>
        <w:t>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0" w:id="10"/>
          <w:p>
            <w:pPr>
              <w:spacing w:after="20"/>
              <w:ind w:left="20"/>
              <w:jc w:val="both"/>
            </w:pPr>
            <w:r>
              <w:rPr>
                <w:rFonts w:ascii="Times New Roman"/>
                <w:b w:val="false"/>
                <w:i w:val="false"/>
                <w:color w:val="000000"/>
                <w:sz w:val="20"/>
              </w:rPr>
              <w:t>
"ІІ, ІІІ және IV санат объектілері</w:t>
            </w:r>
            <w:r>
              <w:br/>
            </w:r>
            <w:r>
              <w:rPr>
                <w:rFonts w:ascii="Times New Roman"/>
                <w:b w:val="false"/>
                <w:i w:val="false"/>
                <w:color w:val="000000"/>
                <w:sz w:val="20"/>
              </w:rPr>
              <w:t>
үшін қоршаған ортаға эмиссияға</w:t>
            </w:r>
            <w:r>
              <w:br/>
            </w:r>
            <w:r>
              <w:rPr>
                <w:rFonts w:ascii="Times New Roman"/>
                <w:b w:val="false"/>
                <w:i w:val="false"/>
                <w:color w:val="000000"/>
                <w:sz w:val="20"/>
              </w:rPr>
              <w:t>
рұқсат беру" мемлекеттік көрсетілетін</w:t>
            </w:r>
            <w:r>
              <w:br/>
            </w:r>
            <w:r>
              <w:rPr>
                <w:rFonts w:ascii="Times New Roman"/>
                <w:b w:val="false"/>
                <w:i w:val="false"/>
                <w:color w:val="000000"/>
                <w:sz w:val="20"/>
              </w:rPr>
              <w:t>
қызмет регламентіне 1-қосымша</w:t>
            </w:r>
          </w:p>
          <w:bookmarkEnd w:id="10"/>
        </w:tc>
      </w:tr>
    </w:tbl>
    <w:bookmarkStart w:name="z51" w:id="11"/>
    <w:p>
      <w:pPr>
        <w:spacing w:after="0"/>
        <w:ind w:left="0"/>
        <w:jc w:val="left"/>
      </w:pPr>
      <w:r>
        <w:rPr>
          <w:rFonts w:ascii="Times New Roman"/>
          <w:b/>
          <w:i w:val="false"/>
          <w:color w:val="000000"/>
        </w:rPr>
        <w:t xml:space="preserve"> 
Мемлекеттiк қызмет көрсету процесінде қызмет берушінің құрылымдық бөлімшелерінің (қызметкерлерінің) iс-қимыл тәртiбiн сипаттау</w:t>
      </w:r>
    </w:p>
    <w:bookmarkEnd w:id="11"/>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227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2" w:id="12"/>
          <w:p>
            <w:pPr>
              <w:spacing w:after="20"/>
              <w:ind w:left="20"/>
              <w:jc w:val="both"/>
            </w:pPr>
            <w:r>
              <w:rPr>
                <w:rFonts w:ascii="Times New Roman"/>
                <w:b w:val="false"/>
                <w:i w:val="false"/>
                <w:color w:val="000000"/>
                <w:sz w:val="20"/>
              </w:rPr>
              <w:t>
"ІІ, ІІІ және IV санат объектілері</w:t>
            </w:r>
            <w:r>
              <w:br/>
            </w:r>
            <w:r>
              <w:rPr>
                <w:rFonts w:ascii="Times New Roman"/>
                <w:b w:val="false"/>
                <w:i w:val="false"/>
                <w:color w:val="000000"/>
                <w:sz w:val="20"/>
              </w:rPr>
              <w:t>
үшін қоршаған ортаға эмиссияға</w:t>
            </w:r>
            <w:r>
              <w:br/>
            </w:r>
            <w:r>
              <w:rPr>
                <w:rFonts w:ascii="Times New Roman"/>
                <w:b w:val="false"/>
                <w:i w:val="false"/>
                <w:color w:val="000000"/>
                <w:sz w:val="20"/>
              </w:rPr>
              <w:t>
рұқсат беру" мемлекеттік көрсетілетін</w:t>
            </w:r>
            <w:r>
              <w:br/>
            </w:r>
            <w:r>
              <w:rPr>
                <w:rFonts w:ascii="Times New Roman"/>
                <w:b w:val="false"/>
                <w:i w:val="false"/>
                <w:color w:val="000000"/>
                <w:sz w:val="20"/>
              </w:rPr>
              <w:t>
қызмет регламентіне 2-қосымша</w:t>
            </w:r>
          </w:p>
          <w:bookmarkEnd w:id="12"/>
        </w:tc>
      </w:tr>
    </w:tbl>
    <w:bookmarkStart w:name="z53" w:id="13"/>
    <w:p>
      <w:pPr>
        <w:spacing w:after="0"/>
        <w:ind w:left="0"/>
        <w:jc w:val="left"/>
      </w:pPr>
      <w:r>
        <w:rPr>
          <w:rFonts w:ascii="Times New Roman"/>
          <w:b/>
          <w:i w:val="false"/>
          <w:color w:val="000000"/>
        </w:rPr>
        <w:t xml:space="preserve"> 
Мемлекеттік қызмет көрсетудің бизнес-процестерінің анықтамалығы "ІІ, ІІІ және IV санат объектілер үшін қоршаған ортаға эмиссияға рұқсаттар беру"</w:t>
      </w:r>
    </w:p>
    <w:bookmarkEnd w:id="13"/>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134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 - 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r>
        <w:br/>
      </w:r>
      <w:r>
        <w:rPr>
          <w:rFonts w:ascii="Times New Roman"/>
          <w:b w:val="false"/>
          <w:i w:val="false"/>
          <w:color w:val="000000"/>
          <w:sz w:val="28"/>
        </w:rPr>
        <w:t>
 </w:t>
      </w:r>
    </w:p>
    <w:p>
      <w:pPr>
        <w:spacing w:after="0"/>
        <w:ind w:left="0"/>
        <w:jc w:val="both"/>
      </w:pPr>
      <w:r>
        <w:drawing>
          <wp:inline distT="0" distB="0" distL="0" distR="0">
            <wp:extent cx="78105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0320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4" w:id="14"/>
          <w:p>
            <w:pPr>
              <w:spacing w:after="20"/>
              <w:ind w:left="20"/>
              <w:jc w:val="both"/>
            </w:pPr>
            <w:r>
              <w:rPr>
                <w:rFonts w:ascii="Times New Roman"/>
                <w:b w:val="false"/>
                <w:i w:val="false"/>
                <w:color w:val="000000"/>
                <w:sz w:val="20"/>
              </w:rPr>
              <w:t>
"ІІ, ІІІ және IV санат объектілері</w:t>
            </w:r>
            <w:r>
              <w:br/>
            </w:r>
            <w:r>
              <w:rPr>
                <w:rFonts w:ascii="Times New Roman"/>
                <w:b w:val="false"/>
                <w:i w:val="false"/>
                <w:color w:val="000000"/>
                <w:sz w:val="20"/>
              </w:rPr>
              <w:t>
үшін қоршаған ортаға эмиссияға</w:t>
            </w:r>
            <w:r>
              <w:br/>
            </w:r>
            <w:r>
              <w:rPr>
                <w:rFonts w:ascii="Times New Roman"/>
                <w:b w:val="false"/>
                <w:i w:val="false"/>
                <w:color w:val="000000"/>
                <w:sz w:val="20"/>
              </w:rPr>
              <w:t>
рұқсат беру" мемлекеттік көрсетілетін</w:t>
            </w:r>
            <w:r>
              <w:br/>
            </w:r>
            <w:r>
              <w:rPr>
                <w:rFonts w:ascii="Times New Roman"/>
                <w:b w:val="false"/>
                <w:i w:val="false"/>
                <w:color w:val="000000"/>
                <w:sz w:val="20"/>
              </w:rPr>
              <w:t>
қызмет регламентіне 3-қосымша</w:t>
            </w:r>
          </w:p>
          <w:bookmarkEnd w:id="14"/>
        </w:tc>
      </w:tr>
    </w:tbl>
    <w:bookmarkStart w:name="z55" w:id="15"/>
    <w:p>
      <w:pPr>
        <w:spacing w:after="0"/>
        <w:ind w:left="0"/>
        <w:jc w:val="left"/>
      </w:pPr>
      <w:r>
        <w:rPr>
          <w:rFonts w:ascii="Times New Roman"/>
          <w:b/>
          <w:i w:val="false"/>
          <w:color w:val="000000"/>
        </w:rPr>
        <w:t xml:space="preserve"> 
ХҚО арқылы мемлекеттік көрсетілетін қызмет көрсету кезіндегі функционалдық өзара іс- қимыл № 1 диаграммасы</w:t>
      </w:r>
    </w:p>
    <w:bookmarkEnd w:id="15"/>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19500"/>
                    </a:xfrm>
                    <a:prstGeom prst="rect">
                      <a:avLst/>
                    </a:prstGeom>
                  </pic:spPr>
                </pic:pic>
              </a:graphicData>
            </a:graphic>
          </wp:inline>
        </w:drawing>
      </w:r>
      <w:r>
        <w:br/>
      </w:r>
      <w:r>
        <w:rPr>
          <w:rFonts w:ascii="Times New Roman"/>
          <w:b w:val="false"/>
          <w:i w:val="false"/>
          <w:color w:val="000000"/>
          <w:sz w:val="28"/>
        </w:rPr>
        <w:t>
 </w:t>
      </w:r>
    </w:p>
    <w:bookmarkStart w:name="z56" w:id="16"/>
    <w:p>
      <w:pPr>
        <w:spacing w:after="0"/>
        <w:ind w:left="0"/>
        <w:jc w:val="left"/>
      </w:pPr>
      <w:r>
        <w:rPr>
          <w:rFonts w:ascii="Times New Roman"/>
          <w:b/>
          <w:i w:val="false"/>
          <w:color w:val="000000"/>
        </w:rPr>
        <w:t xml:space="preserve"> 
      Портал/веб-портал арқылы мемлекеттік көрсетілетін қызмет көрсету кезіндегі функционалдық өзара іс-қимыл № 2 диаграммасы</w:t>
      </w:r>
    </w:p>
    <w:bookmarkEnd w:id="16"/>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29100"/>
                    </a:xfrm>
                    <a:prstGeom prst="rect">
                      <a:avLst/>
                    </a:prstGeom>
                  </pic:spPr>
                </pic:pic>
              </a:graphicData>
            </a:graphic>
          </wp:inline>
        </w:drawing>
      </w:r>
      <w:r>
        <w:br/>
      </w:r>
      <w:r>
        <w:rPr>
          <w:rFonts w:ascii="Times New Roman"/>
          <w:b w:val="false"/>
          <w:i w:val="false"/>
          <w:color w:val="000000"/>
          <w:sz w:val="28"/>
        </w:rPr>
        <w:t>
 </w:t>
      </w:r>
    </w:p>
    <w:bookmarkStart w:name="z57" w:id="17"/>
    <w:p>
      <w:pPr>
        <w:spacing w:after="0"/>
        <w:ind w:left="0"/>
        <w:jc w:val="both"/>
      </w:pPr>
      <w:r>
        <w:rPr>
          <w:rFonts w:ascii="Times New Roman"/>
          <w:b w:val="false"/>
          <w:i w:val="false"/>
          <w:color w:val="000000"/>
          <w:sz w:val="28"/>
        </w:rPr>
        <w:t>
            Кесте. Шартты белгілер</w:t>
      </w:r>
      <w:r>
        <w:br/>
      </w:r>
      <w:r>
        <w:rPr>
          <w:rFonts w:ascii="Times New Roman"/>
          <w:b w:val="false"/>
          <w:i w:val="false"/>
          <w:color w:val="000000"/>
          <w:sz w:val="28"/>
        </w:rPr>
        <w:t>
 </w:t>
      </w:r>
    </w:p>
    <w:bookmarkEnd w:id="17"/>
    <w:p>
      <w:pPr>
        <w:spacing w:after="0"/>
        <w:ind w:left="0"/>
        <w:jc w:val="both"/>
      </w:pPr>
      <w:r>
        <w:drawing>
          <wp:inline distT="0" distB="0" distL="0" distR="0">
            <wp:extent cx="73660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66000" cy="44704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