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010f" w14:textId="ad80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көрсетілетін қызметтер регламенттерiн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16 мамырдағы № 143 қаулысы. Атырау облысының Әділет департаментінде 2014 жылғы 18 маусымда № 2935 болып тіркелді. Күші жойылды - Атырау облысы әкімдігінің 2015 жылғы 10 шілдедегі № 207 қаулысымен</w:t>
      </w:r>
    </w:p>
    <w:p>
      <w:pPr>
        <w:spacing w:after="0"/>
        <w:ind w:left="0"/>
        <w:jc w:val="left"/>
      </w:pPr>
      <w:r>
        <w:rPr>
          <w:rFonts w:ascii="Times New Roman"/>
          <w:b w:val="false"/>
          <w:i w:val="false"/>
          <w:color w:val="ff0000"/>
          <w:sz w:val="28"/>
        </w:rPr>
        <w:t>      Ескерту. Күші жойылды - Атырау облысы әкімдігінің 10.07.2015 № 207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"Облыстық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"Сәулет-жоспарлау тапсырмасын беру" мемлекеттік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аумағында жылжымайтын мүлік объектілерінің мекенжайын анықтау бойынша анықтама беру" мемлекеттік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регламентi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орынбасары Т.Ә. Шәкімовке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Облыс әкімі Б. Ізмұхамбетов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16 маусымдағы № 143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16 маусымдағы № 143 қаулысымен бекітілген</w:t>
            </w:r>
          </w:p>
        </w:tc>
      </w:tr>
    </w:tbl>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"Сәулет-жоспарлау тапсырмасын беру" мемлекеттік көрсетілетін қызметін (бұдан әрі – мемлекеттік көрсетілетін қызмет) Атырау қалалық және аудандық сәулет және қала құрылысы бөлімдері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Көрсетілетін мемлекеттік қызметтің нәтижесі –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қызметтер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қағаз жеткізгіштегі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 (бұдан әрі - СЖТ) және техникалық шарттары бар анықтама.</w:t>
      </w:r>
      <w:r>
        <w:br/>
      </w:r>
      <w:r>
        <w:rPr>
          <w:rFonts w:ascii="Times New Roman"/>
          <w:b w:val="false"/>
          <w:i w:val="false"/>
          <w:color w:val="000000"/>
          <w:sz w:val="28"/>
        </w:rPr>
        <w:t>
      Мемлекеттік көрсетілетін қызмет нәтижесін беру нысаны: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мемлекеттік қызмет көрсету рәсімінің (іс-қимыл) басталуы үшін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келіп түскен құжаттарды тіркейді, 30 (отыз) минут ішінде басшыға жолдайды;</w:t>
      </w:r>
      <w:r>
        <w:br/>
      </w:r>
      <w:r>
        <w:rPr>
          <w:rFonts w:ascii="Times New Roman"/>
          <w:b w:val="false"/>
          <w:i w:val="false"/>
          <w:color w:val="000000"/>
          <w:sz w:val="28"/>
        </w:rPr>
        <w:t>
      </w:t>
      </w:r>
      <w:r>
        <w:rPr>
          <w:rFonts w:ascii="Times New Roman"/>
          <w:b w:val="false"/>
          <w:i w:val="false"/>
          <w:color w:val="000000"/>
          <w:sz w:val="28"/>
        </w:rPr>
        <w:t>2) басшы келіп түскен құжаттармен танысады және 30 (отыз) минут ішінде маманға орындауға жолдайды;</w:t>
      </w:r>
      <w:r>
        <w:br/>
      </w:r>
      <w:r>
        <w:rPr>
          <w:rFonts w:ascii="Times New Roman"/>
          <w:b w:val="false"/>
          <w:i w:val="false"/>
          <w:color w:val="000000"/>
          <w:sz w:val="28"/>
        </w:rPr>
        <w:t>
      </w:t>
      </w:r>
      <w:r>
        <w:rPr>
          <w:rFonts w:ascii="Times New Roman"/>
          <w:b w:val="false"/>
          <w:i w:val="false"/>
          <w:color w:val="000000"/>
          <w:sz w:val="28"/>
        </w:rPr>
        <w:t>3) маман келіп түскен құжаттарды қарайды, мемлекеттік көрсетілетін қызмет нәтижесін дайындайды және басшыға қол қоюға жолдайды - 8 (сегіз) жұмыс күні;</w:t>
      </w:r>
      <w:r>
        <w:br/>
      </w:r>
      <w:r>
        <w:rPr>
          <w:rFonts w:ascii="Times New Roman"/>
          <w:b w:val="false"/>
          <w:i w:val="false"/>
          <w:color w:val="000000"/>
          <w:sz w:val="28"/>
        </w:rPr>
        <w:t>
      Келесі құрылыс объектілері үшін 15 (он бес)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тағы басқа);</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айырықтарды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Келесі құрылыс объектілері үшін 3 (үш) жұмыс күні:</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w:t>
      </w:r>
      <w:r>
        <w:br/>
      </w:r>
      <w:r>
        <w:rPr>
          <w:rFonts w:ascii="Times New Roman"/>
          <w:b w:val="false"/>
          <w:i w:val="false"/>
          <w:color w:val="000000"/>
          <w:sz w:val="28"/>
        </w:rPr>
        <w:t>
      </w:t>
      </w:r>
      <w:r>
        <w:rPr>
          <w:rFonts w:ascii="Times New Roman"/>
          <w:b w:val="false"/>
          <w:i w:val="false"/>
          <w:color w:val="000000"/>
          <w:sz w:val="28"/>
        </w:rPr>
        <w:t>4) басшы 30 (отыз) минут ішінде мемлекеттік көрсетілетін қызмет нәтижесіне қол қояды және кеңсеге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30 (отыз) минут ішінде мемлекеттік көрсетілетін қызмет нәтижесін тіркейді және ХҚО көрсетілетін қызметті алушыға беру үшін жолдайды.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қызмет көрсету процесінде келесі құрылымдық–функционалдық бірліктер (бұдан әрі – ҚФБ) қатыстырылған:</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xml:space="preserve">7. Құрылымдық бөлімшелер (қызметкерлер) арасындағы рәсімдердің (іс-қимылдар) кезектілік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мемлекеттік қызмет көрсетудің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ХҚО арқылы мемлекеттік көрсетілетін қызметті көрсету бойынша қадамдық әрекеттер мен шешім (ХҚО арқылы көрсетілетін мемлекеттік қызметті көрсету кезіндегі функционалдық өзара іс-қимылдың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 1-процесс – ХҚО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көрсетілетін қызметті алушы құжаттар топтамасын толық ұсынбаған жағдайда, оларды қабылдаудан бас тарту туралы қолхат береді - 30 (отыз) минут ішінде;</w:t>
      </w:r>
      <w:r>
        <w:br/>
      </w:r>
      <w:r>
        <w:rPr>
          <w:rFonts w:ascii="Times New Roman"/>
          <w:b w:val="false"/>
          <w:i w:val="false"/>
          <w:color w:val="000000"/>
          <w:sz w:val="28"/>
        </w:rPr>
        <w:t>
      </w:t>
      </w:r>
      <w:r>
        <w:rPr>
          <w:rFonts w:ascii="Times New Roman"/>
          <w:b w:val="false"/>
          <w:i w:val="false"/>
          <w:color w:val="000000"/>
          <w:sz w:val="28"/>
        </w:rPr>
        <w:t>2) 2-процесс - құжаттар толық болған жағдайда ХҚО қызметкері өтінішті тіркейді, қызметті алушыға қолхат береді - 15 (он бес) минут ішінде;</w:t>
      </w:r>
      <w:r>
        <w:br/>
      </w:r>
      <w:r>
        <w:rPr>
          <w:rFonts w:ascii="Times New Roman"/>
          <w:b w:val="false"/>
          <w:i w:val="false"/>
          <w:color w:val="000000"/>
          <w:sz w:val="28"/>
        </w:rPr>
        <w:t>
      </w:t>
      </w:r>
      <w:r>
        <w:rPr>
          <w:rFonts w:ascii="Times New Roman"/>
          <w:b w:val="false"/>
          <w:i w:val="false"/>
          <w:color w:val="000000"/>
          <w:sz w:val="28"/>
        </w:rPr>
        <w:t>3) 3-процесс – ХҚО қызметкері қабылданған құжаттарды ХҚО жинақтаушы секторына ұсынады және мәліметтерді орталықтың ақпараттық жүйесіне енгізеді - 30 (отыз) минут ішінде;</w:t>
      </w:r>
      <w:r>
        <w:br/>
      </w:r>
      <w:r>
        <w:rPr>
          <w:rFonts w:ascii="Times New Roman"/>
          <w:b w:val="false"/>
          <w:i w:val="false"/>
          <w:color w:val="000000"/>
          <w:sz w:val="28"/>
        </w:rPr>
        <w:t>
      </w:t>
      </w:r>
      <w:r>
        <w:rPr>
          <w:rFonts w:ascii="Times New Roman"/>
          <w:b w:val="false"/>
          <w:i w:val="false"/>
          <w:color w:val="000000"/>
          <w:sz w:val="28"/>
        </w:rPr>
        <w:t>4) 4-процесс – жинақтаушы сектор құжаттарды жинайды, тізілім жасайды және бір жұмыс күні ішінде құжаттарды қызмет берушінің кеңсесіне ХҚО шабарман арқылы жолданды;</w:t>
      </w:r>
      <w:r>
        <w:br/>
      </w:r>
      <w:r>
        <w:rPr>
          <w:rFonts w:ascii="Times New Roman"/>
          <w:b w:val="false"/>
          <w:i w:val="false"/>
          <w:color w:val="000000"/>
          <w:sz w:val="28"/>
        </w:rPr>
        <w:t>
      </w:t>
      </w:r>
      <w:r>
        <w:rPr>
          <w:rFonts w:ascii="Times New Roman"/>
          <w:b w:val="false"/>
          <w:i w:val="false"/>
          <w:color w:val="000000"/>
          <w:sz w:val="28"/>
        </w:rPr>
        <w:t xml:space="preserve">5) 5-процесс - қызмет берушінің әрбір рәсімінің (іс-қимыл)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6) 6-процесс - ХҚО ақпарат жинақтау секторының қызметкері сканерлік штрих-кодтың көмегімен көрсетілетін қызметті берушіден алынған құжаттарды ХҚО ақпараттық жүйесінде белгілейді - 30 (отыз) минут ішінде;</w:t>
      </w:r>
      <w:r>
        <w:br/>
      </w:r>
      <w:r>
        <w:rPr>
          <w:rFonts w:ascii="Times New Roman"/>
          <w:b w:val="false"/>
          <w:i w:val="false"/>
          <w:color w:val="000000"/>
          <w:sz w:val="28"/>
        </w:rPr>
        <w:t>
      </w:t>
      </w:r>
      <w:r>
        <w:rPr>
          <w:rFonts w:ascii="Times New Roman"/>
          <w:b w:val="false"/>
          <w:i w:val="false"/>
          <w:color w:val="000000"/>
          <w:sz w:val="28"/>
        </w:rPr>
        <w:t>7) 7-процесс – дайын құжаттарды беруді жүзеге асыратын қызметкер мемлекеттік көрсетілетін қызметтің нәтижесін қызметті алушыға береді. Көрсетілетін қызметті алушы мемлекеттік көрсетілетін қызмет нәтижесін алуға келмеген жағдайда ХҚО бір ай ішінде қызмет нәтижесін ХҚО мұрағатына жолдайды.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 кезектілік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ХҚО арқылы көрсетілетін мемлекеттік қызметті көрсету кезіндегі функционалдық өзара іс- қимылдың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Сәулет-жоспарлау тапсырмасын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16 маусымдағы № 143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16 маусымдағы № 143 қаулысымен бекітілген</w:t>
            </w:r>
          </w:p>
        </w:tc>
      </w:tr>
    </w:tbl>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r>
        <w:br/>
      </w:r>
      <w:r>
        <w:rPr>
          <w:rFonts w:ascii="Times New Roman"/>
          <w:b/>
          <w:i w:val="false"/>
          <w:color w:val="000000"/>
        </w:rPr>
        <w:t>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Атырау қалалық және аудандық сәулет және қала құрылысы бөлімдері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арқылы;</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анықтамаларының бірі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 берушінің құрылымдық бөлімшелерінің (қызметкерлерінің) iс-қимылдар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жеткізгіштегі өтініш немесе электрондық сауал салудың нысанындағы өтініш мемлекеттік қызмет көрсету рәсімінің (іс-қимыл) басталуы үшін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кезеңдері:</w:t>
      </w:r>
      <w:r>
        <w:br/>
      </w: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9-қосымшасында</w:t>
      </w:r>
      <w:r>
        <w:rPr>
          <w:rFonts w:ascii="Times New Roman"/>
          <w:b w:val="false"/>
          <w:i w:val="false"/>
          <w:color w:val="000000"/>
          <w:sz w:val="28"/>
        </w:rPr>
        <w:t xml:space="preserve"> белгіленген құжаттарды тіркейді, 30 (отыз) минут ішінде басшыға жолдайды;</w:t>
      </w:r>
      <w:r>
        <w:br/>
      </w:r>
      <w:r>
        <w:rPr>
          <w:rFonts w:ascii="Times New Roman"/>
          <w:b w:val="false"/>
          <w:i w:val="false"/>
          <w:color w:val="000000"/>
          <w:sz w:val="28"/>
        </w:rPr>
        <w:t>
      </w:t>
      </w:r>
      <w:r>
        <w:rPr>
          <w:rFonts w:ascii="Times New Roman"/>
          <w:b w:val="false"/>
          <w:i w:val="false"/>
          <w:color w:val="000000"/>
          <w:sz w:val="28"/>
        </w:rPr>
        <w:t>2) басшы келіп түскен құжаттармен танысады және маманға орындау үшін 30 (отыз) минут ішінде жолдайды;</w:t>
      </w:r>
      <w:r>
        <w:br/>
      </w:r>
      <w:r>
        <w:rPr>
          <w:rFonts w:ascii="Times New Roman"/>
          <w:b w:val="false"/>
          <w:i w:val="false"/>
          <w:color w:val="000000"/>
          <w:sz w:val="28"/>
        </w:rPr>
        <w:t>
      </w:t>
      </w:r>
      <w:r>
        <w:rPr>
          <w:rFonts w:ascii="Times New Roman"/>
          <w:b w:val="false"/>
          <w:i w:val="false"/>
          <w:color w:val="000000"/>
          <w:sz w:val="28"/>
        </w:rPr>
        <w:t>3) маман келіп түскен құжаттарды қарайды, "Мекенжай тіркелімі" ақпараттық жүйесінде жылжымайтын мүлік объектісінің мекенжайын өзгерту туралы мұрағаттық мәліметтер жоқ болған кезде, мемлекеттік көрсетілетін қызмет нәтижесін дайындайды және басшыға 3 (үш) жұмыс күні ішінде қол қоюға жолдайды;</w:t>
      </w:r>
      <w:r>
        <w:br/>
      </w: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-7 (жеті) жұмыс күні ішінде;</w:t>
      </w:r>
      <w:r>
        <w:br/>
      </w:r>
      <w:r>
        <w:rPr>
          <w:rFonts w:ascii="Times New Roman"/>
          <w:b w:val="false"/>
          <w:i w:val="false"/>
          <w:color w:val="000000"/>
          <w:sz w:val="28"/>
        </w:rPr>
        <w:t>
      </w:t>
      </w:r>
      <w:r>
        <w:rPr>
          <w:rFonts w:ascii="Times New Roman"/>
          <w:b w:val="false"/>
          <w:i w:val="false"/>
          <w:color w:val="000000"/>
          <w:sz w:val="28"/>
        </w:rPr>
        <w:t>4) басшы мемлекеттік көрсетілетін қызметтің қорытындысына қол қояды және кеңсеге 30 (отыз) минут ішінде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көрсетілетін қызмет нәтижесін тіркейді және ХҚО қызметті алушыға беру үшін 30 (отыз) минут ішінде жолдайды.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қызмет көрсету процесінде келесі құрылымдық – функционалдық бірліктер (бұдан әрі – ҚФБ) қатыстырылған:</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xml:space="preserve">7. Құрылымдық бөлімшелер (қызметкерлер) арасындағы рәсімдердің (іс-қимылдар) кезектілік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мемлекеттік қызмет көрсетудің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ХҚО арқылы мемлекеттік көрсетілетін қызметті көрсету бойынша қадамдық әрекеттер мен шешім (ХҚО арқылы көрсетілетін мемлекеттік қызметті көрсету кезіндегі функционалдық өзара іс-қимылдың № 1 диаграммасы осы регламетке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 1–процесс – ХҚО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- 30 (отыз) минут ішінде;</w:t>
      </w:r>
      <w:r>
        <w:br/>
      </w:r>
      <w:r>
        <w:rPr>
          <w:rFonts w:ascii="Times New Roman"/>
          <w:b w:val="false"/>
          <w:i w:val="false"/>
          <w:color w:val="000000"/>
          <w:sz w:val="28"/>
        </w:rPr>
        <w:t>
      </w:t>
      </w:r>
      <w:r>
        <w:rPr>
          <w:rFonts w:ascii="Times New Roman"/>
          <w:b w:val="false"/>
          <w:i w:val="false"/>
          <w:color w:val="000000"/>
          <w:sz w:val="28"/>
        </w:rPr>
        <w:t>2) 2-процесс – ХҚО қызметкері мемлекеттік органдардың ақпараттық жүйесіндегі құжаттарды түпнұсқамен салыстырады, содан кейін мемлекеттік қызметті алушыға түпнұсқасын қайтарады - 15 (он бес) минут ішінде;</w:t>
      </w:r>
      <w:r>
        <w:br/>
      </w:r>
      <w:r>
        <w:rPr>
          <w:rFonts w:ascii="Times New Roman"/>
          <w:b w:val="false"/>
          <w:i w:val="false"/>
          <w:color w:val="000000"/>
          <w:sz w:val="28"/>
        </w:rPr>
        <w:t>
      </w:t>
      </w:r>
      <w:r>
        <w:rPr>
          <w:rFonts w:ascii="Times New Roman"/>
          <w:b w:val="false"/>
          <w:i w:val="false"/>
          <w:color w:val="000000"/>
          <w:sz w:val="28"/>
        </w:rPr>
        <w:t>3) 3–процесс - ХҚО қызметкері арызды тіркейді және жиырма минуттың ішінде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9. Портал арқылы мемлекеттік көрсетілетін қызметті көрсету бойынша қадамдық әрекеттер мен шешім (көрсетілетін мемлекеттік қызметті көрсету кезіндегі функционалдық өзара іс-қимылдың № 2 диаграммасы осы регламетке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нөмірінің (бұдан әрі - ЖСН) және бизнес сәйкестендіру нөмірінің (бұдан әрі - БСН) және сонымен қатар парольдің көмегімен порталда тіркеуді жүзеге асырады (порталда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көрсетілетін қызметті алушының мемлекеттік көрсетілетін қызметті алу үшін порталда ЖСН/БСН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1–шарт – порталда тіркелген қызмет алушы туралы мәліметтердің түпнұсқалығын ЖСН/БСН мен пароль арқылы тексеру;</w:t>
      </w:r>
      <w:r>
        <w:br/>
      </w:r>
      <w:r>
        <w:rPr>
          <w:rFonts w:ascii="Times New Roman"/>
          <w:b w:val="false"/>
          <w:i w:val="false"/>
          <w:color w:val="000000"/>
          <w:sz w:val="28"/>
        </w:rPr>
        <w:t>
      </w:t>
      </w:r>
      <w:r>
        <w:rPr>
          <w:rFonts w:ascii="Times New Roman"/>
          <w:b w:val="false"/>
          <w:i w:val="false"/>
          <w:color w:val="000000"/>
          <w:sz w:val="28"/>
        </w:rPr>
        <w:t>4) 2-процесс – порталдың қызмет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xml:space="preserve">5) 3-процесс – көрсетілетін қызметті алушының мемлекеттік көрсетілетін қызметті таңдауы, экранға қызмет көрсетуге арналған сұраныс нысанын шығару және қызмет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сауалды куәландыру (қол қою) үшін көрсетілетін қызметті алушының электрондық-цифрлық қолтаңба (бұдан әрі –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7) 4-процесс – қызмет алушының ЭЦҚ түпнұсқалығының расталмауымен байланысты сұрау салынып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8) 5-процесс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арқылы жолдау;</w:t>
      </w:r>
      <w:r>
        <w:br/>
      </w:r>
      <w:r>
        <w:rPr>
          <w:rFonts w:ascii="Times New Roman"/>
          <w:b w:val="false"/>
          <w:i w:val="false"/>
          <w:color w:val="000000"/>
          <w:sz w:val="28"/>
        </w:rPr>
        <w:t>
      </w:t>
      </w:r>
      <w:r>
        <w:rPr>
          <w:rFonts w:ascii="Times New Roman"/>
          <w:b w:val="false"/>
          <w:i w:val="false"/>
          <w:color w:val="000000"/>
          <w:sz w:val="28"/>
        </w:rPr>
        <w:t xml:space="preserve">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қызмет көрсету негіздерінің сәйкестігіне тексеру;</w:t>
      </w:r>
      <w:r>
        <w:br/>
      </w:r>
      <w:r>
        <w:rPr>
          <w:rFonts w:ascii="Times New Roman"/>
          <w:b w:val="false"/>
          <w:i w:val="false"/>
          <w:color w:val="000000"/>
          <w:sz w:val="28"/>
        </w:rPr>
        <w:t>
      </w:t>
      </w:r>
      <w:r>
        <w:rPr>
          <w:rFonts w:ascii="Times New Roman"/>
          <w:b w:val="false"/>
          <w:i w:val="false"/>
          <w:color w:val="000000"/>
          <w:sz w:val="28"/>
        </w:rPr>
        <w:t>10) 6-процесс – қызмет алушының портал қалыптастырған мемлекеттік көрсетілетін қызмет нәтижесін (электрондық құжат нысанындағы хабарлама) алуы. Электрондық құжат көрсетілетін мемлекеттік қызметті берушінің қызметкерінің ЭЦҚ пайдаланып қалыптастырылады.</w:t>
      </w:r>
      <w:r>
        <w:br/>
      </w:r>
      <w:r>
        <w:rPr>
          <w:rFonts w:ascii="Times New Roman"/>
          <w:b w:val="false"/>
          <w:i w:val="false"/>
          <w:color w:val="000000"/>
          <w:sz w:val="28"/>
        </w:rPr>
        <w:t>
      </w:t>
      </w:r>
      <w:r>
        <w:rPr>
          <w:rFonts w:ascii="Times New Roman"/>
          <w:b w:val="false"/>
          <w:i w:val="false"/>
          <w:color w:val="000000"/>
          <w:sz w:val="28"/>
        </w:rPr>
        <w:t>11) 7-процесс - дайын құжаттарды беруді жүзеге асыратын қызметкер мемлекеттік көрсетілетін қызмет нәтижесін қызметті алушыға береді. Қызмет алушы мемлекеттік көрсетілетін қызмет нәтижесін алуға келмеген жағдайда ХҚО бір ай ішінде қызмет нәтижесін ХҚО мұрағатына жолдайды.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айқындау бойынша анықтама</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 кезектілік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660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айқындау бойынша анықтама</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ХҚО арқылы көрсетілетін мемлекеттік қызметті көрсету кезіндегі функционалдық өзара іс-қимылдың № 1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көрсетілетін мемлекеттік қызметті көрсету кезіндегі 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айқындау бойынша анықтама</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"Қазақстан Республикасының аумағында жылжымайтын мүлік объектілерінің мекенжайын айқындау бойынша анықтама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16 маусымдағы № 143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16 маусымдағы № 143 қаулысымен бекітілген</w:t>
            </w:r>
          </w:p>
        </w:tc>
      </w:tr>
    </w:tbl>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Атырау қалалық және аудандық сәулет және қала құрылысы бөлімдері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 берушінің құрылымдық бөлімшелерінің (қызметкерлерінің) iс-қимылдар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мемлекеттік қызмет көрсету үдерісінің (іс-қимыл) басталуы үшін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келіп түскен құжаттарды тіркейді, 30 (отыз) минут ішінде басшыға жолдайды;</w:t>
      </w:r>
      <w:r>
        <w:br/>
      </w:r>
      <w:r>
        <w:rPr>
          <w:rFonts w:ascii="Times New Roman"/>
          <w:b w:val="false"/>
          <w:i w:val="false"/>
          <w:color w:val="000000"/>
          <w:sz w:val="28"/>
        </w:rPr>
        <w:t>
      </w:t>
      </w:r>
      <w:r>
        <w:rPr>
          <w:rFonts w:ascii="Times New Roman"/>
          <w:b w:val="false"/>
          <w:i w:val="false"/>
          <w:color w:val="000000"/>
          <w:sz w:val="28"/>
        </w:rPr>
        <w:t>2) басшы келіп түскен құжаттармен танысады және 30 (отыз) минут ішінде маманға орындауға жолдайды;</w:t>
      </w:r>
      <w:r>
        <w:br/>
      </w:r>
      <w:r>
        <w:rPr>
          <w:rFonts w:ascii="Times New Roman"/>
          <w:b w:val="false"/>
          <w:i w:val="false"/>
          <w:color w:val="000000"/>
          <w:sz w:val="28"/>
        </w:rPr>
        <w:t>
      </w:t>
      </w:r>
      <w:r>
        <w:rPr>
          <w:rFonts w:ascii="Times New Roman"/>
          <w:b w:val="false"/>
          <w:i w:val="false"/>
          <w:color w:val="000000"/>
          <w:sz w:val="28"/>
        </w:rPr>
        <w:t>3) маман келіп түскен құжаттарды қарайды, мемлекеттік көрсетілетін қызмет нәтижесін дайындайды және басшыға күнтізбелік 30 (отыз) күн ішінде қол қоюға жолдайды;</w:t>
      </w:r>
      <w:r>
        <w:br/>
      </w:r>
      <w:r>
        <w:rPr>
          <w:rFonts w:ascii="Times New Roman"/>
          <w:b w:val="false"/>
          <w:i w:val="false"/>
          <w:color w:val="000000"/>
          <w:sz w:val="28"/>
        </w:rPr>
        <w:t>
      </w:t>
      </w:r>
      <w:r>
        <w:rPr>
          <w:rFonts w:ascii="Times New Roman"/>
          <w:b w:val="false"/>
          <w:i w:val="false"/>
          <w:color w:val="000000"/>
          <w:sz w:val="28"/>
        </w:rPr>
        <w:t>4) басшы 30 (отыз) минут ішінде мемлекеттік көрсетілетін қызмет нәтижесіне қол қояды және кеңсеге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30 (отыз) минут ішінде мемлекеттік көрсетілетін қызмет нәтижесін тіркейді және қызметті алушыға беру үшін жолдайды.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қызмет көрсету процесінде келесі құрылымдық–функционалдық бірліктер (бұдан әрі – ҚФБ) қатыстырылған:</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xml:space="preserve">7. Құрылымдық бөлімшелер (қызметкерлер) арасындағы рәсімдердің (іс-қимылдар) кезектілік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мемлекеттік қызмет көрсетудің бизнес-процестерінің анықтамалығы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 кезектілік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263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263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