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010f" w14:textId="ad801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және қала құрылысы саласындағы мемлекеттік көрсетілетін қызметтер регламенттерiн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16 мамырдағы № 143 қаулысы. Атырау облысының Әділет департаментінде 2014 жылғы 18 маусымда № 2935 болып тіркелді. Күші жойылды - Атырау облысы әкімдігінің 2015 жылғы 10 шілдедегі № 207 қаулысымен</w:t>
      </w:r>
    </w:p>
    <w:p>
      <w:pPr>
        <w:spacing w:after="0"/>
        <w:ind w:left="0"/>
        <w:jc w:val="left"/>
      </w:pPr>
      <w:r>
        <w:rPr>
          <w:rFonts w:ascii="Times New Roman"/>
          <w:b w:val="false"/>
          <w:i w:val="false"/>
          <w:color w:val="ff0000"/>
          <w:sz w:val="28"/>
        </w:rPr>
        <w:t>      Ескерту. Күші жойылды - Атырау облысы әкімдігінің 10.07.2015 № 207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"Облыстық сәйкес Атырау облысы әкімдігі </w:t>
      </w:r>
      <w:r>
        <w:rPr>
          <w:rFonts w:ascii="Times New Roman"/>
          <w:b/>
          <w:i w:val="false"/>
          <w:color w:val="000000"/>
          <w:sz w:val="28"/>
        </w:rPr>
        <w:t>ҚАУЛЫ ЕТЕДІ:</w:t>
      </w:r>
      <w:r>
        <w:br/>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"Сәулет-жоспарлау тапсырмасын беру"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Республикасының аумағында жылжымайтын мүлік объектілерінің мекенжайын анықтау бойынша анықтама беру" мемлекеттік көрсетілетін қызмет регламентi;</w:t>
      </w:r>
      <w:r>
        <w:br/>
      </w:r>
      <w:r>
        <w:rPr>
          <w:rFonts w:ascii="Times New Roman"/>
          <w:b w:val="false"/>
          <w:i w:val="false"/>
          <w:color w:val="000000"/>
          <w:sz w:val="28"/>
        </w:rPr>
        <w:t>
      </w:t>
      </w:r>
      <w:r>
        <w:rPr>
          <w:rFonts w:ascii="Times New Roman"/>
          <w:b w:val="false"/>
          <w:i w:val="false"/>
          <w:color w:val="000000"/>
          <w:sz w:val="28"/>
        </w:rPr>
        <w:t xml:space="preserve">3)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регламентi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орынбасары Т.Ә. Шәкімовке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Облыс әкімі Б. Ізмұхамбетов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маусымдағы № 143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маусымдағы № 143 қаулысымен бекітілген</w:t>
            </w:r>
          </w:p>
        </w:tc>
      </w:tr>
    </w:tbl>
    <w:p>
      <w:pPr>
        <w:spacing w:after="0"/>
        <w:ind w:left="0"/>
        <w:jc w:val="left"/>
      </w:pPr>
      <w:r>
        <w:rPr>
          <w:rFonts w:ascii="Times New Roman"/>
          <w:b/>
          <w:i w:val="false"/>
          <w:color w:val="000000"/>
        </w:rPr>
        <w:t xml:space="preserve"> "Сәулет-жоспарлау тапсырмасын беру"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"Сәулет-жоспарлау тапсырмасын беру" мемлекеттік көрсетілетін қызметін (бұдан әрі – мемлекеттік көрсетілетін қызмет) Атырау қалалық және аудандық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2)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xml:space="preserve">3. Көрсетілетін мемлекеттік қызметтің нәтижесі –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көрсетілетін қызметтер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қағаз жеткізгіштегі тіркеу кодын көрсете отырып, инженерлік және коммуналдық қамтамасыз ету көздеріне қосылуға арналған (егер оларды алу қажет болса) сәулет-жоспарлау тапсырмасы (бұдан әрі - СЖТ) және техникалық шарттары бар анықтама.</w:t>
      </w:r>
      <w:r>
        <w:br/>
      </w:r>
      <w:r>
        <w:rPr>
          <w:rFonts w:ascii="Times New Roman"/>
          <w:b w:val="false"/>
          <w:i w:val="false"/>
          <w:color w:val="000000"/>
          <w:sz w:val="28"/>
        </w:rPr>
        <w:t>
      Мемлекеттік көрсетілетін қызмет нәтижесін беру нысаны: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қызметті берушінің құрылымдық бөлімшелерінің (қызметкерлерінің)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 мемлекеттік қызмет көрсету рәсімінің (іс-қимыл) басталуы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30 (отыз) минут ішінде басшыға жолдайды;</w:t>
      </w:r>
      <w:r>
        <w:br/>
      </w:r>
      <w:r>
        <w:rPr>
          <w:rFonts w:ascii="Times New Roman"/>
          <w:b w:val="false"/>
          <w:i w:val="false"/>
          <w:color w:val="000000"/>
          <w:sz w:val="28"/>
        </w:rPr>
        <w:t>
      </w:t>
      </w:r>
      <w:r>
        <w:rPr>
          <w:rFonts w:ascii="Times New Roman"/>
          <w:b w:val="false"/>
          <w:i w:val="false"/>
          <w:color w:val="000000"/>
          <w:sz w:val="28"/>
        </w:rPr>
        <w:t>2) басшы келіп түскен құжаттармен танысады және 30 (отыз) минут ішінде маманға орындауға жолдайды;</w:t>
      </w:r>
      <w:r>
        <w:br/>
      </w:r>
      <w:r>
        <w:rPr>
          <w:rFonts w:ascii="Times New Roman"/>
          <w:b w:val="false"/>
          <w:i w:val="false"/>
          <w:color w:val="000000"/>
          <w:sz w:val="28"/>
        </w:rPr>
        <w:t>
      </w:t>
      </w:r>
      <w:r>
        <w:rPr>
          <w:rFonts w:ascii="Times New Roman"/>
          <w:b w:val="false"/>
          <w:i w:val="false"/>
          <w:color w:val="000000"/>
          <w:sz w:val="28"/>
        </w:rPr>
        <w:t>3) маман келіп түскен құжаттарды қарайды, мемлекеттік көрсетілетін қызмет нәтижесін дайындайды және басшыға қол қоюға жолдайды - 8 (сегіз) жұмыс күні;</w:t>
      </w:r>
      <w:r>
        <w:br/>
      </w:r>
      <w:r>
        <w:rPr>
          <w:rFonts w:ascii="Times New Roman"/>
          <w:b w:val="false"/>
          <w:i w:val="false"/>
          <w:color w:val="000000"/>
          <w:sz w:val="28"/>
        </w:rPr>
        <w:t>
      Келесі құрылыс объектілері үшін 15 (он бес) жұмыс күні:</w:t>
      </w:r>
      <w:r>
        <w:br/>
      </w:r>
      <w:r>
        <w:rPr>
          <w:rFonts w:ascii="Times New Roman"/>
          <w:b w:val="false"/>
          <w:i w:val="false"/>
          <w:color w:val="000000"/>
          <w:sz w:val="28"/>
        </w:rPr>
        <w:t>
      электр және жылу энергиясын өндіретін өндірістік кәсіпорындар;</w:t>
      </w:r>
      <w:r>
        <w:br/>
      </w:r>
      <w:r>
        <w:rPr>
          <w:rFonts w:ascii="Times New Roman"/>
          <w:b w:val="false"/>
          <w:i w:val="false"/>
          <w:color w:val="000000"/>
          <w:sz w:val="28"/>
        </w:rPr>
        <w:t>
      тау-кен өндіру және байыту өндірістік кәсіпорындары;</w:t>
      </w:r>
      <w:r>
        <w:br/>
      </w:r>
      <w:r>
        <w:rPr>
          <w:rFonts w:ascii="Times New Roman"/>
          <w:b w:val="false"/>
          <w:i w:val="false"/>
          <w:color w:val="000000"/>
          <w:sz w:val="28"/>
        </w:rPr>
        <w:t>
      қара және түсті металлургия, машина жасау өнеркәсібінің өндірістік кәсіпорындары;</w:t>
      </w:r>
      <w:r>
        <w:br/>
      </w:r>
      <w:r>
        <w:rPr>
          <w:rFonts w:ascii="Times New Roman"/>
          <w:b w:val="false"/>
          <w:i w:val="false"/>
          <w:color w:val="000000"/>
          <w:sz w:val="28"/>
        </w:rPr>
        <w:t>
      елді мекендер мен аумақтардың қауіпсіздігін қамтамасыз ететін гидротехникалық және селден қорғау құрылыстары (дамбалар, бөгеттер);</w:t>
      </w:r>
      <w:r>
        <w:br/>
      </w:r>
      <w:r>
        <w:rPr>
          <w:rFonts w:ascii="Times New Roman"/>
          <w:b w:val="false"/>
          <w:i w:val="false"/>
          <w:color w:val="000000"/>
          <w:sz w:val="28"/>
        </w:rPr>
        <w:t>
      елді мекендердің шекараларынан тыс орналасқан желілік құрылыстар;</w:t>
      </w:r>
      <w:r>
        <w:br/>
      </w:r>
      <w:r>
        <w:rPr>
          <w:rFonts w:ascii="Times New Roman"/>
          <w:b w:val="false"/>
          <w:i w:val="false"/>
          <w:color w:val="000000"/>
          <w:sz w:val="28"/>
        </w:rPr>
        <w:t>
      қызмет көрсету объектілерімен бірге магистральдық құбырлар (мұнай, газ құбырлары және тағы басқа);</w:t>
      </w:r>
      <w:r>
        <w:br/>
      </w:r>
      <w:r>
        <w:rPr>
          <w:rFonts w:ascii="Times New Roman"/>
          <w:b w:val="false"/>
          <w:i w:val="false"/>
          <w:color w:val="000000"/>
          <w:sz w:val="28"/>
        </w:rPr>
        <w:t>
      жоғары вольтты электр беру желілері және талшықты-оптикалық байланыс желілері;</w:t>
      </w:r>
      <w:r>
        <w:br/>
      </w:r>
      <w:r>
        <w:rPr>
          <w:rFonts w:ascii="Times New Roman"/>
          <w:b w:val="false"/>
          <w:i w:val="false"/>
          <w:color w:val="000000"/>
          <w:sz w:val="28"/>
        </w:rPr>
        <w:t>
      қызмет көрсету объектілерімен бірге теміржолдар;</w:t>
      </w:r>
      <w:r>
        <w:br/>
      </w:r>
      <w:r>
        <w:rPr>
          <w:rFonts w:ascii="Times New Roman"/>
          <w:b w:val="false"/>
          <w:i w:val="false"/>
          <w:color w:val="000000"/>
          <w:sz w:val="28"/>
        </w:rPr>
        <w:t>
      көпірлерді, көпір өткелдерін, тоннельдерді, көп деңгейлі айырықтарды қоса алғанда, республикалық желіге жатқызылған жалпы пайдаланудағы автомобиль жолдары;</w:t>
      </w:r>
      <w:r>
        <w:br/>
      </w:r>
      <w:r>
        <w:rPr>
          <w:rFonts w:ascii="Times New Roman"/>
          <w:b w:val="false"/>
          <w:i w:val="false"/>
          <w:color w:val="000000"/>
          <w:sz w:val="28"/>
        </w:rPr>
        <w:t>
      Келесі құрылыс объектілері үшін 3 (үш) жұмыс күні:</w:t>
      </w:r>
      <w:r>
        <w:br/>
      </w:r>
      <w:r>
        <w:rPr>
          <w:rFonts w:ascii="Times New Roman"/>
          <w:b w:val="false"/>
          <w:i w:val="false"/>
          <w:color w:val="000000"/>
          <w:sz w:val="28"/>
        </w:rPr>
        <w:t>
      жер учаскесінің (аумақтың, трассаның) қолданыстағы шекараларында жүзеге асырылатын, тіреу және қоршау конструкцияларын, инженерлік жүйелері мен жабдықтарын өзгертуге байланысты емес қолданыстағы ғимараттардың үй-жайларын (жеке бөліктерін) реконструкциялау (қайта жоспарлау, қайта жабдықтау) жобасын әзірлеу;</w:t>
      </w:r>
      <w:r>
        <w:br/>
      </w:r>
      <w:r>
        <w:rPr>
          <w:rFonts w:ascii="Times New Roman"/>
          <w:b w:val="false"/>
          <w:i w:val="false"/>
          <w:color w:val="000000"/>
          <w:sz w:val="28"/>
        </w:rPr>
        <w:t>
      </w:t>
      </w:r>
      <w:r>
        <w:rPr>
          <w:rFonts w:ascii="Times New Roman"/>
          <w:b w:val="false"/>
          <w:i w:val="false"/>
          <w:color w:val="000000"/>
          <w:sz w:val="28"/>
        </w:rPr>
        <w:t>4) басшы 30 (отыз) минут ішінде мемлекеттік көрсетілетін қызмет нәтижесіне қол қояды және кеңсеге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30 (отыз) минут ішінде мемлекеттік көрсетілетін қызмет нәтижесін тіркейді және ХҚО көрсетілетін қызметті алушыға беру үшін жолдайды.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іс-қимылдар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 көрсету процесінде келесі құрылымдық–функционалдық бірліктер (бұдан әрі – ҚФБ) қатыстырылған:</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xml:space="preserve">7. Құрылымдық бөлімшелер (қызметкерлер) арасындағы рәсімдердің (іс-қимылдар) кезектілік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мемлекеттік қызмет көрсетудің бизнес-процестерінің анықтамалығы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ХҚО арқылы мемлекеттік көрсетілетін қызметті көрсету бойынша қадамдық әрекеттер мен шешім (ХҚО арқылы көрсетілетін мемлекеттік қызметті көрсету кезіндегі функционалдық өзара іс-қимылдың диаграммасы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 1-процесс – ХҚО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көрсетілетін қызметті алушы құжаттар топтамасын толық ұсынбаған жағдайда, оларды қабылдаудан бас тарту туралы қолхат береді - 30 (отыз) минут ішінде;</w:t>
      </w:r>
      <w:r>
        <w:br/>
      </w:r>
      <w:r>
        <w:rPr>
          <w:rFonts w:ascii="Times New Roman"/>
          <w:b w:val="false"/>
          <w:i w:val="false"/>
          <w:color w:val="000000"/>
          <w:sz w:val="28"/>
        </w:rPr>
        <w:t>
      </w:t>
      </w:r>
      <w:r>
        <w:rPr>
          <w:rFonts w:ascii="Times New Roman"/>
          <w:b w:val="false"/>
          <w:i w:val="false"/>
          <w:color w:val="000000"/>
          <w:sz w:val="28"/>
        </w:rPr>
        <w:t>2) 2-процесс - құжаттар толық болған жағдайда ХҚО қызметкері өтінішті тіркейді, қызметті алушыға қолхат береді - 15 (он бес) минут ішінде;</w:t>
      </w:r>
      <w:r>
        <w:br/>
      </w:r>
      <w:r>
        <w:rPr>
          <w:rFonts w:ascii="Times New Roman"/>
          <w:b w:val="false"/>
          <w:i w:val="false"/>
          <w:color w:val="000000"/>
          <w:sz w:val="28"/>
        </w:rPr>
        <w:t>
      </w:t>
      </w:r>
      <w:r>
        <w:rPr>
          <w:rFonts w:ascii="Times New Roman"/>
          <w:b w:val="false"/>
          <w:i w:val="false"/>
          <w:color w:val="000000"/>
          <w:sz w:val="28"/>
        </w:rPr>
        <w:t>3) 3-процесс – ХҚО қызметкері қабылданған құжаттарды ХҚО жинақтаушы секторына ұсынады және мәліметтерді орталықтың ақпараттық жүйесіне енгізеді - 30 (отыз) минут ішінде;</w:t>
      </w:r>
      <w:r>
        <w:br/>
      </w:r>
      <w:r>
        <w:rPr>
          <w:rFonts w:ascii="Times New Roman"/>
          <w:b w:val="false"/>
          <w:i w:val="false"/>
          <w:color w:val="000000"/>
          <w:sz w:val="28"/>
        </w:rPr>
        <w:t>
      </w:t>
      </w:r>
      <w:r>
        <w:rPr>
          <w:rFonts w:ascii="Times New Roman"/>
          <w:b w:val="false"/>
          <w:i w:val="false"/>
          <w:color w:val="000000"/>
          <w:sz w:val="28"/>
        </w:rPr>
        <w:t>4) 4-процесс – жинақтаушы сектор құжаттарды жинайды, тізілім жасайды және бір жұмыс күні ішінде құжаттарды қызмет берушінің кеңсесіне ХҚО шабарман арқылы жолданды;</w:t>
      </w:r>
      <w:r>
        <w:br/>
      </w:r>
      <w:r>
        <w:rPr>
          <w:rFonts w:ascii="Times New Roman"/>
          <w:b w:val="false"/>
          <w:i w:val="false"/>
          <w:color w:val="000000"/>
          <w:sz w:val="28"/>
        </w:rPr>
        <w:t>
      </w:t>
      </w:r>
      <w:r>
        <w:rPr>
          <w:rFonts w:ascii="Times New Roman"/>
          <w:b w:val="false"/>
          <w:i w:val="false"/>
          <w:color w:val="000000"/>
          <w:sz w:val="28"/>
        </w:rPr>
        <w:t xml:space="preserve">5) 5-процесс - қызмет берушінің әрбір рәсімінің (іс-қимыл) мазмұны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6) 6-процесс - ХҚО ақпарат жинақтау секторының қызметкері сканерлік штрих-кодтың көмегімен көрсетілетін қызметті берушіден алынған құжаттарды ХҚО ақпараттық жүйесінде белгілейді - 30 (отыз) минут ішінде;</w:t>
      </w:r>
      <w:r>
        <w:br/>
      </w:r>
      <w:r>
        <w:rPr>
          <w:rFonts w:ascii="Times New Roman"/>
          <w:b w:val="false"/>
          <w:i w:val="false"/>
          <w:color w:val="000000"/>
          <w:sz w:val="28"/>
        </w:rPr>
        <w:t>
      </w:t>
      </w:r>
      <w:r>
        <w:rPr>
          <w:rFonts w:ascii="Times New Roman"/>
          <w:b w:val="false"/>
          <w:i w:val="false"/>
          <w:color w:val="000000"/>
          <w:sz w:val="28"/>
        </w:rPr>
        <w:t>7) 7-процесс – дайын құжаттарды беруді жүзеге асыратын қызметкер мемлекеттік көрсетілетін қызметтің нәтижесін қызметті алушыға береді. Көрсетілетін қызметті алушы мемлекеттік көрсетілетін қызмет нәтижесін алуға келмеген жағдайда ХҚО бір ай ішінде қызмет нәтижесін ХҚО мұрағатына жолдайды.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 кезектілік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ХҚО арқылы көрсетілетін мемлекеттік қызметті көрсету кезіндегі функционалдық өзара іс- қимылдың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88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250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0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"Сәулет-жоспарлау тапсырмасын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r>
        <w:br/>
      </w:r>
      <w:r>
        <w:rPr>
          <w:rFonts w:ascii="Times New Roman"/>
          <w:b/>
          <w:i w:val="false"/>
          <w:color w:val="000000"/>
        </w:rPr>
        <w:t>Сәулет-жоспарлау тапсырмасын беру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маусымдағы № 143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маусымдағы № 143 қаулысымен бекітілген</w:t>
            </w:r>
          </w:p>
        </w:tc>
      </w:tr>
    </w:tbl>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r>
        <w:br/>
      </w:r>
      <w:r>
        <w:rPr>
          <w:rFonts w:ascii="Times New Roman"/>
          <w:b/>
          <w:i w:val="false"/>
          <w:color w:val="000000"/>
        </w:rPr>
        <w:t>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Атырау қалалық және аудандық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арқылы;</w:t>
      </w:r>
      <w:r>
        <w:br/>
      </w:r>
      <w:r>
        <w:rPr>
          <w:rFonts w:ascii="Times New Roman"/>
          <w:b w:val="false"/>
          <w:i w:val="false"/>
          <w:color w:val="000000"/>
          <w:sz w:val="28"/>
        </w:rPr>
        <w:t>
      </w:t>
      </w:r>
      <w:r>
        <w:rPr>
          <w:rFonts w:ascii="Times New Roman"/>
          <w:b w:val="false"/>
          <w:i w:val="false"/>
          <w:color w:val="000000"/>
          <w:sz w:val="28"/>
        </w:rPr>
        <w:t>2) www.egov.kz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xml:space="preserve">3. Мемлекеттік қызмет көрсетудің нәтижесі –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объектісінің мекенжайын нақтылау, беру, жою анықтамаларының бірі болып табылады.</w:t>
      </w:r>
      <w:r>
        <w:br/>
      </w:r>
      <w:r>
        <w:rPr>
          <w:rFonts w:ascii="Times New Roman"/>
          <w:b w:val="false"/>
          <w:i w:val="false"/>
          <w:color w:val="000000"/>
          <w:sz w:val="28"/>
        </w:rPr>
        <w:t>
      Мемлекеттік қызметті көрсету нәтижесін беру нысаны: электрондық және (немесе)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 берушінің құрылымдық бөлімшелерінің (қызметкерлерінің)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қағаз жеткізгіштегі өтініш немесе электрондық сауал салудың нысанындағы өтініш мемлекеттік қызмет көрсету рәсімінің (іс-қимыл) басталуы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кезеңдері:</w:t>
      </w:r>
      <w:r>
        <w:br/>
      </w: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9-қосымшасында</w:t>
      </w:r>
      <w:r>
        <w:rPr>
          <w:rFonts w:ascii="Times New Roman"/>
          <w:b w:val="false"/>
          <w:i w:val="false"/>
          <w:color w:val="000000"/>
          <w:sz w:val="28"/>
        </w:rPr>
        <w:t xml:space="preserve"> белгіленген құжаттарды тіркейді, 30 (отыз) минут ішінде басшыға жолдайды;</w:t>
      </w:r>
      <w:r>
        <w:br/>
      </w:r>
      <w:r>
        <w:rPr>
          <w:rFonts w:ascii="Times New Roman"/>
          <w:b w:val="false"/>
          <w:i w:val="false"/>
          <w:color w:val="000000"/>
          <w:sz w:val="28"/>
        </w:rPr>
        <w:t>
      </w:t>
      </w:r>
      <w:r>
        <w:rPr>
          <w:rFonts w:ascii="Times New Roman"/>
          <w:b w:val="false"/>
          <w:i w:val="false"/>
          <w:color w:val="000000"/>
          <w:sz w:val="28"/>
        </w:rPr>
        <w:t>2) басшы келіп түскен құжаттармен танысады және маманға орындау үшін 30 (отыз) минут ішінде жолдайды;</w:t>
      </w:r>
      <w:r>
        <w:br/>
      </w:r>
      <w:r>
        <w:rPr>
          <w:rFonts w:ascii="Times New Roman"/>
          <w:b w:val="false"/>
          <w:i w:val="false"/>
          <w:color w:val="000000"/>
          <w:sz w:val="28"/>
        </w:rPr>
        <w:t>
      </w:t>
      </w:r>
      <w:r>
        <w:rPr>
          <w:rFonts w:ascii="Times New Roman"/>
          <w:b w:val="false"/>
          <w:i w:val="false"/>
          <w:color w:val="000000"/>
          <w:sz w:val="28"/>
        </w:rPr>
        <w:t>3) маман келіп түскен құжаттарды қарайды, "Мекенжай тіркелімі" ақпараттық жүйесінде жылжымайтын мүлік объектісінің мекенжайын өзгерту туралы мұрағаттық мәліметтер жоқ болған кезде, мемлекеттік көрсетілетін қызмет нәтижесін дайындайды және басшыға 3 (үш) жұмыс күні ішінде қол қоюға жолдайды;</w:t>
      </w:r>
      <w:r>
        <w:br/>
      </w: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мекенжай беру немесе жою -7 (жеті) жұмыс күні ішінде;</w:t>
      </w:r>
      <w:r>
        <w:br/>
      </w:r>
      <w:r>
        <w:rPr>
          <w:rFonts w:ascii="Times New Roman"/>
          <w:b w:val="false"/>
          <w:i w:val="false"/>
          <w:color w:val="000000"/>
          <w:sz w:val="28"/>
        </w:rPr>
        <w:t>
      </w:t>
      </w:r>
      <w:r>
        <w:rPr>
          <w:rFonts w:ascii="Times New Roman"/>
          <w:b w:val="false"/>
          <w:i w:val="false"/>
          <w:color w:val="000000"/>
          <w:sz w:val="28"/>
        </w:rPr>
        <w:t>4) басшы мемлекеттік көрсетілетін қызметтің қорытындысына қол қояды және кеңсеге 30 (отыз) минут ішінде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мемлекеттік көрсетілетін қызмет нәтижесін тіркейді және ХҚО қызметті алушыға беру үшін 30 (отыз) минут ішінде жолдайды.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 көрсету процесінде келесі құрылымдық – функционалдық бірліктер (бұдан әрі – ҚФБ) қатыстырылған:</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xml:space="preserve">7. Құрылымдық бөлімшелер (қызметкерлер) арасындағы рәсімдердің (іс-қимылдар) кезектілік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мемлекеттік қызмет көрсетудің бизнес-процестерінің анықтамалығы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4. Мемлекеттiк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ХҚО арқылы мемлекеттік көрсетілетін қызметті көрсету бойынша қадамдық әрекеттер мен шешім (ХҚО арқылы көрсетілетін мемлекеттік қызметті көрсету кезіндегі функционалдық өзара іс-қимылдың № 1 диаграммасы осы регламетке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xml:space="preserve">1) 1–процесс – ХҚО қызметкері көрсетілетін қызметті алушыдан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қабылдайды - 30 (отыз) минут ішінде;</w:t>
      </w:r>
      <w:r>
        <w:br/>
      </w:r>
      <w:r>
        <w:rPr>
          <w:rFonts w:ascii="Times New Roman"/>
          <w:b w:val="false"/>
          <w:i w:val="false"/>
          <w:color w:val="000000"/>
          <w:sz w:val="28"/>
        </w:rPr>
        <w:t>
      </w:t>
      </w:r>
      <w:r>
        <w:rPr>
          <w:rFonts w:ascii="Times New Roman"/>
          <w:b w:val="false"/>
          <w:i w:val="false"/>
          <w:color w:val="000000"/>
          <w:sz w:val="28"/>
        </w:rPr>
        <w:t>2) 2-процесс – ХҚО қызметкері мемлекеттік органдардың ақпараттық жүйесіндегі құжаттарды түпнұсқамен салыстырады, содан кейін мемлекеттік қызметті алушыға түпнұсқасын қайтарады - 15 (он бес) минут ішінде;</w:t>
      </w:r>
      <w:r>
        <w:br/>
      </w:r>
      <w:r>
        <w:rPr>
          <w:rFonts w:ascii="Times New Roman"/>
          <w:b w:val="false"/>
          <w:i w:val="false"/>
          <w:color w:val="000000"/>
          <w:sz w:val="28"/>
        </w:rPr>
        <w:t>
      </w:t>
      </w:r>
      <w:r>
        <w:rPr>
          <w:rFonts w:ascii="Times New Roman"/>
          <w:b w:val="false"/>
          <w:i w:val="false"/>
          <w:color w:val="000000"/>
          <w:sz w:val="28"/>
        </w:rPr>
        <w:t>3) 3–процесс - ХҚО қызметкері арызды тіркейді және жиырма минуттың ішінде мемлекеттік қызмет көрсету нәтижесін береді;</w:t>
      </w:r>
      <w:r>
        <w:br/>
      </w:r>
      <w:r>
        <w:rPr>
          <w:rFonts w:ascii="Times New Roman"/>
          <w:b w:val="false"/>
          <w:i w:val="false"/>
          <w:color w:val="000000"/>
          <w:sz w:val="28"/>
        </w:rPr>
        <w:t>
      </w:t>
      </w:r>
      <w:r>
        <w:rPr>
          <w:rFonts w:ascii="Times New Roman"/>
          <w:b w:val="false"/>
          <w:i w:val="false"/>
          <w:color w:val="000000"/>
          <w:sz w:val="28"/>
        </w:rPr>
        <w:t xml:space="preserve">9. Портал арқылы мемлекеттік көрсетілетін қызметті көрсету бойынша қадамдық әрекеттер мен шешім (көрсетілетін мемлекеттік қызметті көрсету кезіндегі функционалдық өзара іс-қимылдың № 2 диаграммасы осы регламетке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және сонымен қатар парольдің көмегімен порталда тіркеуді жүзеге асырады (порталда тіркелмеген қызмет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көрсетілетін қызметті алушының мемлекеттік көрсетілетін қызметті алу үшін порталда ЖСН/БСН мен паролін енгізуі (авторландыру үдерісі);</w:t>
      </w:r>
      <w:r>
        <w:br/>
      </w:r>
      <w:r>
        <w:rPr>
          <w:rFonts w:ascii="Times New Roman"/>
          <w:b w:val="false"/>
          <w:i w:val="false"/>
          <w:color w:val="000000"/>
          <w:sz w:val="28"/>
        </w:rPr>
        <w:t>
      </w:t>
      </w:r>
      <w:r>
        <w:rPr>
          <w:rFonts w:ascii="Times New Roman"/>
          <w:b w:val="false"/>
          <w:i w:val="false"/>
          <w:color w:val="000000"/>
          <w:sz w:val="28"/>
        </w:rPr>
        <w:t>3) 1–шарт – порталда тіркелген қызмет алушы туралы мәліметтердің түпнұсқалығын ЖСН/БСН мен пароль арқылы тексеру;</w:t>
      </w:r>
      <w:r>
        <w:br/>
      </w:r>
      <w:r>
        <w:rPr>
          <w:rFonts w:ascii="Times New Roman"/>
          <w:b w:val="false"/>
          <w:i w:val="false"/>
          <w:color w:val="000000"/>
          <w:sz w:val="28"/>
        </w:rPr>
        <w:t>
      </w:t>
      </w:r>
      <w:r>
        <w:rPr>
          <w:rFonts w:ascii="Times New Roman"/>
          <w:b w:val="false"/>
          <w:i w:val="false"/>
          <w:color w:val="000000"/>
          <w:sz w:val="28"/>
        </w:rPr>
        <w:t>4) 2-процесс – порталдың қызмет алушының мәліметтеріндегі бұзушылықтарға байланысты авторландырудан бас тарту туралы хабарлама қалыптастыруы;</w:t>
      </w:r>
      <w:r>
        <w:br/>
      </w:r>
      <w:r>
        <w:rPr>
          <w:rFonts w:ascii="Times New Roman"/>
          <w:b w:val="false"/>
          <w:i w:val="false"/>
          <w:color w:val="000000"/>
          <w:sz w:val="28"/>
        </w:rPr>
        <w:t>
      </w:t>
      </w:r>
      <w:r>
        <w:rPr>
          <w:rFonts w:ascii="Times New Roman"/>
          <w:b w:val="false"/>
          <w:i w:val="false"/>
          <w:color w:val="000000"/>
          <w:sz w:val="28"/>
        </w:rPr>
        <w:t xml:space="preserve">5) 3-процесс – көрсетілетін қызметті алушының мемлекеттік көрсетілетін қызметті таңдауы, экранға қызмет көрсетуге арналған сұраныс нысанын шығару және қызмет алушының нысанды оның құрылымы мен форматтық талаптар есебімен толтыруы (мәліметтерді енгізу),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бекіту, сондай-ақ сауалды куәландыру (қол қою) үшін көрсетілетін қызметті алушының электрондық-цифрлық қолтаңба (бұдан әрі – ЭЦҚ) тіркеу куәлігін таңдап алуы;</w:t>
      </w:r>
      <w:r>
        <w:br/>
      </w:r>
      <w:r>
        <w:rPr>
          <w:rFonts w:ascii="Times New Roman"/>
          <w:b w:val="false"/>
          <w:i w:val="false"/>
          <w:color w:val="000000"/>
          <w:sz w:val="28"/>
        </w:rPr>
        <w:t>
      </w:t>
      </w:r>
      <w:r>
        <w:rPr>
          <w:rFonts w:ascii="Times New Roman"/>
          <w:b w:val="false"/>
          <w:i w:val="false"/>
          <w:color w:val="000000"/>
          <w:sz w:val="28"/>
        </w:rPr>
        <w:t>6) 2-шарт –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w:t>
      </w:r>
      <w:r>
        <w:rPr>
          <w:rFonts w:ascii="Times New Roman"/>
          <w:b w:val="false"/>
          <w:i w:val="false"/>
          <w:color w:val="000000"/>
          <w:sz w:val="28"/>
        </w:rPr>
        <w:t>7) 4-процесс – қызмет алушының ЭЦҚ түпнұсқалығының расталмауымен байланысты сұрау салынып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8) 5-процесс – көрсетілетін қызметті берушінің сауалды өңдеуі үшін көрсетілетін қызмет алушының ЭЦҚ куәландырылған (қол қойылған) электрондық құжатты (көрсетілетін қызметті алушының сауалын) "электрондық үкіметтің" автоматтандырылған өңірлік шлюзі жұмыс орнында (бұдан әрі – ЭҮӨШ АЖО) "электрондық үкіметтің" шлюзі арқылы жолдау;</w:t>
      </w:r>
      <w:r>
        <w:br/>
      </w:r>
      <w:r>
        <w:rPr>
          <w:rFonts w:ascii="Times New Roman"/>
          <w:b w:val="false"/>
          <w:i w:val="false"/>
          <w:color w:val="000000"/>
          <w:sz w:val="28"/>
        </w:rPr>
        <w:t>
      </w:t>
      </w:r>
      <w:r>
        <w:rPr>
          <w:rFonts w:ascii="Times New Roman"/>
          <w:b w:val="false"/>
          <w:i w:val="false"/>
          <w:color w:val="000000"/>
          <w:sz w:val="28"/>
        </w:rPr>
        <w:t xml:space="preserve">9) 3-шарт – көрсетілетін қызметті берушімен көрсетілетін қызметті алушы қоса берген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және қызмет көрсету негіздерінің сәйкестігіне тексеру;</w:t>
      </w:r>
      <w:r>
        <w:br/>
      </w:r>
      <w:r>
        <w:rPr>
          <w:rFonts w:ascii="Times New Roman"/>
          <w:b w:val="false"/>
          <w:i w:val="false"/>
          <w:color w:val="000000"/>
          <w:sz w:val="28"/>
        </w:rPr>
        <w:t>
      </w:t>
      </w:r>
      <w:r>
        <w:rPr>
          <w:rFonts w:ascii="Times New Roman"/>
          <w:b w:val="false"/>
          <w:i w:val="false"/>
          <w:color w:val="000000"/>
          <w:sz w:val="28"/>
        </w:rPr>
        <w:t>10) 6-процесс – қызмет алушының портал қалыптастырған мемлекеттік көрсетілетін қызмет нәтижесін (электрондық құжат нысанындағы хабарлама) алуы. Электрондық құжат көрсетілетін мемлекеттік қызметті берушінің қызметкерінің ЭЦҚ пайдаланып қалыптастырылады.</w:t>
      </w:r>
      <w:r>
        <w:br/>
      </w:r>
      <w:r>
        <w:rPr>
          <w:rFonts w:ascii="Times New Roman"/>
          <w:b w:val="false"/>
          <w:i w:val="false"/>
          <w:color w:val="000000"/>
          <w:sz w:val="28"/>
        </w:rPr>
        <w:t>
      </w:t>
      </w:r>
      <w:r>
        <w:rPr>
          <w:rFonts w:ascii="Times New Roman"/>
          <w:b w:val="false"/>
          <w:i w:val="false"/>
          <w:color w:val="000000"/>
          <w:sz w:val="28"/>
        </w:rPr>
        <w:t>11) 7-процесс - дайын құжаттарды беруді жүзеге асыратын қызметкер мемлекеттік көрсетілетін қызмет нәтижесін қызметті алушыға береді. Қызмет алушы мемлекеттік көрсетілетін қызмет нәтижесін алуға келмеген жағдайда ХҚО бір ай ішінде қызмет нәтижесін ХҚО мұрағатына жолдайды.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айқындау бойынша анықтама</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 кезектілік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366000" cy="746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66000" cy="746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айқындау бойынша анықтама</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ХҚО арқылы көрсетілетін мемлекеттік қызметті көрсету кезіндегі функционалдық өзара іс-қимылдың № 1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көрсетілетін мемлекеттік қызметті көрсету кезіндегі функционалдық өзара іс-қимылдың № 2 диаграммасы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Кесте.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жылжымайтын мүлік объектілерінің</w:t>
            </w:r>
            <w:r>
              <w:br/>
            </w:r>
            <w:r>
              <w:rPr>
                <w:rFonts w:ascii="Times New Roman"/>
                <w:b w:val="false"/>
                <w:i w:val="false"/>
                <w:color w:val="000000"/>
                <w:sz w:val="20"/>
              </w:rPr>
              <w:t>мекенжайын айқындау бойынша анықтама</w:t>
            </w:r>
            <w:r>
              <w:br/>
            </w:r>
            <w:r>
              <w:rPr>
                <w:rFonts w:ascii="Times New Roman"/>
                <w:b w:val="false"/>
                <w:i w:val="false"/>
                <w:color w:val="000000"/>
                <w:sz w:val="20"/>
              </w:rPr>
              <w:t>беру" 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"Қазақстан Республикасының аумағында жылжымайтын мүлік объектілерінің мекенжайын айқындау бойынша анықтама беру"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70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57023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маусымдағы № 143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16 маусымдағы № 143 қаулысымен бекітілген</w:t>
            </w:r>
          </w:p>
        </w:tc>
      </w:tr>
    </w:tbl>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w:t>
      </w:r>
      <w:r>
        <w:br/>
      </w:r>
      <w:r>
        <w:rPr>
          <w:rFonts w:ascii="Times New Roman"/>
          <w:b/>
          <w:i w:val="false"/>
          <w:color w:val="000000"/>
        </w:rPr>
        <w:t>1. Жалпы ережелер</w:t>
      </w:r>
    </w:p>
    <w:p>
      <w:pPr>
        <w:spacing w:after="0"/>
        <w:ind w:left="0"/>
        <w:jc w:val="left"/>
      </w:pPr>
      <w:r>
        <w:rPr>
          <w:rFonts w:ascii="Times New Roman"/>
          <w:b w:val="false"/>
          <w:i w:val="false"/>
          <w:color w:val="000000"/>
          <w:sz w:val="28"/>
        </w:rPr>
        <w:t>      </w:t>
      </w:r>
      <w:r>
        <w:rPr>
          <w:rFonts w:ascii="Times New Roman"/>
          <w:b w:val="false"/>
          <w:i w:val="false"/>
          <w:color w:val="000000"/>
          <w:sz w:val="28"/>
        </w:rPr>
        <w:t>1.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Атырау қалалық және аудандық сәулет және қала құрылысы бөлімдері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қызметті көрсету нәтижелерін беру көрсетілетін қызметті берушінің кеңсесі арқылы жүзеге асырылады.</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тіреу және қоршау конструкцияларын, инженерлік жүйелері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көрсетілетін қызметті берушінің шешімі.</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p>
    <w:p>
      <w:pPr>
        <w:spacing w:after="0"/>
        <w:ind w:left="0"/>
        <w:jc w:val="left"/>
      </w:pPr>
      <w:r>
        <w:rPr>
          <w:rFonts w:ascii="Times New Roman"/>
          <w:b/>
          <w:i w:val="false"/>
          <w:color w:val="000000"/>
        </w:rPr>
        <w:t xml:space="preserve"> 2. Мемлекеттiк қызмет көрсету процесінде көрсетілетін қызмет берушінің құрылымдық бөлімшелерінің (қызметкерлерінің) iс-қимылдар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Қазақстан Республикасы Үкіметінің 2014 жылғы 13 наурыздағы № 237 "Қазақстан Республикасының аумағында жылжымайтын мүлік объектілерінің мекенжайын айқындау жөнінде анықтама беру", "Сәулет-жоспарлау тапсырмасын беру" және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 мемлекеттік қызмет көрсету үдерісінің (іс-қимыл) басталуы үшін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келіп түскен құжаттарды тіркейді, 30 (отыз) минут ішінде басшыға жолдайды;</w:t>
      </w:r>
      <w:r>
        <w:br/>
      </w:r>
      <w:r>
        <w:rPr>
          <w:rFonts w:ascii="Times New Roman"/>
          <w:b w:val="false"/>
          <w:i w:val="false"/>
          <w:color w:val="000000"/>
          <w:sz w:val="28"/>
        </w:rPr>
        <w:t>
      </w:t>
      </w:r>
      <w:r>
        <w:rPr>
          <w:rFonts w:ascii="Times New Roman"/>
          <w:b w:val="false"/>
          <w:i w:val="false"/>
          <w:color w:val="000000"/>
          <w:sz w:val="28"/>
        </w:rPr>
        <w:t>2) басшы келіп түскен құжаттармен танысады және 30 (отыз) минут ішінде маманға орындауға жолдайды;</w:t>
      </w:r>
      <w:r>
        <w:br/>
      </w:r>
      <w:r>
        <w:rPr>
          <w:rFonts w:ascii="Times New Roman"/>
          <w:b w:val="false"/>
          <w:i w:val="false"/>
          <w:color w:val="000000"/>
          <w:sz w:val="28"/>
        </w:rPr>
        <w:t>
      </w:t>
      </w:r>
      <w:r>
        <w:rPr>
          <w:rFonts w:ascii="Times New Roman"/>
          <w:b w:val="false"/>
          <w:i w:val="false"/>
          <w:color w:val="000000"/>
          <w:sz w:val="28"/>
        </w:rPr>
        <w:t>3) маман келіп түскен құжаттарды қарайды, мемлекеттік көрсетілетін қызмет нәтижесін дайындайды және басшыға күнтізбелік 30 (отыз) күн ішінде қол қоюға жолдайды;</w:t>
      </w:r>
      <w:r>
        <w:br/>
      </w:r>
      <w:r>
        <w:rPr>
          <w:rFonts w:ascii="Times New Roman"/>
          <w:b w:val="false"/>
          <w:i w:val="false"/>
          <w:color w:val="000000"/>
          <w:sz w:val="28"/>
        </w:rPr>
        <w:t>
      </w:t>
      </w:r>
      <w:r>
        <w:rPr>
          <w:rFonts w:ascii="Times New Roman"/>
          <w:b w:val="false"/>
          <w:i w:val="false"/>
          <w:color w:val="000000"/>
          <w:sz w:val="28"/>
        </w:rPr>
        <w:t>4) басшы 30 (отыз) минут ішінде мемлекеттік көрсетілетін қызмет нәтижесіне қол қояды және кеңсеге жолдайды;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кеңсе қызметкері 30 (отыз) минут ішінде мемлекеттік көрсетілетін қызмет нәтижесін тіркейді және қызметті алушыға беру үшін жолдайды.</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Мемлекеттiк қызмет көрсету процесінде көрсетілетін қызметті берушінің құрылымдық бөлімшелерінің (қызметкерлерінің) өзара iс-қимыл тәртiбiн сипаттау</w:t>
      </w:r>
    </w:p>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 көрсету процесінде келесі құрылымдық–функционалдық бірліктер (бұдан әрі – ҚФБ) қатыстырылған:</w:t>
      </w:r>
      <w:r>
        <w:br/>
      </w:r>
      <w:r>
        <w:rPr>
          <w:rFonts w:ascii="Times New Roman"/>
          <w:b w:val="false"/>
          <w:i w:val="false"/>
          <w:color w:val="000000"/>
          <w:sz w:val="28"/>
        </w:rPr>
        <w:t>
      көрсетілетін қызметті берушінің кеңсе қызметкері;</w:t>
      </w:r>
      <w:r>
        <w:br/>
      </w:r>
      <w:r>
        <w:rPr>
          <w:rFonts w:ascii="Times New Roman"/>
          <w:b w:val="false"/>
          <w:i w:val="false"/>
          <w:color w:val="000000"/>
          <w:sz w:val="28"/>
        </w:rPr>
        <w:t>
      басшы;</w:t>
      </w:r>
      <w:r>
        <w:br/>
      </w:r>
      <w:r>
        <w:rPr>
          <w:rFonts w:ascii="Times New Roman"/>
          <w:b w:val="false"/>
          <w:i w:val="false"/>
          <w:color w:val="000000"/>
          <w:sz w:val="28"/>
        </w:rPr>
        <w:t>
      маман.</w:t>
      </w:r>
      <w:r>
        <w:br/>
      </w:r>
      <w:r>
        <w:rPr>
          <w:rFonts w:ascii="Times New Roman"/>
          <w:b w:val="false"/>
          <w:i w:val="false"/>
          <w:color w:val="000000"/>
          <w:sz w:val="28"/>
        </w:rPr>
        <w:t>
      </w:t>
      </w:r>
      <w:r>
        <w:rPr>
          <w:rFonts w:ascii="Times New Roman"/>
          <w:b w:val="false"/>
          <w:i w:val="false"/>
          <w:color w:val="000000"/>
          <w:sz w:val="28"/>
        </w:rPr>
        <w:t xml:space="preserve">7. Құрылымдық бөлімшелер (қызметкерлер) арасындағы рәсімдердің (іс-қимылдар) кезектілік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мемлекеттік қызмет көрсетудің бизнес-процестерінің анықтамалығы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Құрылымдық бөлімшелер (қызметкерлер) арасындағы рәсімдердің (іс-қимылдар) кезектілік сипаттамасы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2263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2263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"Тіреу және қоршау конструкцияларын, инженерлік жүйелер мен жабдықтарды өзгертуге байланысты емес қолданыстағы ғимараттардың үй-жайларын (жекелеген бөліктерін) реконструкциялауға (қайта жоспарлауға, қайта жабдықтауға) шешім беру"</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78105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