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b482b" w14:textId="6eb4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2014 жылғы 26 желтоқсандағы № 3-29c шешімі. Солтүстік Қазақстан облысының Әділет департаментінде 2015 жылғы 2 ақпанда N 3092 болып тіркелді. Күші жойылды - Солтүстік Қазақстан облысы Уәлиханов ауданы мәслихатының 2015 жылғы 4 қарашадағы N 6-35с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Уәлиханов ауданы мәслихатының 04.11.2015 </w:t>
      </w:r>
      <w:r>
        <w:rPr>
          <w:rFonts w:ascii="Times New Roman"/>
          <w:b w:val="false"/>
          <w:i w:val="false"/>
          <w:color w:val="ff0000"/>
          <w:sz w:val="28"/>
        </w:rPr>
        <w:t>N 6-35с</w:t>
      </w:r>
      <w:r>
        <w:rPr>
          <w:rFonts w:ascii="Times New Roman"/>
          <w:b w:val="false"/>
          <w:i w:val="false"/>
          <w:color w:val="ff0000"/>
          <w:sz w:val="28"/>
        </w:rPr>
        <w:t xml:space="preserve"> шешімімен (алғашқы ресми жарияланған күннен бастап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қаулысысына</w:t>
      </w:r>
      <w:r>
        <w:rPr>
          <w:rFonts w:ascii="Times New Roman"/>
          <w:b w:val="false"/>
          <w:i w:val="false"/>
          <w:color w:val="000000"/>
          <w:sz w:val="28"/>
        </w:rPr>
        <w:t xml:space="preserve"> сәйкес Уәлиханов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Уәлиханов ауданында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 алғаш ресми жарияланған күннен кейін күнтізбелік он күн өткен соң қолданысқа енгізіледі және 2015 жылдың 1 қаңтарынан бастап туындаған құқықтық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V шақырылған </w:t>
            </w:r>
            <w:r>
              <w:br/>
            </w:r>
            <w:r>
              <w:rPr>
                <w:rFonts w:ascii="Times New Roman"/>
                <w:b w:val="false"/>
                <w:i/>
                <w:color w:val="000000"/>
                <w:sz w:val="20"/>
              </w:rPr>
              <w:t>ХХІХ сессия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А.Валеев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Уәлиханов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Кәдіров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br/>
            </w:r>
            <w:r>
              <w:rPr>
                <w:rFonts w:ascii="Times New Roman"/>
                <w:b w:val="false"/>
                <w:i/>
                <w:color w:val="000000"/>
                <w:sz w:val="20"/>
              </w:rPr>
              <w:t>2014 жылғы желтоқсан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2014 жылғы 26 желтоқсандағы № 3-29 с шешімімен бекітілген</w:t>
            </w:r>
          </w:p>
        </w:tc>
      </w:tr>
    </w:tbl>
    <w:bookmarkStart w:name="z10" w:id="0"/>
    <w:p>
      <w:pPr>
        <w:spacing w:after="0"/>
        <w:ind w:left="0"/>
        <w:jc w:val="left"/>
      </w:pPr>
      <w:r>
        <w:rPr>
          <w:rFonts w:ascii="Times New Roman"/>
          <w:b/>
          <w:i w:val="false"/>
          <w:color w:val="000000"/>
        </w:rPr>
        <w:t xml:space="preserve"> Уәлиханов ауданында әлеуметтік көмек көрсетудің, оның мөлшерін белгілеудің және мұқтаж азаматтардың жекелеген санаттарының тізбесін айқындаудың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 әлеуметтік көмек көрсетудің тәртібін, мөлшерлерін белгілейді және мұқтаж азаматтардың жекелеген санаттарының тізбесін айқындайды.</w:t>
      </w: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7) уәкілетті орган – Солтүстік Қазақстан облысы "Уәлиханов ауданының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3. Осы қағидалар Солтүстік Қазақстан облысы Уәлиханов ауданының аумағында тұрақты тұратындарға тарайды.</w:t>
      </w:r>
      <w:r>
        <w:br/>
      </w:r>
      <w:r>
        <w:rPr>
          <w:rFonts w:ascii="Times New Roman"/>
          <w:b w:val="false"/>
          <w:i w:val="false"/>
          <w:color w:val="000000"/>
          <w:sz w:val="28"/>
        </w:rPr>
        <w:t>
      </w:t>
      </w:r>
      <w:r>
        <w:rPr>
          <w:rFonts w:ascii="Times New Roman"/>
          <w:b w:val="false"/>
          <w:i w:val="false"/>
          <w:color w:val="000000"/>
          <w:sz w:val="28"/>
        </w:rPr>
        <w:t>4. Осы қағидалардың мақсаттары үшін әлеуметтік көмек ретінде Солтүстік Қазақстан облысы Уәлиханов ауданының әкімдігімен "Уәлиханов ауданының жұмыспен қамту және әлеуметтік бағдарламалар бөлімі" мемлекеттік мекемесі арқылы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көмек көрсету болып табылады.</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6. Атаулы күндер мен мерекелік күндерге әлеуметтік көмек жылсайын көрсетіледі. Өмірлік қиын жағдайға тап болғанда көмек бір рет қана көрсетіледі.</w:t>
      </w:r>
      <w:r>
        <w:br/>
      </w:r>
      <w:r>
        <w:rPr>
          <w:rFonts w:ascii="Times New Roman"/>
          <w:b w:val="false"/>
          <w:i w:val="false"/>
          <w:color w:val="000000"/>
          <w:sz w:val="28"/>
        </w:rPr>
        <w:t>
      </w:t>
      </w:r>
      <w:r>
        <w:rPr>
          <w:rFonts w:ascii="Times New Roman"/>
          <w:b w:val="false"/>
          <w:i w:val="false"/>
          <w:color w:val="000000"/>
          <w:sz w:val="28"/>
        </w:rPr>
        <w:t xml:space="preserve">7. Әлеуметтік көмек көрсету үшін атаулы күндер мен мереке күндерінің тізбелерін, сондай-ақ жеке санатқа Алушыларға әлеуметтік көмек көрсетудің еселігі мен мөлшері осы Қағиданың </w:t>
      </w:r>
      <w:r>
        <w:rPr>
          <w:rFonts w:ascii="Times New Roman"/>
          <w:b w:val="false"/>
          <w:i w:val="false"/>
          <w:color w:val="000000"/>
          <w:sz w:val="28"/>
        </w:rPr>
        <w:t>1 қосымшасына</w:t>
      </w:r>
      <w:r>
        <w:rPr>
          <w:rFonts w:ascii="Times New Roman"/>
          <w:b w:val="false"/>
          <w:i w:val="false"/>
          <w:color w:val="000000"/>
          <w:sz w:val="28"/>
        </w:rPr>
        <w:t xml:space="preserve"> сәйкес, Солтүстік Қазақстан облыстық жергілікті атқарушы органның келісілген біркелкі мөлшерде белгілейді.</w:t>
      </w:r>
      <w:r>
        <w:br/>
      </w:r>
      <w:r>
        <w:rPr>
          <w:rFonts w:ascii="Times New Roman"/>
          <w:b w:val="false"/>
          <w:i w:val="false"/>
          <w:color w:val="000000"/>
          <w:sz w:val="28"/>
        </w:rPr>
        <w:t>
      </w:t>
      </w:r>
      <w:r>
        <w:rPr>
          <w:rFonts w:ascii="Times New Roman"/>
          <w:b w:val="false"/>
          <w:i w:val="false"/>
          <w:color w:val="000000"/>
          <w:sz w:val="28"/>
        </w:rPr>
        <w:t>8. Учаскелік және арнайы комиссиялар өз қызметін Солтүстік Қазақстан облысы әкімдігі бекітетін ережелердің негізінде жүзеге асырады.</w:t>
      </w:r>
      <w:r>
        <w:br/>
      </w:r>
      <w:r>
        <w:rPr>
          <w:rFonts w:ascii="Times New Roman"/>
          <w:b w:val="false"/>
          <w:i w:val="false"/>
          <w:color w:val="000000"/>
          <w:sz w:val="28"/>
        </w:rPr>
        <w:t>
      </w:t>
      </w:r>
      <w:r>
        <w:rPr>
          <w:rFonts w:ascii="Times New Roman"/>
          <w:b w:val="false"/>
          <w:i w:val="false"/>
          <w:color w:val="000000"/>
          <w:sz w:val="28"/>
        </w:rPr>
        <w:t>9. Әлеуметтік төлемдер 451-007-000 "Жергілікті өкілетті органдардың шешімдері бойынша мұқтаж азаматтардың жекелеген санаттарына әлеуметтік көмек" бағдарламасы бойынша, бөлінген бюджеттік қаражат шегінде екінші деңгейлі банктер немесе "Қазпошта" акционерлік қоғамы арқылы ақшалай қаражатты әлеуметтік көмек алушының жеке есеп шотына аудару жолымен жүргізілсін.</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Табиғи зілзаланың немесе өрттің салдарынан өмірлік қиын жағдай туындаған кезде әлеуметтік көмекке жүгінгеннен кейін көрсетілген жағдайдың алты айынан аспайтын мерзімінде ғана, 200 айлық есептік көрсеткіш мөлшерінде (бұдан әрі – АЕК) артық емес әлеуметтік көмек көрсетіледі.</w:t>
      </w:r>
      <w:r>
        <w:br/>
      </w:r>
      <w:r>
        <w:rPr>
          <w:rFonts w:ascii="Times New Roman"/>
          <w:b w:val="false"/>
          <w:i w:val="false"/>
          <w:color w:val="000000"/>
          <w:sz w:val="28"/>
        </w:rPr>
        <w:t>
      </w:t>
      </w:r>
      <w:r>
        <w:rPr>
          <w:rFonts w:ascii="Times New Roman"/>
          <w:b w:val="false"/>
          <w:i w:val="false"/>
          <w:color w:val="000000"/>
          <w:sz w:val="28"/>
        </w:rPr>
        <w:t>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val="false"/>
          <w:i w:val="false"/>
          <w:color w:val="000000"/>
          <w:sz w:val="28"/>
        </w:rPr>
        <w:t>Өмірлік қиын жағдай туындаған кезде мұқтаждар санатына жатқызу үшін негіздемелердің түпкілікті тізбесі: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заңнамасымен қарастырылған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облыстық статистика органымен жасалаған есеп бойынша 1,5 ең төмен күнкөріс деңгейінен аспайтын жан басына шаққандағы орташа табыстың болуы;</w:t>
      </w:r>
      <w:r>
        <w:br/>
      </w:r>
      <w:r>
        <w:rPr>
          <w:rFonts w:ascii="Times New Roman"/>
          <w:b w:val="false"/>
          <w:i w:val="false"/>
          <w:color w:val="000000"/>
          <w:sz w:val="28"/>
        </w:rPr>
        <w:t>
      </w:t>
      </w:r>
      <w:r>
        <w:rPr>
          <w:rFonts w:ascii="Times New Roman"/>
          <w:b w:val="false"/>
          <w:i w:val="false"/>
          <w:color w:val="000000"/>
          <w:sz w:val="28"/>
        </w:rPr>
        <w:t>4) Ұлы Отан соғысының қатысушылары мен мүгедектерінің тіс протездеуге мұқтаждығы, кіріс есебінсіз тапсырылған шот-фактура құнының мөлшерінде (қымбат металдан және металл керамика, металл акрилден жасалған протездерден басқа) екі жылда бір реттен артық емес;</w:t>
      </w:r>
      <w:r>
        <w:br/>
      </w:r>
      <w:r>
        <w:rPr>
          <w:rFonts w:ascii="Times New Roman"/>
          <w:b w:val="false"/>
          <w:i w:val="false"/>
          <w:color w:val="000000"/>
          <w:sz w:val="28"/>
        </w:rPr>
        <w:t>
      </w:t>
      </w:r>
      <w:r>
        <w:rPr>
          <w:rFonts w:ascii="Times New Roman"/>
          <w:b w:val="false"/>
          <w:i w:val="false"/>
          <w:color w:val="000000"/>
          <w:sz w:val="28"/>
        </w:rPr>
        <w:t>5) Ұлы Отан соғысының қатысушылары мен мүгедектерінің Қазақстан Республикасының санаторийлері мен профилакторийлерінде санаторлық-курорттық емделуге мұқтаждығы, кіріс есебінсіз санаторлық-курорттық емделуге 100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6) Ұлы Отан соғысының қатысушылары мен мүгедектеріне коммуналдық көрсетілетін қызметтерді және отынға төлеуге мұқтаждығы, кіріс есебінсіз 5 АЕК мөлшерінде, ай сайын;</w:t>
      </w:r>
      <w:r>
        <w:br/>
      </w:r>
      <w:r>
        <w:rPr>
          <w:rFonts w:ascii="Times New Roman"/>
          <w:b w:val="false"/>
          <w:i w:val="false"/>
          <w:color w:val="000000"/>
          <w:sz w:val="28"/>
        </w:rPr>
        <w:t>
      </w:t>
      </w:r>
      <w:r>
        <w:rPr>
          <w:rFonts w:ascii="Times New Roman"/>
          <w:b w:val="false"/>
          <w:i w:val="false"/>
          <w:color w:val="000000"/>
          <w:sz w:val="28"/>
        </w:rPr>
        <w:t>7) Ұлы Отан соғысының қатысушылары мен мүгедектеріне монша және шаштараз қызметтерін көрсету мұқтаждығы, кіріс есебінсіз 1 АЕК мөлшерінде, ай сайын;</w:t>
      </w:r>
      <w:r>
        <w:br/>
      </w:r>
      <w:r>
        <w:rPr>
          <w:rFonts w:ascii="Times New Roman"/>
          <w:b w:val="false"/>
          <w:i w:val="false"/>
          <w:color w:val="000000"/>
          <w:sz w:val="28"/>
        </w:rPr>
        <w:t>
      </w:t>
      </w:r>
      <w:r>
        <w:rPr>
          <w:rFonts w:ascii="Times New Roman"/>
          <w:b w:val="false"/>
          <w:i w:val="false"/>
          <w:color w:val="000000"/>
          <w:sz w:val="28"/>
        </w:rPr>
        <w:t>8) мүгедектерді жеке оңалту бағдарламасы болған жағдайда, барлық топтағы мүгедектерге Қазақстан Республикасының санаторийлері мен профилакторийлерінде санаторлы-курорттық емделуге мұқтаждығы, кіріс есебінсіз 50 АЕК мөлшерінде, жылына бір рет;</w:t>
      </w:r>
      <w:r>
        <w:br/>
      </w:r>
      <w:r>
        <w:rPr>
          <w:rFonts w:ascii="Times New Roman"/>
          <w:b w:val="false"/>
          <w:i w:val="false"/>
          <w:color w:val="000000"/>
          <w:sz w:val="28"/>
        </w:rPr>
        <w:t>
      </w:t>
      </w:r>
      <w:r>
        <w:rPr>
          <w:rFonts w:ascii="Times New Roman"/>
          <w:b w:val="false"/>
          <w:i w:val="false"/>
          <w:color w:val="000000"/>
          <w:sz w:val="28"/>
        </w:rPr>
        <w:t>9) Қазақстан Республикасының аумағында орналасқан күндізгі нысанды бар жоғары кәсіби білім органдарда аз қамтылған азаматтарды оқыту үшін, жан басына шаққандағы орташа табысы, көрсетілген мерзімде кедейлік шегінен аспайтын жағдайда, тиісті оқу жылының оқу құны, бірақ 200 АЕК артық емес жағдайда;</w:t>
      </w:r>
      <w:r>
        <w:br/>
      </w:r>
      <w:r>
        <w:rPr>
          <w:rFonts w:ascii="Times New Roman"/>
          <w:b w:val="false"/>
          <w:i w:val="false"/>
          <w:color w:val="000000"/>
          <w:sz w:val="28"/>
        </w:rPr>
        <w:t>
      </w:t>
      </w:r>
      <w:r>
        <w:rPr>
          <w:rFonts w:ascii="Times New Roman"/>
          <w:b w:val="false"/>
          <w:i w:val="false"/>
          <w:color w:val="000000"/>
          <w:sz w:val="28"/>
        </w:rPr>
        <w:t>10) туберкулездің белсенді түрімен ауыратын тұлғалардың мұқтаждығы тоқсан сайын кіріс есебінсіз 5 айлық есептік көрсеткіш мөлшерінде денсаулық сақтау мекемесінен анықтама көрсетуі бойынша;</w:t>
      </w:r>
      <w:r>
        <w:br/>
      </w:r>
      <w:r>
        <w:rPr>
          <w:rFonts w:ascii="Times New Roman"/>
          <w:b w:val="false"/>
          <w:i w:val="false"/>
          <w:color w:val="000000"/>
          <w:sz w:val="28"/>
        </w:rPr>
        <w:t>
      </w:t>
      </w:r>
      <w:r>
        <w:rPr>
          <w:rFonts w:ascii="Times New Roman"/>
          <w:b w:val="false"/>
          <w:i w:val="false"/>
          <w:color w:val="000000"/>
          <w:sz w:val="28"/>
        </w:rPr>
        <w:t xml:space="preserve">11) "Әлеуметтік мәні бар аурулардың және айналадағылар үшін қауіп төндіретін аурулардың тізбесін бекіту туралы" Қазақстан Республикасы Үкіметінің 2009 жылғы 4 желтоқсандағы № 2018 </w:t>
      </w:r>
      <w:r>
        <w:rPr>
          <w:rFonts w:ascii="Times New Roman"/>
          <w:b w:val="false"/>
          <w:i w:val="false"/>
          <w:color w:val="000000"/>
          <w:sz w:val="28"/>
        </w:rPr>
        <w:t>Қаулысына</w:t>
      </w:r>
      <w:r>
        <w:rPr>
          <w:rFonts w:ascii="Times New Roman"/>
          <w:b w:val="false"/>
          <w:i w:val="false"/>
          <w:color w:val="000000"/>
          <w:sz w:val="28"/>
        </w:rPr>
        <w:t xml:space="preserve"> сәйкес әлеуметтік мәні бар аурулардың және айналасындағыларға қауіп төндіретін аурулар бар болған азаматтарға жан басына шаққандағы орташа табысы, көрсетілген мерзімде кедейлік шегінен аспайтын жағдайда, емделудің құны бойынша, бірақ 200 АЕК артық емес жағдайда.</w:t>
      </w:r>
      <w:r>
        <w:br/>
      </w:r>
      <w:r>
        <w:rPr>
          <w:rFonts w:ascii="Times New Roman"/>
          <w:b w:val="false"/>
          <w:i w:val="false"/>
          <w:color w:val="000000"/>
          <w:sz w:val="28"/>
        </w:rPr>
        <w:t>
      </w:t>
      </w:r>
      <w:r>
        <w:rPr>
          <w:rFonts w:ascii="Times New Roman"/>
          <w:b w:val="false"/>
          <w:i w:val="false"/>
          <w:color w:val="000000"/>
          <w:sz w:val="28"/>
        </w:rPr>
        <w:t>12. Арнайы комиссиялар әлеуметтік көмек көрсету қажеттілігі туралы қорытынды шығарған кезде бекітілген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p>
    <w:bookmarkStart w:name="z47"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Атаулы күндер мен мереке күндеріне әлеуметтік көмек алушылардан өтініштер талап етілмей уәкілетті ұйымның не өзге де ұйымдардың ұсынымы бойынша Солтүстік Қазақстан облысы Уәлиханов ауданының әкімдігі бекітілген тізім бойынша көрсетіледі.</w:t>
      </w:r>
      <w:r>
        <w:br/>
      </w:r>
      <w:r>
        <w:rPr>
          <w:rFonts w:ascii="Times New Roman"/>
          <w:b w:val="false"/>
          <w:i w:val="false"/>
          <w:color w:val="000000"/>
          <w:sz w:val="28"/>
        </w:rPr>
        <w:t>
      </w:t>
      </w:r>
      <w:r>
        <w:rPr>
          <w:rFonts w:ascii="Times New Roman"/>
          <w:b w:val="false"/>
          <w:i w:val="false"/>
          <w:color w:val="000000"/>
          <w:sz w:val="28"/>
        </w:rPr>
        <w:t>14. Өмірлік қиын жағдай туындаған кезде әлеуметтік көмек алу үшін өтініш беруші өзінің немесе отбасының атынан уәкілетті органға немесе ауылдық округтың әкіміне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құжаты;</w:t>
      </w:r>
      <w:r>
        <w:br/>
      </w:r>
      <w:r>
        <w:rPr>
          <w:rFonts w:ascii="Times New Roman"/>
          <w:b w:val="false"/>
          <w:i w:val="false"/>
          <w:color w:val="000000"/>
          <w:sz w:val="28"/>
        </w:rPr>
        <w:t>
      </w:t>
      </w:r>
      <w:r>
        <w:rPr>
          <w:rFonts w:ascii="Times New Roman"/>
          <w:b w:val="false"/>
          <w:i w:val="false"/>
          <w:color w:val="000000"/>
          <w:sz w:val="28"/>
        </w:rPr>
        <w:t xml:space="preserve">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15.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16.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17. Учаскелік комиссия құжаттарды алған күннен бастап екі жұмыс күні ішінде өтініш берушіге тексеру жүргізеді, оның нәтижелері бойынша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w:t>
      </w:r>
      <w:r>
        <w:rPr>
          <w:rFonts w:ascii="Times New Roman"/>
          <w:b w:val="false"/>
          <w:i w:val="false"/>
          <w:color w:val="000000"/>
          <w:sz w:val="28"/>
        </w:rPr>
        <w:t>18.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19.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20.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21.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22.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23.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xml:space="preserve">24.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25.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26.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27.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 жағдайларда;</w:t>
      </w:r>
      <w:r>
        <w:br/>
      </w:r>
      <w:r>
        <w:rPr>
          <w:rFonts w:ascii="Times New Roman"/>
          <w:b w:val="false"/>
          <w:i w:val="false"/>
          <w:color w:val="000000"/>
          <w:sz w:val="28"/>
        </w:rPr>
        <w:t>
      </w:t>
      </w:r>
      <w:r>
        <w:rPr>
          <w:rFonts w:ascii="Times New Roman"/>
          <w:b w:val="false"/>
          <w:i w:val="false"/>
          <w:color w:val="000000"/>
          <w:sz w:val="28"/>
        </w:rPr>
        <w:t xml:space="preserve">3) әлеуметтік көмек көрсету үшін тұлғаның (отбасының) орташа жанға шаққандағы кірісінің асуы. </w:t>
      </w:r>
      <w:r>
        <w:br/>
      </w:r>
      <w:r>
        <w:rPr>
          <w:rFonts w:ascii="Times New Roman"/>
          <w:b w:val="false"/>
          <w:i w:val="false"/>
          <w:color w:val="000000"/>
          <w:sz w:val="28"/>
        </w:rPr>
        <w:t>
      </w:t>
      </w:r>
      <w:r>
        <w:rPr>
          <w:rFonts w:ascii="Times New Roman"/>
          <w:b w:val="false"/>
          <w:i w:val="false"/>
          <w:color w:val="000000"/>
          <w:sz w:val="28"/>
        </w:rPr>
        <w:t>28. Әлеуметтік көмек ұсынуға шығыстарды қаржыландыру ауданның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72"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29. Әлеуметтік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Уәлиханов ауданын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30.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80"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31.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ауданында әлеуметтік көмек көрсетудің, оның мөлшерін белгілеудің және мұқтаж азаматтардың жекелеген санаттарының тізбесін айқындаудың қағидаларына 1-қосымша</w:t>
            </w:r>
          </w:p>
        </w:tc>
      </w:tr>
    </w:tbl>
    <w:bookmarkStart w:name="z83" w:id="6"/>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атаулы күндер мен мереке күндері алушылардың жекелеген санаттары үшін әлеуметтік көмектің еселігі мен мөлшері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
        <w:gridCol w:w="10132"/>
        <w:gridCol w:w="1"/>
        <w:gridCol w:w="18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w:t>
            </w:r>
            <w:r>
              <w:br/>
            </w:r>
            <w:r>
              <w:rPr>
                <w:rFonts w:ascii="Times New Roman"/>
                <w:b w:val="false"/>
                <w:i w:val="false"/>
                <w:color w:val="000000"/>
                <w:sz w:val="20"/>
              </w:rPr>
              <w:t>
 </w:t>
            </w: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Алушылар санаттары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мөлшері мен еселігі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 аумағынан әскерді шығару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жұрiп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- 15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- 15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- 15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Ауғанстандағы немесе ұрыс қимылдары жүргiзiлген басқа мемлекеттердегi ұрыс қимылдары кезеңiнде жараланудың, контузия алудың, зақымданудың немесе ауруңа шалдығудың салдарынан қаза тапқан (хабар-ошарсыз кеткен) немесе қайтыс болған әскери қызметшiлердiң отбасы.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- 15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- 15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Мемлекет қауiпсiздiгi комитетiнiң Ауғанстанда уақытша, болған және совет әскерлерiнiң шектелген құрамына енбеген жұмысшылары мен қызметшiлерi.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- 15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алқамен", "Күміс алқамен", I және II дәрежелі "Ана Даңқыны" ордендерімен марапатталған немесе бұрын "Ардақты ана" атағын алған көп балалы аналар.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 электро стансасындағы апатты еске алу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- 15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- 15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- 15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азаматтардың, сондай-ақ азаматтардың отбасы.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- 15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жылдардағы Чернобыль АЭС-iндегi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құрсағынандағы балаларды қоса алғанда.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- 15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 мен мүгедектері.</w:t>
            </w:r>
            <w:r>
              <w:br/>
            </w: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 50 айлық есептік көрсеткіш (2015 жылғы 9 мамырды қоспағанда)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ішкі істер және мемлекеттік қауіпсіздік органдарының органдарының басшы және қатардағы құрамындағы адамдар.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 жылдың 1 қаңтарынан 1951 жылдың 31 желтоқсанына дейiнгi кезеңде Украин ССР-i, Беларусь ССР-i, Литва ССР-i, Латыш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еңбегi және мәнсiз әскери қызметi үшiн бұрынғы КСР Одағының ордендерiмен және медальдерiмен наградталған адамдар.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- 5 айлық есептік көр-сеткіш (2015 жылғы 9 ма-мырды қоспағанда)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9 мамыр – Жеңіс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 мен мүгедектері.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100 ай-лық есептік көрсеткіш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еңбегi және мәнсiз әскери қызметi үшiн бұрынғы КСР Одағының ордендерiмен және медальдерiмен наградталған адамдар.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- 25 айлық есептік көрсеткіш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Отанды қорғау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Бейбiт уақытта әскери қызметiн өткеру кезiнде қаза тапқан (қайтыс болған) әскери қызметшiлердiң отбасы.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рет- 5 айлық есептік көрсеткіш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 – сүргін құрбандарын еске алу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аумағында саяси қуғын-сүргiннен тiкелей зардап шеккен және қазiргi кезде Қазақстан Республикасының азаматтары болып табылатын адамдар.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- 15 айлық есептік көрсеткіш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қазіргі аумағында өздеріне құғын-сүргіндер қолданылғанға дейін тұрақты өмір сүрген адамдар мына төмендегі жағдайларда танылады:</w:t>
            </w:r>
            <w:r>
              <w:br/>
            </w:r>
            <w:r>
              <w:rPr>
                <w:rFonts w:ascii="Times New Roman"/>
                <w:b w:val="false"/>
                <w:i w:val="false"/>
                <w:color w:val="000000"/>
                <w:sz w:val="20"/>
              </w:rPr>
              <w:t>
1) бұрыңғы КСРО Одағынан тысқары жерлерде қуғын-сүргіндерді кеңес соттары мен басқа да органдардың қолдануы;</w:t>
            </w:r>
            <w:r>
              <w:br/>
            </w:r>
            <w:r>
              <w:rPr>
                <w:rFonts w:ascii="Times New Roman"/>
                <w:b w:val="false"/>
                <w:i w:val="false"/>
                <w:color w:val="000000"/>
                <w:sz w:val="20"/>
              </w:rPr>
              <w:t xml:space="preserve">
2) екінші дүниежүзілік соғыс кезінде (жай адамдар мен әскери қызметшілерді) тұрақты армия әскери трибуналдарының айыптауы; </w:t>
            </w:r>
            <w:r>
              <w:br/>
            </w:r>
            <w:r>
              <w:rPr>
                <w:rFonts w:ascii="Times New Roman"/>
                <w:b w:val="false"/>
                <w:i w:val="false"/>
                <w:color w:val="000000"/>
                <w:sz w:val="20"/>
              </w:rPr>
              <w:t>
3) Қазақстаннан тысқары жерлерде әскери қызмет атқару үшін шақырылғаннан кейін қуғын-сүргіндердің қолдануы;</w:t>
            </w:r>
            <w:r>
              <w:br/>
            </w:r>
            <w:r>
              <w:rPr>
                <w:rFonts w:ascii="Times New Roman"/>
                <w:b w:val="false"/>
                <w:i w:val="false"/>
                <w:color w:val="000000"/>
                <w:sz w:val="20"/>
              </w:rPr>
              <w:t xml:space="preserve">
4) қуғын-сүргіндерді орталық одақтық органдар: КСРО Жоғарғы Соты мен оның сот алқаларының, СКРО Айрықша бас саяси Басқарма алқасының, КСРО Ішкі істер халық комиссариаты – Мемлекет Қауіпсіздігі министрлігі – Ішкі істер министрлігі жанындағы айрықша кеңстің, КСРО Прокуратурасы мен КСРО іскі істер халық комиссариатының Тергеу Істері жөніндегі комиссиясының және басқа органдар шешімдері бойынша қолдануы; </w:t>
            </w:r>
            <w:r>
              <w:br/>
            </w:r>
            <w:r>
              <w:rPr>
                <w:rFonts w:ascii="Times New Roman"/>
                <w:b w:val="false"/>
                <w:i w:val="false"/>
                <w:color w:val="000000"/>
                <w:sz w:val="20"/>
              </w:rPr>
              <w:t>
5) Қазақстандағы 1986 жылғы 17-18 желтоқсан оқиғаларына қатысқаны үшін, осы оқиғаларға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- 15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КСР Одағы мемлекеттік өкіметтің жоғары органдарының құжаттары негізінде Қазақстанға және Қазақстаннан күштеу арқылы құқыққа қарсы қоныс аударуға ұшыраған адамдар да танылады.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- 15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Ата-аналармен немесе олардың орнындағы адамдармен бірге бас бостандығынан айыру орындарында, айдауда, жер аударуда немесе арнайы қоңыс аударуда болған саяси қуғын-сүргіндер құрбандарының балалары, сондай-ақ қуған-сүргіндер құрбандарының балалары танылады.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- 3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- 10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ауданында әлеуметтік көмек көрсетудің, оның мөлшерін белгілеудің және мұқтаж азаматтардың жекелеген санаттарының тізбесін айқындаудың қағидаларына 2-қосымша</w:t>
            </w:r>
          </w:p>
        </w:tc>
      </w:tr>
    </w:tbl>
    <w:bookmarkStart w:name="z128" w:id="7"/>
    <w:p>
      <w:pPr>
        <w:spacing w:after="0"/>
        <w:ind w:left="0"/>
        <w:jc w:val="both"/>
      </w:pPr>
      <w:r>
        <w:rPr>
          <w:rFonts w:ascii="Times New Roman"/>
          <w:b w:val="false"/>
          <w:i w:val="false"/>
          <w:color w:val="000000"/>
          <w:sz w:val="28"/>
        </w:rPr>
        <w:t>            Отбасыны тіркеу нөмірі ____________</w:t>
      </w:r>
      <w:r>
        <w:br/>
      </w:r>
      <w:r>
        <w:rPr>
          <w:rFonts w:ascii="Times New Roman"/>
          <w:b w:val="false"/>
          <w:i w:val="false"/>
          <w:color w:val="000000"/>
          <w:sz w:val="28"/>
        </w:rPr>
        <w:t>
</w:t>
      </w:r>
    </w:p>
    <w:bookmarkEnd w:id="7"/>
    <w:bookmarkStart w:name="z129" w:id="8"/>
    <w:p>
      <w:pPr>
        <w:spacing w:after="0"/>
        <w:ind w:left="0"/>
        <w:jc w:val="both"/>
      </w:pPr>
      <w:r>
        <w:rPr>
          <w:rFonts w:ascii="Times New Roman"/>
          <w:b w:val="false"/>
          <w:i w:val="false"/>
          <w:color w:val="000000"/>
          <w:sz w:val="28"/>
        </w:rPr>
        <w:t>            Өтініш берушінің отбасы құрамы туралы мәліметтер</w:t>
      </w:r>
      <w:r>
        <w:br/>
      </w:r>
      <w:r>
        <w:rPr>
          <w:rFonts w:ascii="Times New Roman"/>
          <w:b w:val="false"/>
          <w:i w:val="false"/>
          <w:color w:val="000000"/>
          <w:sz w:val="28"/>
        </w:rPr>
        <w:t>
</w:t>
      </w:r>
    </w:p>
    <w:bookmarkEnd w:id="8"/>
    <w:bookmarkStart w:name="z130" w:id="9"/>
    <w:p>
      <w:pPr>
        <w:spacing w:after="0"/>
        <w:ind w:left="0"/>
        <w:jc w:val="both"/>
      </w:pPr>
      <w:r>
        <w:rPr>
          <w:rFonts w:ascii="Times New Roman"/>
          <w:b w:val="false"/>
          <w:i w:val="false"/>
          <w:color w:val="000000"/>
          <w:sz w:val="28"/>
        </w:rPr>
        <w:t>            _________________________ ________________________</w:t>
      </w:r>
      <w:r>
        <w:br/>
      </w:r>
      <w:r>
        <w:rPr>
          <w:rFonts w:ascii="Times New Roman"/>
          <w:b w:val="false"/>
          <w:i w:val="false"/>
          <w:color w:val="000000"/>
          <w:sz w:val="28"/>
        </w:rPr>
        <w:t>
</w:t>
      </w:r>
    </w:p>
    <w:bookmarkEnd w:id="9"/>
    <w:bookmarkStart w:name="z131" w:id="10"/>
    <w:p>
      <w:pPr>
        <w:spacing w:after="0"/>
        <w:ind w:left="0"/>
        <w:jc w:val="both"/>
      </w:pPr>
      <w:r>
        <w:rPr>
          <w:rFonts w:ascii="Times New Roman"/>
          <w:b w:val="false"/>
          <w:i w:val="false"/>
          <w:color w:val="000000"/>
          <w:sz w:val="28"/>
        </w:rPr>
        <w:t>            (Өтініш берушінің Т.А.Ә.) (үйінің мекенжайы, тел.)</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5362"/>
        <w:gridCol w:w="3511"/>
        <w:gridCol w:w="1659"/>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Өтініш берушінің қолы __________________ Күні ______________</w:t>
      </w:r>
      <w:r>
        <w:br/>
      </w:r>
      <w:r>
        <w:rPr>
          <w:rFonts w:ascii="Times New Roman"/>
          <w:b w:val="false"/>
          <w:i w:val="false"/>
          <w:color w:val="000000"/>
          <w:sz w:val="28"/>
        </w:rPr>
        <w:t>
      </w:t>
      </w:r>
      <w:r>
        <w:rPr>
          <w:rFonts w:ascii="Times New Roman"/>
          <w:b w:val="false"/>
          <w:i w:val="false"/>
          <w:color w:val="000000"/>
          <w:sz w:val="28"/>
        </w:rPr>
        <w:t xml:space="preserve"> Отбасының құрамы туралы мәліметтерді куәландыруға уәкілетті органның лауазымды адамының Т.А.Ә. _____________________</w:t>
      </w:r>
      <w:r>
        <w:br/>
      </w:r>
      <w:r>
        <w:rPr>
          <w:rFonts w:ascii="Times New Roman"/>
          <w:b w:val="false"/>
          <w:i w:val="false"/>
          <w:color w:val="000000"/>
          <w:sz w:val="28"/>
        </w:rPr>
        <w:t>
      </w:t>
      </w:r>
      <w:r>
        <w:rPr>
          <w:rFonts w:ascii="Times New Roman"/>
          <w:b w:val="false"/>
          <w:i w:val="false"/>
          <w:color w:val="000000"/>
          <w:sz w:val="28"/>
        </w:rPr>
        <w:t xml:space="preserve">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ауданында әлеуметтік көмек көрсетудің, оның мөлшерін белгілеудің және мұқтаж азаматтардың жекелеген санаттарының тізбесін айқындаудың қағидаларына 3-қосымша</w:t>
            </w:r>
          </w:p>
        </w:tc>
      </w:tr>
    </w:tbl>
    <w:bookmarkStart w:name="z140" w:id="11"/>
    <w:p>
      <w:pPr>
        <w:spacing w:after="0"/>
        <w:ind w:left="0"/>
        <w:jc w:val="both"/>
      </w:pPr>
      <w:r>
        <w:rPr>
          <w:rFonts w:ascii="Times New Roman"/>
          <w:b w:val="false"/>
          <w:i w:val="false"/>
          <w:color w:val="000000"/>
          <w:sz w:val="28"/>
        </w:rPr>
        <w:t>            Өмірлік қиын жағдайдың туындауына байланысты адамның (отбасының) мұқтаждығын айқындауға арналған тексеру АКТІСІ</w:t>
      </w:r>
      <w:r>
        <w:br/>
      </w:r>
      <w:r>
        <w:rPr>
          <w:rFonts w:ascii="Times New Roman"/>
          <w:b w:val="false"/>
          <w:i w:val="false"/>
          <w:color w:val="000000"/>
          <w:sz w:val="28"/>
        </w:rPr>
        <w:t>
</w:t>
      </w:r>
    </w:p>
    <w:bookmarkEnd w:id="11"/>
    <w:bookmarkStart w:name="z141" w:id="12"/>
    <w:p>
      <w:pPr>
        <w:spacing w:after="0"/>
        <w:ind w:left="0"/>
        <w:jc w:val="both"/>
      </w:pPr>
      <w:r>
        <w:rPr>
          <w:rFonts w:ascii="Times New Roman"/>
          <w:b w:val="false"/>
          <w:i w:val="false"/>
          <w:color w:val="000000"/>
          <w:sz w:val="28"/>
        </w:rPr>
        <w:t>            20__ ж. "___" _______</w:t>
      </w:r>
      <w:r>
        <w:br/>
      </w:r>
      <w:r>
        <w:rPr>
          <w:rFonts w:ascii="Times New Roman"/>
          <w:b w:val="false"/>
          <w:i w:val="false"/>
          <w:color w:val="000000"/>
          <w:sz w:val="28"/>
        </w:rPr>
        <w:t>
</w:t>
      </w:r>
    </w:p>
    <w:bookmarkEnd w:id="12"/>
    <w:bookmarkStart w:name="z142" w:id="13"/>
    <w:p>
      <w:pPr>
        <w:spacing w:after="0"/>
        <w:ind w:left="0"/>
        <w:jc w:val="both"/>
      </w:pPr>
      <w:r>
        <w:rPr>
          <w:rFonts w:ascii="Times New Roman"/>
          <w:b w:val="false"/>
          <w:i w:val="false"/>
          <w:color w:val="000000"/>
          <w:sz w:val="28"/>
        </w:rPr>
        <w:t>            _____________________</w:t>
      </w:r>
      <w:r>
        <w:br/>
      </w:r>
      <w:r>
        <w:rPr>
          <w:rFonts w:ascii="Times New Roman"/>
          <w:b w:val="false"/>
          <w:i w:val="false"/>
          <w:color w:val="000000"/>
          <w:sz w:val="28"/>
        </w:rPr>
        <w:t>
</w:t>
      </w:r>
    </w:p>
    <w:bookmarkEnd w:id="13"/>
    <w:bookmarkStart w:name="z143" w:id="14"/>
    <w:p>
      <w:pPr>
        <w:spacing w:after="0"/>
        <w:ind w:left="0"/>
        <w:jc w:val="both"/>
      </w:pPr>
      <w:r>
        <w:rPr>
          <w:rFonts w:ascii="Times New Roman"/>
          <w:b w:val="false"/>
          <w:i w:val="false"/>
          <w:color w:val="000000"/>
          <w:sz w:val="28"/>
        </w:rPr>
        <w:t>            (елді мекен)</w:t>
      </w:r>
      <w:r>
        <w:br/>
      </w:r>
      <w:r>
        <w:rPr>
          <w:rFonts w:ascii="Times New Roman"/>
          <w:b w:val="false"/>
          <w:i w:val="false"/>
          <w:color w:val="000000"/>
          <w:sz w:val="28"/>
        </w:rPr>
        <w:t>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1. Өтініш берушінің Т.А.Ә. ____________________________________</w:t>
      </w:r>
      <w:r>
        <w:br/>
      </w:r>
      <w:r>
        <w:rPr>
          <w:rFonts w:ascii="Times New Roman"/>
          <w:b w:val="false"/>
          <w:i w:val="false"/>
          <w:color w:val="000000"/>
          <w:sz w:val="28"/>
        </w:rPr>
        <w:t>
      </w:t>
      </w:r>
      <w:r>
        <w:rPr>
          <w:rFonts w:ascii="Times New Roman"/>
          <w:b w:val="false"/>
          <w:i w:val="false"/>
          <w:color w:val="000000"/>
          <w:sz w:val="28"/>
        </w:rPr>
        <w:t xml:space="preserve"> 2. Тұратын мекенжайы 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3. Өтініш беруші әлеуметтік көмекке өтініш берген туындаған өмірлік қиын жағдай</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4. Отбасы құрамы (отбасында нақты тұратындар есептеледі) ______адам,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997"/>
        <w:gridCol w:w="471"/>
        <w:gridCol w:w="997"/>
        <w:gridCol w:w="2222"/>
        <w:gridCol w:w="734"/>
        <w:gridCol w:w="5642"/>
        <w:gridCol w:w="735"/>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себебі</w:t>
            </w:r>
            <w:r>
              <w:br/>
            </w: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Еңбекке жарамды барлығы _________________________________ адам.</w:t>
      </w:r>
      <w:r>
        <w:br/>
      </w:r>
      <w:r>
        <w:rPr>
          <w:rFonts w:ascii="Times New Roman"/>
          <w:b w:val="false"/>
          <w:i w:val="false"/>
          <w:color w:val="000000"/>
          <w:sz w:val="28"/>
        </w:rPr>
        <w:t>
      </w:t>
      </w:r>
      <w:r>
        <w:rPr>
          <w:rFonts w:ascii="Times New Roman"/>
          <w:b w:val="false"/>
          <w:i w:val="false"/>
          <w:color w:val="000000"/>
          <w:sz w:val="28"/>
        </w:rPr>
        <w:t xml:space="preserve"> Жұмыспен қамту органдарында жұмыссыз ретінде тіркелгендері ____адам.</w:t>
      </w:r>
      <w:r>
        <w:br/>
      </w:r>
      <w:r>
        <w:rPr>
          <w:rFonts w:ascii="Times New Roman"/>
          <w:b w:val="false"/>
          <w:i w:val="false"/>
          <w:color w:val="000000"/>
          <w:sz w:val="28"/>
        </w:rPr>
        <w:t>
      </w:t>
      </w:r>
      <w:r>
        <w:rPr>
          <w:rFonts w:ascii="Times New Roman"/>
          <w:b w:val="false"/>
          <w:i w:val="false"/>
          <w:color w:val="000000"/>
          <w:sz w:val="28"/>
        </w:rPr>
        <w:t>Балалардың саны: ______________________________________________жоғары және орта оқу орындарында ақылы негізде оқитындар ______адам, оқу құны жылына ______ теңге.</w:t>
      </w:r>
      <w:r>
        <w:br/>
      </w:r>
      <w:r>
        <w:rPr>
          <w:rFonts w:ascii="Times New Roman"/>
          <w:b w:val="false"/>
          <w:i w:val="false"/>
          <w:color w:val="000000"/>
          <w:sz w:val="28"/>
        </w:rPr>
        <w:t>
      </w:t>
      </w:r>
      <w:r>
        <w:rPr>
          <w:rFonts w:ascii="Times New Roman"/>
          <w:b w:val="false"/>
          <w:i w:val="false"/>
          <w:color w:val="000000"/>
          <w:sz w:val="28"/>
        </w:rPr>
        <w:t>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Тұрғын үйді ұстауға арналған шығыстар:</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3649"/>
        <w:gridCol w:w="452"/>
        <w:gridCol w:w="735"/>
        <w:gridCol w:w="1146"/>
        <w:gridCol w:w="5836"/>
      </w:tblGrid>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r>
              <w:br/>
            </w:r>
            <w:r>
              <w:rPr>
                <w:rFonts w:ascii="Times New Roman"/>
                <w:b w:val="false"/>
                <w:i w:val="false"/>
                <w:color w:val="000000"/>
                <w:sz w:val="20"/>
              </w:rPr>
              <w:t>
</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r>
              <w:br/>
            </w:r>
            <w:r>
              <w:rPr>
                <w:rFonts w:ascii="Times New Roman"/>
                <w:b w:val="false"/>
                <w:i w:val="false"/>
                <w:color w:val="000000"/>
                <w:sz w:val="20"/>
              </w:rPr>
              <w:t>
</w:t>
            </w:r>
          </w:p>
        </w:tc>
        <w:tc>
          <w:tcPr>
            <w:tcW w:w="5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6. Мыналардың:</w:t>
      </w:r>
      <w:r>
        <w:br/>
      </w:r>
      <w:r>
        <w:rPr>
          <w:rFonts w:ascii="Times New Roman"/>
          <w:b w:val="false"/>
          <w:i w:val="false"/>
          <w:color w:val="000000"/>
          <w:sz w:val="28"/>
        </w:rPr>
        <w:t>
      </w:t>
      </w:r>
      <w:r>
        <w:rPr>
          <w:rFonts w:ascii="Times New Roman"/>
          <w:b w:val="false"/>
          <w:i w:val="false"/>
          <w:color w:val="000000"/>
          <w:sz w:val="28"/>
        </w:rPr>
        <w:t>автокөлігінің болуы (маркасы, шығарылған жылы, құқық беретін құжат, оны пайдаланғаннан түскен мәлімделген табыс)</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 қазіргі уақытта өздері тұрып жатқаннан бөлек өзге де тұрғын үйдің болуы (оны пайдаланғаннан түскен мәлімделген табыс) 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7. Бұрын алған көмегі туралы мәліметтер (нысаны, сомасы, көзі):</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8. Отбасының өзге де табыстары (нысаны, сомасы, көзі):</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9. Балалардың мектеп керек-жарағымен, киіммен, аяқ киіммен қамтамасыз етілуі 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10. Тұратын жерінің санитариялық-эпидемиологиялық жағдайы 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Комиссия төрағасы: 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 Комиссия мүшелері: 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 (қолдары) (Т.А.Ә.)</w:t>
      </w:r>
      <w:r>
        <w:br/>
      </w:r>
      <w:r>
        <w:rPr>
          <w:rFonts w:ascii="Times New Roman"/>
          <w:b w:val="false"/>
          <w:i w:val="false"/>
          <w:color w:val="000000"/>
          <w:sz w:val="28"/>
        </w:rPr>
        <w:t>
      </w:t>
      </w:r>
      <w:r>
        <w:rPr>
          <w:rFonts w:ascii="Times New Roman"/>
          <w:b w:val="false"/>
          <w:i w:val="false"/>
          <w:color w:val="000000"/>
          <w:sz w:val="28"/>
        </w:rPr>
        <w:t xml:space="preserve"> Жасалған актімен таныстым: ____________________________________</w:t>
      </w:r>
      <w:r>
        <w:br/>
      </w:r>
      <w:r>
        <w:rPr>
          <w:rFonts w:ascii="Times New Roman"/>
          <w:b w:val="false"/>
          <w:i w:val="false"/>
          <w:color w:val="000000"/>
          <w:sz w:val="28"/>
        </w:rPr>
        <w:t>
      </w:t>
      </w:r>
      <w:r>
        <w:rPr>
          <w:rFonts w:ascii="Times New Roman"/>
          <w:b w:val="false"/>
          <w:i w:val="false"/>
          <w:color w:val="000000"/>
          <w:sz w:val="28"/>
        </w:rPr>
        <w:t xml:space="preserve"> Өтініш берушінің Т.А.Ә. және қолы</w:t>
      </w:r>
      <w:r>
        <w:br/>
      </w:r>
      <w:r>
        <w:rPr>
          <w:rFonts w:ascii="Times New Roman"/>
          <w:b w:val="false"/>
          <w:i w:val="false"/>
          <w:color w:val="000000"/>
          <w:sz w:val="28"/>
        </w:rPr>
        <w:t>
      </w:t>
      </w:r>
      <w:r>
        <w:rPr>
          <w:rFonts w:ascii="Times New Roman"/>
          <w:b w:val="false"/>
          <w:i w:val="false"/>
          <w:color w:val="000000"/>
          <w:sz w:val="28"/>
        </w:rPr>
        <w:t xml:space="preserve"> Тексеру жүргізілуден бас тартамын ______________________ өтініш берушінің (немесе отбасы мүшелерінің бірінің) Т.А.Ә. және қолы, күні</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ауданында әлеуметтік көмек көрсетудің, оның мөлшерін белгілеудің және мұқтаж азаматтардың жекелеген санаттарының тізбесін айқындаудың қағидаларына 4-қосымша</w:t>
            </w:r>
          </w:p>
        </w:tc>
      </w:tr>
    </w:tbl>
    <w:bookmarkStart w:name="z187" w:id="15"/>
    <w:p>
      <w:pPr>
        <w:spacing w:after="0"/>
        <w:ind w:left="0"/>
        <w:jc w:val="both"/>
      </w:pPr>
      <w:r>
        <w:rPr>
          <w:rFonts w:ascii="Times New Roman"/>
          <w:b w:val="false"/>
          <w:i w:val="false"/>
          <w:color w:val="000000"/>
          <w:sz w:val="28"/>
        </w:rPr>
        <w:t>            Учаскелік комиссияның № ______ қорытындысы</w:t>
      </w:r>
      <w:r>
        <w:br/>
      </w:r>
      <w:r>
        <w:rPr>
          <w:rFonts w:ascii="Times New Roman"/>
          <w:b w:val="false"/>
          <w:i w:val="false"/>
          <w:color w:val="000000"/>
          <w:sz w:val="28"/>
        </w:rPr>
        <w:t>
</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20__ ж. ___ ______</w:t>
      </w:r>
      <w:r>
        <w:br/>
      </w:r>
      <w:r>
        <w:rPr>
          <w:rFonts w:ascii="Times New Roman"/>
          <w:b w:val="false"/>
          <w:i w:val="false"/>
          <w:color w:val="000000"/>
          <w:sz w:val="28"/>
        </w:rPr>
        <w:t>
      </w:t>
      </w:r>
      <w:r>
        <w:rPr>
          <w:rFonts w:ascii="Times New Roman"/>
          <w:b w:val="false"/>
          <w:i w:val="false"/>
          <w:color w:val="000000"/>
          <w:sz w:val="28"/>
        </w:rPr>
        <w:t>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(өтініш берушінің тегі, аты, әкесінің аты)</w:t>
      </w:r>
      <w:r>
        <w:br/>
      </w:r>
      <w:r>
        <w:rPr>
          <w:rFonts w:ascii="Times New Roman"/>
          <w:b w:val="false"/>
          <w:i w:val="false"/>
          <w:color w:val="000000"/>
          <w:sz w:val="28"/>
        </w:rPr>
        <w:t>
      </w:t>
      </w:r>
      <w:r>
        <w:rPr>
          <w:rFonts w:ascii="Times New Roman"/>
          <w:b w:val="false"/>
          <w:i w:val="false"/>
          <w:color w:val="000000"/>
          <w:sz w:val="28"/>
        </w:rPr>
        <w:t xml:space="preserve">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(қажеттілігі, қажеттіліктің жоқтығы)</w:t>
      </w:r>
      <w:r>
        <w:br/>
      </w:r>
      <w:r>
        <w:rPr>
          <w:rFonts w:ascii="Times New Roman"/>
          <w:b w:val="false"/>
          <w:i w:val="false"/>
          <w:color w:val="000000"/>
          <w:sz w:val="28"/>
        </w:rPr>
        <w:t>
      </w:t>
      </w:r>
      <w:r>
        <w:rPr>
          <w:rFonts w:ascii="Times New Roman"/>
          <w:b w:val="false"/>
          <w:i w:val="false"/>
          <w:color w:val="000000"/>
          <w:sz w:val="28"/>
        </w:rPr>
        <w:t xml:space="preserve"> адамға (отбасыға)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w:t>
      </w:r>
      <w:r>
        <w:rPr>
          <w:rFonts w:ascii="Times New Roman"/>
          <w:b w:val="false"/>
          <w:i w:val="false"/>
          <w:color w:val="000000"/>
          <w:sz w:val="28"/>
        </w:rPr>
        <w:t xml:space="preserve"> Комиссия төрағасы: __________________ _______________________</w:t>
      </w:r>
      <w:r>
        <w:br/>
      </w:r>
      <w:r>
        <w:rPr>
          <w:rFonts w:ascii="Times New Roman"/>
          <w:b w:val="false"/>
          <w:i w:val="false"/>
          <w:color w:val="000000"/>
          <w:sz w:val="28"/>
        </w:rPr>
        <w:t>
      </w:t>
      </w:r>
      <w:r>
        <w:rPr>
          <w:rFonts w:ascii="Times New Roman"/>
          <w:b w:val="false"/>
          <w:i w:val="false"/>
          <w:color w:val="000000"/>
          <w:sz w:val="28"/>
        </w:rPr>
        <w:t xml:space="preserve"> Комиссия мүшелері: __________________ 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w:t>
      </w:r>
      <w:r>
        <w:rPr>
          <w:rFonts w:ascii="Times New Roman"/>
          <w:b w:val="false"/>
          <w:i w:val="false"/>
          <w:color w:val="000000"/>
          <w:sz w:val="28"/>
        </w:rPr>
        <w:t xml:space="preserve"> (қолдары) (Т.А.Ә.)</w:t>
      </w:r>
      <w:r>
        <w:br/>
      </w:r>
      <w:r>
        <w:rPr>
          <w:rFonts w:ascii="Times New Roman"/>
          <w:b w:val="false"/>
          <w:i w:val="false"/>
          <w:color w:val="000000"/>
          <w:sz w:val="28"/>
        </w:rPr>
        <w:t>
      </w:t>
      </w:r>
      <w:r>
        <w:rPr>
          <w:rFonts w:ascii="Times New Roman"/>
          <w:b w:val="false"/>
          <w:i w:val="false"/>
          <w:color w:val="000000"/>
          <w:sz w:val="28"/>
        </w:rPr>
        <w:t xml:space="preserve"> Қорытынды</w:t>
      </w:r>
      <w:r>
        <w:br/>
      </w:r>
      <w:r>
        <w:rPr>
          <w:rFonts w:ascii="Times New Roman"/>
          <w:b w:val="false"/>
          <w:i w:val="false"/>
          <w:color w:val="000000"/>
          <w:sz w:val="28"/>
        </w:rPr>
        <w:t>
      </w:t>
      </w:r>
      <w:r>
        <w:rPr>
          <w:rFonts w:ascii="Times New Roman"/>
          <w:b w:val="false"/>
          <w:i w:val="false"/>
          <w:color w:val="000000"/>
          <w:sz w:val="28"/>
        </w:rPr>
        <w:t xml:space="preserve"> қоса берілген құжаттармен ___ данада</w:t>
      </w:r>
      <w:r>
        <w:br/>
      </w:r>
      <w:r>
        <w:rPr>
          <w:rFonts w:ascii="Times New Roman"/>
          <w:b w:val="false"/>
          <w:i w:val="false"/>
          <w:color w:val="000000"/>
          <w:sz w:val="28"/>
        </w:rPr>
        <w:t>
      </w:t>
      </w:r>
      <w:r>
        <w:rPr>
          <w:rFonts w:ascii="Times New Roman"/>
          <w:b w:val="false"/>
          <w:i w:val="false"/>
          <w:color w:val="000000"/>
          <w:sz w:val="28"/>
        </w:rPr>
        <w:t xml:space="preserve"> 20__ ж. "___" ___________ қабылданды</w:t>
      </w:r>
      <w:r>
        <w:br/>
      </w:r>
      <w:r>
        <w:rPr>
          <w:rFonts w:ascii="Times New Roman"/>
          <w:b w:val="false"/>
          <w:i w:val="false"/>
          <w:color w:val="000000"/>
          <w:sz w:val="28"/>
        </w:rPr>
        <w:t>
      </w:t>
      </w:r>
      <w:r>
        <w:rPr>
          <w:rFonts w:ascii="Times New Roman"/>
          <w:b w:val="false"/>
          <w:i w:val="false"/>
          <w:color w:val="000000"/>
          <w:sz w:val="28"/>
        </w:rPr>
        <w:t xml:space="preserve"> Құжаттарды қабылдаған кент, ауыл, ауылдық округ әкімінің немесе уәкілетті орган қызметкерінің Т.А.Ә., лауазымы, қолы 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