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a61e" w14:textId="e2fa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2-21с шешімі. Солтүстік Қазақстан облысының Әділет департаментінде 2014 жылғы 9 сәуірде N 2658 болып тіркелді. Күші жойылды - Солтүстік Қазақстан облысы Уәлиханов аудандық мәслихатының 2016 жылғы 21 қазандағы № 7-7с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Уәлиханов аудандық мәслихатының 21.10.2016 </w:t>
      </w:r>
      <w:r>
        <w:rPr>
          <w:rFonts w:ascii="Times New Roman"/>
          <w:b w:val="false"/>
          <w:i w:val="false"/>
          <w:color w:val="ff0000"/>
          <w:sz w:val="28"/>
        </w:rPr>
        <w:t>№ 7-7с</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Қазақстан Республикасы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Уәлиханов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Уәлиханов аудандық мәслихатының мынадай шешімдері жойылсын:</w:t>
      </w:r>
      <w:r>
        <w:br/>
      </w:r>
      <w:r>
        <w:rPr>
          <w:rFonts w:ascii="Times New Roman"/>
          <w:b w:val="false"/>
          <w:i w:val="false"/>
          <w:color w:val="000000"/>
          <w:sz w:val="28"/>
        </w:rPr>
        <w:t>
      1) "Аудандық мәслихатының регламенті туралы" Уәлиханов аудандық мәслихатының 2010 жылғы 24 желтоқсандағы № 3-25 с шешімі;</w:t>
      </w:r>
      <w:r>
        <w:br/>
      </w:r>
      <w:r>
        <w:rPr>
          <w:rFonts w:ascii="Times New Roman"/>
          <w:b w:val="false"/>
          <w:i w:val="false"/>
          <w:color w:val="000000"/>
          <w:sz w:val="28"/>
        </w:rPr>
        <w:t>
      2) "Аудандық мәслихатының регламенті туралы" Уәлиханов аудандық мәслихатының 2010 жылғы 24 желтоқсандағы № 3-25 с шешіміне өзгерістер мен толықтырулар енгізу туралы" Уәлиханов аудандық мәслихатының 2011 жылғы 4 сәуірдегі № 2-27 с шешімі.</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br/>
            </w:r>
            <w:r>
              <w:rPr>
                <w:rFonts w:ascii="Times New Roman"/>
                <w:b w:val="false"/>
                <w:i/>
                <w:color w:val="000000"/>
                <w:sz w:val="20"/>
              </w:rPr>
              <w:t>сессия төрағасы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Балтабаев      </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Уәлиханов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2014 жылғы 28 ақпандағы № 2-21 с шешімімен бекітілген</w:t>
            </w:r>
          </w:p>
        </w:tc>
      </w:tr>
    </w:tbl>
    <w:bookmarkStart w:name="z6" w:id="0"/>
    <w:p>
      <w:pPr>
        <w:spacing w:after="0"/>
        <w:ind w:left="0"/>
        <w:jc w:val="left"/>
      </w:pPr>
      <w:r>
        <w:rPr>
          <w:rFonts w:ascii="Times New Roman"/>
          <w:b/>
          <w:i w:val="false"/>
          <w:color w:val="000000"/>
        </w:rPr>
        <w:t xml:space="preserve"> Уәлиханов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Мәслихаттың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Уәлиханов аудандық мәслихаты (бұдан әрі – мәслихат)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Уәлиханов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перспективтік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 мәслихатының сессияларына Солтүстік Қазақстан облысы Уәлиханов ауданының әкімі, ауылдық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Мәслихаттың қарауына жататын мәселелер бойынша аудандық мәслихаттың сессиясына Уәлиханов ауданның әкімі, ауылдық округ әкімдері және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Солтүстік Қазақстан облысы Уәлиханов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Солтүстік Қазақстан облысы Уәлиханов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"Солтүстік Қазақстан облысы Уәлиханов ауданының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Солтүстік Қазақстан облысы Уәлиханов ауданының бюджеті туралы шешім жобасының түпкілікті нұсқасын ұсынады.</w:t>
      </w:r>
      <w:r>
        <w:br/>
      </w:r>
      <w:r>
        <w:rPr>
          <w:rFonts w:ascii="Times New Roman"/>
          <w:b w:val="false"/>
          <w:i w:val="false"/>
          <w:color w:val="000000"/>
          <w:sz w:val="28"/>
        </w:rPr>
        <w:t>
      Солтүстік Қазақстан облысы Уәлиханов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Есептерді тыңдау тәртібі</w:t>
      </w:r>
    </w:p>
    <w:bookmarkEnd w:id="3"/>
    <w:p>
      <w:pPr>
        <w:spacing w:after="0"/>
        <w:ind w:left="0"/>
        <w:jc w:val="left"/>
      </w:pPr>
      <w:r>
        <w:rPr>
          <w:rFonts w:ascii="Times New Roman"/>
          <w:b w:val="false"/>
          <w:i w:val="false"/>
          <w:color w:val="000000"/>
          <w:sz w:val="28"/>
        </w:rPr>
        <w:t>      31. Мәслихат Солтүстік Қазақстан облысы Уәлиханов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Уәлиханов ауданы әкімінің есебін тыңдайды.</w:t>
      </w:r>
      <w:r>
        <w:br/>
      </w:r>
      <w:r>
        <w:rPr>
          <w:rFonts w:ascii="Times New Roman"/>
          <w:b w:val="false"/>
          <w:i w:val="false"/>
          <w:color w:val="000000"/>
          <w:sz w:val="28"/>
        </w:rPr>
        <w:t>
      Солтүстік Қазақстан облысы Уәлиханов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мәслихаттың әкімге сенімсіздік білдіру туралы мәселені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Солтүстік Қазақстан облысы Уәлиханов ауданының ауыл, кент,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7. Депутаттық этика</w:t>
      </w:r>
    </w:p>
    <w:bookmarkEnd w:id="6"/>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0" w:id="7"/>
    <w:p>
      <w:pPr>
        <w:spacing w:after="0"/>
        <w:ind w:left="0"/>
        <w:jc w:val="left"/>
      </w:pPr>
      <w:r>
        <w:rPr>
          <w:rFonts w:ascii="Times New Roman"/>
          <w:b/>
          <w:i w:val="false"/>
          <w:color w:val="000000"/>
        </w:rPr>
        <w:t xml:space="preserve"> 8. Мәслихат аппаратының жұмысын ұйымдастыру</w:t>
      </w:r>
    </w:p>
    <w:bookmarkEnd w:id="7"/>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