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88ba" w14:textId="f388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аумағында шығып қалған ауылдық округтері және Тайынша қаласы әкімдерінің орнына кандидаттарға таңдаушылармен кездесу өткізу үшін үй-жайларды беру және үгіттік баспа материалдарын орналастыру үшін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2014 жылғы 21 қазандағы № 524 қаулысы. Солтүстік Қазақстан облысының Әділет департаментінде 2014 жылғы 29 қазанда N 2972 болып тіркелді. Күші жойылды - Солтүстік Қазақстан облысы Тайынша ауданы әкімдігінің 2014 жылғы 24 желтоқсандағы N 656 қаулысымен</w:t>
      </w:r>
    </w:p>
    <w:p>
      <w:pPr>
        <w:spacing w:after="0"/>
        <w:ind w:left="0"/>
        <w:jc w:val="both"/>
      </w:pPr>
      <w:bookmarkStart w:name="z4" w:id="0"/>
      <w:r>
        <w:rPr>
          <w:rFonts w:ascii="Times New Roman"/>
          <w:b w:val="false"/>
          <w:i w:val="false"/>
          <w:color w:val="ff0000"/>
          <w:sz w:val="28"/>
        </w:rPr>
        <w:t>      Ескерту. Күші жойылды – Солтүстік Қазақстан облысы Тайынша ауданы әкімдігінің 24.12.2014 N 656 қаулысымен.</w:t>
      </w:r>
      <w:r>
        <w:br/>
      </w:r>
      <w:r>
        <w:rPr>
          <w:rFonts w:ascii="Times New Roman"/>
          <w:b w:val="false"/>
          <w:i w:val="false"/>
          <w:color w:val="000000"/>
          <w:sz w:val="28"/>
        </w:rPr>
        <w:t>
      "Қазақстан Республикасындағы сайлау туралы" Қазақстан Республикасы 1995 жылғы 28 қыркүйектегі Конституциялық Заңының 28 бабы </w:t>
      </w:r>
      <w:r>
        <w:rPr>
          <w:rFonts w:ascii="Times New Roman"/>
          <w:b w:val="false"/>
          <w:i w:val="false"/>
          <w:color w:val="000000"/>
          <w:sz w:val="28"/>
        </w:rPr>
        <w:t>4, 6 тармақтарына</w:t>
      </w:r>
      <w:r>
        <w:rPr>
          <w:rFonts w:ascii="Times New Roman"/>
          <w:b w:val="false"/>
          <w:i w:val="false"/>
          <w:color w:val="000000"/>
          <w:sz w:val="28"/>
        </w:rPr>
        <w:t>,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Қағидаларының </w:t>
      </w:r>
      <w:r>
        <w:rPr>
          <w:rFonts w:ascii="Times New Roman"/>
          <w:b w:val="false"/>
          <w:i w:val="false"/>
          <w:color w:val="000000"/>
          <w:sz w:val="28"/>
        </w:rPr>
        <w:t>29 тармағына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қосымшаға</w:t>
      </w:r>
      <w:r>
        <w:rPr>
          <w:rFonts w:ascii="Times New Roman"/>
          <w:b w:val="false"/>
          <w:i w:val="false"/>
          <w:color w:val="000000"/>
          <w:sz w:val="28"/>
        </w:rPr>
        <w:t xml:space="preserve"> сәйкес, Тайынша аудандық сайлау комиссиясымен бірлесіп (келісім бойынша) Солтүстік Қазақстан облысы Тайынша ауданының аумағында шығып қалған ауылдық округтері және Тайынша қаласы әкімдерінің орнына барлық кандидаттар үшін үгіттік баспа материалдарын орналастыру үшін орындар белгіленсін.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қосымшасының</w:t>
      </w:r>
      <w:r>
        <w:rPr>
          <w:rFonts w:ascii="Times New Roman"/>
          <w:b w:val="false"/>
          <w:i w:val="false"/>
          <w:color w:val="000000"/>
          <w:sz w:val="28"/>
        </w:rPr>
        <w:t xml:space="preserve"> тізбесіне сәйкес, Солтүстік Қазақстан облысы Тайынша ауданының аумағында шығып қалған ауылдық округтері және Тайынша қаласы әкімдерінің орнына барлық кандидатарға таңдаушылармен кездесу өткізу үшін шарттық негізінде үй-жайлар берілсін. </w:t>
      </w:r>
      <w:r>
        <w:br/>
      </w:r>
      <w:r>
        <w:rPr>
          <w:rFonts w:ascii="Times New Roman"/>
          <w:b w:val="false"/>
          <w:i w:val="false"/>
          <w:color w:val="000000"/>
          <w:sz w:val="28"/>
        </w:rPr>
        <w:t>
</w:t>
      </w:r>
      <w:r>
        <w:rPr>
          <w:rFonts w:ascii="Times New Roman"/>
          <w:b w:val="false"/>
          <w:i w:val="false"/>
          <w:color w:val="000000"/>
          <w:sz w:val="28"/>
        </w:rPr>
        <w:t xml:space="preserve">
      3. Осы қаулы оның алғашқы ресми жарияланған күнінен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Тайынша ауданының әкімі</w:t>
            </w:r>
          </w:p>
          <w:bookmarkEnd w:id="1"/>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Салтықов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Солтүстік Қазақстан облысы</w:t>
            </w:r>
            <w:r>
              <w:br/>
            </w:r>
            <w:r>
              <w:rPr>
                <w:rFonts w:ascii="Times New Roman"/>
                <w:b w:val="false"/>
                <w:i w:val="false"/>
                <w:color w:val="000000"/>
                <w:sz w:val="20"/>
              </w:rPr>
              <w:t>
      </w:t>
            </w:r>
            <w:r>
              <w:rPr>
                <w:rFonts w:ascii="Times New Roman"/>
                <w:b w:val="false"/>
                <w:i/>
                <w:color w:val="000000"/>
                <w:sz w:val="20"/>
              </w:rPr>
              <w:t>Тайынша аудандық сайлау</w:t>
            </w:r>
            <w:r>
              <w:br/>
            </w:r>
            <w:r>
              <w:rPr>
                <w:rFonts w:ascii="Times New Roman"/>
                <w:b w:val="false"/>
                <w:i w:val="false"/>
                <w:color w:val="000000"/>
                <w:sz w:val="20"/>
              </w:rPr>
              <w:t>
      </w:t>
            </w:r>
            <w:r>
              <w:rPr>
                <w:rFonts w:ascii="Times New Roman"/>
                <w:b w:val="false"/>
                <w:i/>
                <w:color w:val="000000"/>
                <w:sz w:val="20"/>
              </w:rPr>
              <w:t>комиссиясының төрайымы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21 қазан 2014 жыл</w:t>
            </w:r>
          </w:p>
          <w:bookmarkEnd w:id="2"/>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Ю. Солунина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Солтүстік Қазақстан облысы Тайынша ауданы әкімдігінің 2014 жылғы 21 қазандағы № 524 қаулысына 1 қосымша</w:t>
            </w:r>
          </w:p>
          <w:bookmarkEnd w:id="3"/>
        </w:tc>
      </w:tr>
    </w:tbl>
    <w:bookmarkStart w:name="z14" w:id="4"/>
    <w:p>
      <w:pPr>
        <w:spacing w:after="0"/>
        <w:ind w:left="0"/>
        <w:jc w:val="left"/>
      </w:pPr>
      <w:r>
        <w:rPr>
          <w:rFonts w:ascii="Times New Roman"/>
          <w:b/>
          <w:i w:val="false"/>
          <w:color w:val="000000"/>
        </w:rPr>
        <w:t xml:space="preserve"> 
Солтүстік Қазақстан облысы Тайынша ауданының аумағында шығып қалған ауылдық округтері және Тайынша қаласы әкімдерінің орнына барлық кандидаттар үшін үгіттік баспа материалдарын орналастыру үшін орындар</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338"/>
        <w:gridCol w:w="9251"/>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r>
              <w:br/>
            </w:r>
            <w:r>
              <w:rPr>
                <w:rFonts w:ascii="Times New Roman"/>
                <w:b w:val="false"/>
                <w:i w:val="false"/>
                <w:color w:val="000000"/>
                <w:sz w:val="20"/>
              </w:rPr>
              <w:t>
 </w:t>
            </w:r>
          </w:p>
          <w:bookmarkEnd w:id="5"/>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Үгіттік баспа материалдарын орналастыру үшін орындары</w:t>
            </w: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 </w:t>
            </w: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орталық аландағы ақпараттық стенд, Железнодорожный ш.а. мекен жайы бойынша орналасқан темір жол вокзалы ғимаратының алдындағы ақпараттық стенд</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Солтүстік Қазақстан облысы Тайынша ауданы әкімдігінің 2014 жылғы 21 қазандағы № 524 қаулысына 2 қосымша</w:t>
            </w:r>
          </w:p>
          <w:bookmarkEnd w:id="7"/>
        </w:tc>
      </w:tr>
    </w:tbl>
    <w:bookmarkStart w:name="z18" w:id="8"/>
    <w:p>
      <w:pPr>
        <w:spacing w:after="0"/>
        <w:ind w:left="0"/>
        <w:jc w:val="left"/>
      </w:pPr>
      <w:r>
        <w:rPr>
          <w:rFonts w:ascii="Times New Roman"/>
          <w:b/>
          <w:i w:val="false"/>
          <w:color w:val="000000"/>
        </w:rPr>
        <w:t xml:space="preserve"> 
Солтүстік Қазақстан облысы Тайынша ауданының аумағында шығып қалған ауылдық округтері және Тайынша қаласы әкімдерінің орнына барлық кандидаттарға таңдаушылармен кездесу өткізу үшін шарттық негізінде берілетін үй-жай</w:t>
      </w:r>
      <w:r>
        <w:br/>
      </w:r>
      <w:r>
        <w:rPr>
          <w:rFonts w:ascii="Times New Roman"/>
          <w:b/>
          <w:i w:val="false"/>
          <w:color w:val="000000"/>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133"/>
        <w:gridCol w:w="5163"/>
      </w:tblGrid>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bookmarkEnd w:id="9"/>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Таңдаушылармен кездесуі үшін үй-жай</w:t>
            </w:r>
            <w:r>
              <w:br/>
            </w:r>
            <w:r>
              <w:rPr>
                <w:rFonts w:ascii="Times New Roman"/>
                <w:b w:val="false"/>
                <w:i w:val="false"/>
                <w:color w:val="000000"/>
                <w:sz w:val="20"/>
              </w:rPr>
              <w:t>
 </w:t>
            </w:r>
            <w:r>
              <w:br/>
            </w:r>
            <w:r>
              <w:rPr>
                <w:rFonts w:ascii="Times New Roman"/>
                <w:b w:val="false"/>
                <w:i w:val="false"/>
                <w:color w:val="000000"/>
                <w:sz w:val="20"/>
              </w:rPr>
              <w:t>
 </w:t>
            </w:r>
          </w:p>
          <w:bookmarkEnd w:id="10"/>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 </w:t>
            </w:r>
            <w:r>
              <w:br/>
            </w:r>
            <w:r>
              <w:rPr>
                <w:rFonts w:ascii="Times New Roman"/>
                <w:b w:val="false"/>
                <w:i w:val="false"/>
                <w:color w:val="000000"/>
                <w:sz w:val="20"/>
              </w:rPr>
              <w:t>
 </w:t>
            </w: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