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22a14" w14:textId="9822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аудандық маңызы бар жалпыға ортақ пайдаланылатын автомобиль жолдарының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2014 жылғы 27 қарашадағы № 428 қаулысы. Солтүстік Қазақстан облысының Әділет департаментінде 2014 жылғы 25 желтоқсанда N 3030 болып тіркелді. Күші жойылды - Солтүстік Қазақстан облысы Мамлют ауданы әкімдігінің 2015 жылғы 20 ақпандағы N 49 қаулысымен</w:t>
      </w:r>
    </w:p>
    <w:p>
      <w:pPr>
        <w:spacing w:after="0"/>
        <w:ind w:left="0"/>
        <w:jc w:val="both"/>
      </w:pPr>
      <w:bookmarkStart w:name="z4" w:id="0"/>
      <w:r>
        <w:rPr>
          <w:rFonts w:ascii="Times New Roman"/>
          <w:b w:val="false"/>
          <w:i w:val="false"/>
          <w:color w:val="ff0000"/>
          <w:sz w:val="28"/>
        </w:rPr>
        <w:t>      Ескерту. Күші жойылды – Солтүстік Қазақстан облысы Мамлют ауданы әкімдігінің 20.02.2015 N 49 қаулысымен.</w:t>
      </w:r>
      <w:r>
        <w:br/>
      </w:r>
      <w:r>
        <w:rPr>
          <w:rFonts w:ascii="Times New Roman"/>
          <w:b w:val="false"/>
          <w:i w:val="false"/>
          <w:color w:val="000000"/>
          <w:sz w:val="28"/>
        </w:rPr>
        <w:t>
      «Автомобиль жолдары туралы» Қазақстан Республикасының 2001 жылғы 17 шілдедегі Заңының 3-бабының </w:t>
      </w:r>
      <w:r>
        <w:rPr>
          <w:rFonts w:ascii="Times New Roman"/>
          <w:b w:val="false"/>
          <w:i w:val="false"/>
          <w:color w:val="000000"/>
          <w:sz w:val="28"/>
        </w:rPr>
        <w:t>7-тармағына</w:t>
      </w:r>
      <w:r>
        <w:rPr>
          <w:rFonts w:ascii="Times New Roman"/>
          <w:b w:val="false"/>
          <w:i w:val="false"/>
          <w:color w:val="000000"/>
          <w:sz w:val="28"/>
        </w:rPr>
        <w:t xml:space="preserve"> сәйкес Солтүстік Қазақстан облысы Мамлют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Солтүстік Қазақстан облысы Мамлют ауданының аудандық маңызы бар жалпыға ортақ пайдаланылатын автомобиль жолдарының тізбесі бекітілсін.</w:t>
      </w:r>
      <w:r>
        <w:br/>
      </w:r>
      <w:r>
        <w:rPr>
          <w:rFonts w:ascii="Times New Roman"/>
          <w:b w:val="false"/>
          <w:i w:val="false"/>
          <w:color w:val="000000"/>
          <w:sz w:val="28"/>
        </w:rPr>
        <w:t>
</w:t>
      </w:r>
      <w:r>
        <w:rPr>
          <w:rFonts w:ascii="Times New Roman"/>
          <w:b w:val="false"/>
          <w:i w:val="false"/>
          <w:color w:val="000000"/>
          <w:sz w:val="28"/>
        </w:rPr>
        <w:t>
      2. «Солтүстік Қазақстан облысы Мамлют ауданының тұрғын үй коммуналдық шаруашылығы, жолаушылар көлігі және автомобиль жолдары бөлімі» мемлекеттiк мекемесi теңгерім ұстаушы және Солтүстік Қазақстан облысы Мамлют ауданының аудандық маңызы бар жалпыға ортақ пайдаланылатын автомобиль жолдарын басқару жөніндегі уәкiлеттi орган болып айқындалсын.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Солтүстік Қазақстан облысы Мамлют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Бекшенов</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2"/>
          <w:p>
            <w:pPr>
              <w:spacing w:after="20"/>
              <w:ind w:left="20"/>
              <w:jc w:val="both"/>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val="false"/>
                <w:color w:val="000000"/>
                <w:sz w:val="20"/>
              </w:rPr>
              <w:t>
      </w:t>
            </w:r>
            <w:r>
              <w:rPr>
                <w:rFonts w:ascii="Times New Roman"/>
                <w:b w:val="false"/>
                <w:i/>
                <w:color w:val="000000"/>
                <w:sz w:val="20"/>
              </w:rPr>
              <w:t>Солтүстік Қазақстан облысының</w:t>
            </w:r>
            <w:r>
              <w:br/>
            </w:r>
            <w:r>
              <w:rPr>
                <w:rFonts w:ascii="Times New Roman"/>
                <w:b w:val="false"/>
                <w:i w:val="false"/>
                <w:color w:val="000000"/>
                <w:sz w:val="20"/>
              </w:rPr>
              <w:t>
      </w:t>
            </w:r>
            <w:r>
              <w:rPr>
                <w:rFonts w:ascii="Times New Roman"/>
                <w:b w:val="false"/>
                <w:i/>
                <w:color w:val="000000"/>
                <w:sz w:val="20"/>
              </w:rPr>
              <w:t>әкімі</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2014 жылғы 27 қараша</w:t>
            </w:r>
          </w:p>
          <w:bookmarkEnd w:id="2"/>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Сұлтанов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3"/>
          <w:p>
            <w:pPr>
              <w:spacing w:after="20"/>
              <w:ind w:left="20"/>
              <w:jc w:val="both"/>
            </w:pPr>
            <w:r>
              <w:rPr>
                <w:rFonts w:ascii="Times New Roman"/>
                <w:b w:val="false"/>
                <w:i w:val="false"/>
                <w:color w:val="000000"/>
                <w:sz w:val="20"/>
              </w:rPr>
              <w:t>
Солтүстік Қазақстан облысы Мамлют ауданы әкімдігінің 2014 жылғы 27 қарашадағы № 428 қаулысымен бекітілген</w:t>
            </w:r>
          </w:p>
          <w:bookmarkEnd w:id="3"/>
        </w:tc>
      </w:tr>
    </w:tbl>
    <w:bookmarkStart w:name="z13" w:id="4"/>
    <w:p>
      <w:pPr>
        <w:spacing w:after="0"/>
        <w:ind w:left="0"/>
        <w:jc w:val="left"/>
      </w:pPr>
      <w:r>
        <w:rPr>
          <w:rFonts w:ascii="Times New Roman"/>
          <w:b/>
          <w:i w:val="false"/>
          <w:color w:val="000000"/>
        </w:rPr>
        <w:t xml:space="preserve"> 
Солтүстік Қазақстан облысы Мамлют ауданының аудандық маңызы бар жалпыға ортақ пайдаланылатын автомобиль жолдарының тізбесі</w:t>
      </w:r>
      <w:r>
        <w:br/>
      </w:r>
      <w:r>
        <w:rPr>
          <w:rFonts w:ascii="Times New Roman"/>
          <w:b/>
          <w:i w:val="false"/>
          <w:color w:val="000000"/>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6"/>
        <w:gridCol w:w="1399"/>
        <w:gridCol w:w="6105"/>
        <w:gridCol w:w="1659"/>
        <w:gridCol w:w="565"/>
        <w:gridCol w:w="565"/>
        <w:gridCol w:w="565"/>
        <w:gridCol w:w="566"/>
      </w:tblGrid>
      <w:tr>
        <w:trPr/>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5"/>
          <w:p>
            <w:pPr>
              <w:spacing w:after="20"/>
              <w:ind w:left="20"/>
              <w:jc w:val="both"/>
            </w:pPr>
            <w:r>
              <w:rPr>
                <w:rFonts w:ascii="Times New Roman"/>
                <w:b w:val="false"/>
                <w:i w:val="false"/>
                <w:color w:val="000000"/>
                <w:sz w:val="20"/>
              </w:rPr>
              <w:t xml:space="preserve">
Р/с № </w:t>
            </w:r>
            <w:r>
              <w:br/>
            </w:r>
            <w:r>
              <w:rPr>
                <w:rFonts w:ascii="Times New Roman"/>
                <w:b w:val="false"/>
                <w:i w:val="false"/>
                <w:color w:val="000000"/>
                <w:sz w:val="20"/>
              </w:rPr>
              <w:t>
 </w:t>
            </w:r>
          </w:p>
          <w:bookmarkEnd w:id="5"/>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индексі </w:t>
            </w:r>
            <w:r>
              <w:br/>
            </w:r>
            <w:r>
              <w:rPr>
                <w:rFonts w:ascii="Times New Roman"/>
                <w:b w:val="false"/>
                <w:i w:val="false"/>
                <w:color w:val="000000"/>
                <w:sz w:val="20"/>
              </w:rPr>
              <w:t>
 </w:t>
            </w:r>
          </w:p>
        </w:tc>
        <w:tc>
          <w:tcPr>
            <w:tcW w:w="6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атауы </w:t>
            </w:r>
            <w:r>
              <w:br/>
            </w:r>
            <w:r>
              <w:rPr>
                <w:rFonts w:ascii="Times New Roman"/>
                <w:b w:val="false"/>
                <w:i w:val="false"/>
                <w:color w:val="000000"/>
                <w:sz w:val="20"/>
              </w:rPr>
              <w:t>
 </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ұзындығы, километр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6"/>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7"/>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КТММ-6 </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 «Мамлютка-Қостанай» республикалық автожолы – Воскресеновка – Боголюбово - Надежка, 0 - 27 километр</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8"/>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КТММ-6 автожолы -Новомихайловка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9"/>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Краснозаменное - Беловка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0"/>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Қызыләскер - Раздольное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1"/>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Дубровное - Михайловка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Чистое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Белое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4"/>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М-51«Челябі-Новосібір» республикалық автожолы - Мамлютка қаласы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5"/>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А-21 «Мамлютка-Қостанай» республикалық автожолы - Афонькино </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6"/>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Покровка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7"/>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КТ-34 «Сенжарка-Николаевка» автожолы - Ленин</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8"/>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 «Мамлютка-Қостанай» республикалық автожолы - Пчелино</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9"/>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 «Мамлютка-Қостанай» республикалық автожолы - Дубровное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0"/>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Белое - Щучье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1"/>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КТММ-222</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КТММ-6 автожолы - Красный Октябрь</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2"/>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КТММ-223</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Прогресс</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17</w:t>
            </w:r>
            <w:r>
              <w:br/>
            </w:r>
            <w:r>
              <w:rPr>
                <w:rFonts w:ascii="Times New Roman"/>
                <w:b w:val="false"/>
                <w:i w:val="false"/>
                <w:color w:val="000000"/>
                <w:sz w:val="20"/>
              </w:rPr>
              <w:t>
 </w:t>
            </w:r>
          </w:p>
          <w:bookmarkEnd w:id="2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КТММ-224</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КТММ-218 автожолы - Дачное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18</w:t>
            </w:r>
            <w:r>
              <w:br/>
            </w:r>
            <w:r>
              <w:rPr>
                <w:rFonts w:ascii="Times New Roman"/>
                <w:b w:val="false"/>
                <w:i w:val="false"/>
                <w:color w:val="000000"/>
                <w:sz w:val="20"/>
              </w:rPr>
              <w:t>
 </w:t>
            </w:r>
          </w:p>
          <w:bookmarkEnd w:id="24"/>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КТММ-225</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Афонькино - Орел</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19</w:t>
            </w:r>
            <w:r>
              <w:br/>
            </w:r>
            <w:r>
              <w:rPr>
                <w:rFonts w:ascii="Times New Roman"/>
                <w:b w:val="false"/>
                <w:i w:val="false"/>
                <w:color w:val="000000"/>
                <w:sz w:val="20"/>
              </w:rPr>
              <w:t>
 </w:t>
            </w:r>
          </w:p>
          <w:bookmarkEnd w:id="25"/>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КТММ-226</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Бексейіт - Бостандық</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bookmarkEnd w:id="26"/>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КТММ-227</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М-51 «Челябі-Новосібір» республикалық автожолы - Коваль</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21</w:t>
            </w:r>
            <w:r>
              <w:br/>
            </w:r>
            <w:r>
              <w:rPr>
                <w:rFonts w:ascii="Times New Roman"/>
                <w:b w:val="false"/>
                <w:i w:val="false"/>
                <w:color w:val="000000"/>
                <w:sz w:val="20"/>
              </w:rPr>
              <w:t>
 </w:t>
            </w:r>
          </w:p>
          <w:bookmarkEnd w:id="27"/>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КТММ-228</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А-21 «Мамлютка-Қостанай» республикалық автожолы - Мамлютка қаласы</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bookmarkEnd w:id="28"/>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КТММ-229</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КТММ-216 автожолы - Новоукраинка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bookmarkEnd w:id="29"/>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КТММ-230</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Чистое - Сливное</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24</w:t>
            </w:r>
            <w:r>
              <w:br/>
            </w:r>
            <w:r>
              <w:rPr>
                <w:rFonts w:ascii="Times New Roman"/>
                <w:b w:val="false"/>
                <w:i w:val="false"/>
                <w:color w:val="000000"/>
                <w:sz w:val="20"/>
              </w:rPr>
              <w:t>
 </w:t>
            </w:r>
          </w:p>
          <w:bookmarkEnd w:id="30"/>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КТММ-231</w:t>
            </w:r>
            <w:r>
              <w:br/>
            </w:r>
            <w:r>
              <w:rPr>
                <w:rFonts w:ascii="Times New Roman"/>
                <w:b w:val="false"/>
                <w:i w:val="false"/>
                <w:color w:val="000000"/>
                <w:sz w:val="20"/>
              </w:rPr>
              <w:t>
 </w:t>
            </w:r>
          </w:p>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 Владимировка</w:t>
            </w: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