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a271" w14:textId="0a1a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қызметшi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 лауазымдарының тiзбесiн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2014 жылғы 21 тамыздағы N 270 қаулысы. Солтүстік Қазақстан облысының Әділет департаментінде 2014 жылғы 19 қыркүйекте N 2938 болып тіркелді. Күші жойылды – Солтүстік Қазақстан облысы Есіл ауданы әкімдігінің 2016 жылғы 18 қаңтардағы N 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әкімдігінің 18.01.2016 </w:t>
      </w:r>
      <w:r>
        <w:rPr>
          <w:rFonts w:ascii="Times New Roman"/>
          <w:b w:val="false"/>
          <w:i w:val="false"/>
          <w:color w:val="ff0000"/>
          <w:sz w:val="28"/>
        </w:rPr>
        <w:t>N 5</w:t>
      </w:r>
      <w:r>
        <w:rPr>
          <w:rFonts w:ascii="Times New Roman"/>
          <w:b w:val="false"/>
          <w:i w:val="false"/>
          <w:color w:val="ff0000"/>
          <w:sz w:val="28"/>
        </w:rPr>
        <w:t xml:space="preserve"> қаулысымен (бірінші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Солтүстiк Қазақстан облысы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қызметшi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мамандары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"Аудандық бюджет қаражаты есебiнен қалалық жағдайда қызметтiң осы түрiмен айналысатын мамандардың жалақыларымен және ставкаларымен салыстырғанда жиырма бес процентке жоғары лауазымдық жалақылар мен тарифтiк ставкаларды алуға құқығы бар ауылдық (селолық) жерде жұмыс iстейтiн әлеуметтiк қамтамасыз ету, бiлiм беру, мәдениет және спорт мамандары лауазымдарының тiзiмiн белгiлеу туралы" Солтүстік Қазақстан облысы Есіл ауданы әкімдігінің 2009 жылғы 10 тамыздағы № 186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тіркеу тiзiлiмiнде 2009 жылғы 2 қыркүйекте № 13-6-124 тiркелдi, 2009 жылғы 18 қыркүйекте № 38 (170) "Есіл таңы", 2009 жылғы 18 қыркүйекте № 39 (8447) "Ишим" газеттерiнде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Солтүстiк Қазақстан облысы Есіл ауданы әкiмiнiң орынбасары Айнагүл Кәкімжолқызы Бектасоваға жүктелсiн.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жариялаған күннен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w:t>
            </w:r>
            <w:r>
              <w:br/>
            </w:r>
            <w:r>
              <w:rPr>
                <w:rFonts w:ascii="Times New Roman"/>
                <w:b w:val="false"/>
                <w:i/>
                <w:color w:val="000000"/>
                <w:sz w:val="20"/>
              </w:rPr>
              <w:t>әкімінің м.а.</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Ақмамбаев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Төлеген Күпашұлы Мұқашев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21 тамыз</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әкімдігінің</w:t>
            </w:r>
            <w:r>
              <w:br/>
            </w:r>
            <w:r>
              <w:rPr>
                <w:rFonts w:ascii="Times New Roman"/>
                <w:b w:val="false"/>
                <w:i w:val="false"/>
                <w:color w:val="000000"/>
                <w:sz w:val="20"/>
              </w:rPr>
              <w:t>2014 жылғы 21 тамыздағы</w:t>
            </w:r>
            <w:r>
              <w:br/>
            </w:r>
            <w:r>
              <w:rPr>
                <w:rFonts w:ascii="Times New Roman"/>
                <w:b w:val="false"/>
                <w:i w:val="false"/>
                <w:color w:val="000000"/>
                <w:sz w:val="20"/>
              </w:rPr>
              <w:t>№ 270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w:t>
      </w:r>
    </w:p>
    <w:p>
      <w:pPr>
        <w:spacing w:after="0"/>
        <w:ind w:left="0"/>
        <w:jc w:val="left"/>
      </w:pPr>
      <w:r>
        <w:rPr>
          <w:rFonts w:ascii="Times New Roman"/>
          <w:b w:val="false"/>
          <w:i w:val="false"/>
          <w:color w:val="000000"/>
          <w:sz w:val="28"/>
        </w:rPr>
        <w:t>      1. Денсаулық сақтау саласындағы мамандардың лауазымдары:</w:t>
      </w:r>
      <w:r>
        <w:br/>
      </w:r>
      <w:r>
        <w:rPr>
          <w:rFonts w:ascii="Times New Roman"/>
          <w:b w:val="false"/>
          <w:i w:val="false"/>
          <w:color w:val="000000"/>
          <w:sz w:val="28"/>
        </w:rPr>
        <w:t>
      1) барлық мамандықтағы дәрігерлер;</w:t>
      </w:r>
      <w:r>
        <w:br/>
      </w:r>
      <w:r>
        <w:rPr>
          <w:rFonts w:ascii="Times New Roman"/>
          <w:b w:val="false"/>
          <w:i w:val="false"/>
          <w:color w:val="000000"/>
          <w:sz w:val="28"/>
        </w:rPr>
        <w:t>
      2) барлық мамандықтардың орташа медициналық ұжымы, оның ішінде:</w:t>
      </w:r>
      <w:r>
        <w:br/>
      </w:r>
      <w:r>
        <w:rPr>
          <w:rFonts w:ascii="Times New Roman"/>
          <w:b w:val="false"/>
          <w:i w:val="false"/>
          <w:color w:val="000000"/>
          <w:sz w:val="28"/>
        </w:rPr>
        <w:t>
      медициналық бике;</w:t>
      </w:r>
      <w:r>
        <w:br/>
      </w:r>
      <w:r>
        <w:rPr>
          <w:rFonts w:ascii="Times New Roman"/>
          <w:b w:val="false"/>
          <w:i w:val="false"/>
          <w:color w:val="000000"/>
          <w:sz w:val="28"/>
        </w:rPr>
        <w:t>
      емдәм бике;</w:t>
      </w:r>
      <w:r>
        <w:br/>
      </w:r>
      <w:r>
        <w:rPr>
          <w:rFonts w:ascii="Times New Roman"/>
          <w:b w:val="false"/>
          <w:i w:val="false"/>
          <w:color w:val="000000"/>
          <w:sz w:val="28"/>
        </w:rPr>
        <w:t>
      мамандандырылған медбике;</w:t>
      </w:r>
      <w:r>
        <w:br/>
      </w:r>
      <w:r>
        <w:rPr>
          <w:rFonts w:ascii="Times New Roman"/>
          <w:b w:val="false"/>
          <w:i w:val="false"/>
          <w:color w:val="000000"/>
          <w:sz w:val="28"/>
        </w:rPr>
        <w:t>
      әлеуметтік жұмыс жөніндегі маман;</w:t>
      </w:r>
      <w:r>
        <w:br/>
      </w:r>
      <w:r>
        <w:rPr>
          <w:rFonts w:ascii="Times New Roman"/>
          <w:b w:val="false"/>
          <w:i w:val="false"/>
          <w:color w:val="000000"/>
          <w:sz w:val="28"/>
        </w:rPr>
        <w:t>
      медициналық зертханашы;</w:t>
      </w:r>
      <w:r>
        <w:br/>
      </w:r>
      <w:r>
        <w:rPr>
          <w:rFonts w:ascii="Times New Roman"/>
          <w:b w:val="false"/>
          <w:i w:val="false"/>
          <w:color w:val="000000"/>
          <w:sz w:val="28"/>
        </w:rPr>
        <w:t>
      акушер;</w:t>
      </w:r>
      <w:r>
        <w:br/>
      </w:r>
      <w:r>
        <w:rPr>
          <w:rFonts w:ascii="Times New Roman"/>
          <w:b w:val="false"/>
          <w:i w:val="false"/>
          <w:color w:val="000000"/>
          <w:sz w:val="28"/>
        </w:rPr>
        <w:t>
      тіс дәрігері;</w:t>
      </w:r>
      <w:r>
        <w:br/>
      </w:r>
      <w:r>
        <w:rPr>
          <w:rFonts w:ascii="Times New Roman"/>
          <w:b w:val="false"/>
          <w:i w:val="false"/>
          <w:color w:val="000000"/>
          <w:sz w:val="28"/>
        </w:rPr>
        <w:t>
      тіс технигі;</w:t>
      </w:r>
      <w:r>
        <w:br/>
      </w:r>
      <w:r>
        <w:rPr>
          <w:rFonts w:ascii="Times New Roman"/>
          <w:b w:val="false"/>
          <w:i w:val="false"/>
          <w:color w:val="000000"/>
          <w:sz w:val="28"/>
        </w:rPr>
        <w:t>
      рентген зертханашы;</w:t>
      </w:r>
      <w:r>
        <w:br/>
      </w:r>
      <w:r>
        <w:rPr>
          <w:rFonts w:ascii="Times New Roman"/>
          <w:b w:val="false"/>
          <w:i w:val="false"/>
          <w:color w:val="000000"/>
          <w:sz w:val="28"/>
        </w:rPr>
        <w:t>
      зертханашы;</w:t>
      </w:r>
      <w:r>
        <w:br/>
      </w:r>
      <w:r>
        <w:rPr>
          <w:rFonts w:ascii="Times New Roman"/>
          <w:b w:val="false"/>
          <w:i w:val="false"/>
          <w:color w:val="000000"/>
          <w:sz w:val="28"/>
        </w:rPr>
        <w:t>
      фармацевт;</w:t>
      </w:r>
      <w:r>
        <w:br/>
      </w:r>
      <w:r>
        <w:rPr>
          <w:rFonts w:ascii="Times New Roman"/>
          <w:b w:val="false"/>
          <w:i w:val="false"/>
          <w:color w:val="000000"/>
          <w:sz w:val="28"/>
        </w:rPr>
        <w:t>
      фельдшер;</w:t>
      </w:r>
      <w:r>
        <w:br/>
      </w:r>
      <w:r>
        <w:rPr>
          <w:rFonts w:ascii="Times New Roman"/>
          <w:b w:val="false"/>
          <w:i w:val="false"/>
          <w:color w:val="000000"/>
          <w:sz w:val="28"/>
        </w:rPr>
        <w:t>
      фельдшер(-зертханашы).</w:t>
      </w:r>
      <w:r>
        <w:br/>
      </w:r>
      <w:r>
        <w:rPr>
          <w:rFonts w:ascii="Times New Roman"/>
          <w:b w:val="false"/>
          <w:i w:val="false"/>
          <w:color w:val="000000"/>
          <w:sz w:val="28"/>
        </w:rPr>
        <w:t>
      2. Әлеуметтік қамсыздандыру саласындағы мамандардың лауазымдары:</w:t>
      </w:r>
      <w:r>
        <w:br/>
      </w:r>
      <w:r>
        <w:rPr>
          <w:rFonts w:ascii="Times New Roman"/>
          <w:b w:val="false"/>
          <w:i w:val="false"/>
          <w:color w:val="000000"/>
          <w:sz w:val="28"/>
        </w:rPr>
        <w:t>
      1) үйде әлеуметтік көмек көрсету бөлімшесінің меңгерушісі;</w:t>
      </w:r>
      <w:r>
        <w:br/>
      </w:r>
      <w:r>
        <w:rPr>
          <w:rFonts w:ascii="Times New Roman"/>
          <w:b w:val="false"/>
          <w:i w:val="false"/>
          <w:color w:val="000000"/>
          <w:sz w:val="28"/>
        </w:rPr>
        <w:t>
      2) күту жөніндегі әлеуметтік жұмыскер;</w:t>
      </w:r>
      <w:r>
        <w:br/>
      </w:r>
      <w:r>
        <w:rPr>
          <w:rFonts w:ascii="Times New Roman"/>
          <w:b w:val="false"/>
          <w:i w:val="false"/>
          <w:color w:val="000000"/>
          <w:sz w:val="28"/>
        </w:rPr>
        <w:t>
      3) әлеуметтік жұмыс жөніндегі кеңесші;</w:t>
      </w:r>
      <w:r>
        <w:br/>
      </w:r>
      <w:r>
        <w:rPr>
          <w:rFonts w:ascii="Times New Roman"/>
          <w:b w:val="false"/>
          <w:i w:val="false"/>
          <w:color w:val="000000"/>
          <w:sz w:val="28"/>
        </w:rPr>
        <w:t>
      4) қызметпен қамту маманы;</w:t>
      </w:r>
      <w:r>
        <w:br/>
      </w:r>
      <w:r>
        <w:rPr>
          <w:rFonts w:ascii="Times New Roman"/>
          <w:b w:val="false"/>
          <w:i w:val="false"/>
          <w:color w:val="000000"/>
          <w:sz w:val="28"/>
        </w:rPr>
        <w:t>
      5) әлеуметтік жұмыскер.</w:t>
      </w:r>
      <w:r>
        <w:br/>
      </w:r>
      <w:r>
        <w:rPr>
          <w:rFonts w:ascii="Times New Roman"/>
          <w:b w:val="false"/>
          <w:i w:val="false"/>
          <w:color w:val="000000"/>
          <w:sz w:val="28"/>
        </w:rPr>
        <w:t>
      3. Білім саласындағы мамандардың лауазымдары:</w:t>
      </w:r>
      <w:r>
        <w:br/>
      </w:r>
      <w:r>
        <w:rPr>
          <w:rFonts w:ascii="Times New Roman"/>
          <w:b w:val="false"/>
          <w:i w:val="false"/>
          <w:color w:val="000000"/>
          <w:sz w:val="28"/>
        </w:rPr>
        <w:t>
      1) мемлекеттік мекеме басшысы;</w:t>
      </w:r>
      <w:r>
        <w:br/>
      </w:r>
      <w:r>
        <w:rPr>
          <w:rFonts w:ascii="Times New Roman"/>
          <w:b w:val="false"/>
          <w:i w:val="false"/>
          <w:color w:val="000000"/>
          <w:sz w:val="28"/>
        </w:rPr>
        <w:t>
      2) қазыналық кәсіпорын басшысы;</w:t>
      </w:r>
      <w:r>
        <w:br/>
      </w:r>
      <w:r>
        <w:rPr>
          <w:rFonts w:ascii="Times New Roman"/>
          <w:b w:val="false"/>
          <w:i w:val="false"/>
          <w:color w:val="000000"/>
          <w:sz w:val="28"/>
        </w:rPr>
        <w:t>
      3) мектепке дейінгі мемлекеттік мекеме басшысы;</w:t>
      </w:r>
      <w:r>
        <w:br/>
      </w:r>
      <w:r>
        <w:rPr>
          <w:rFonts w:ascii="Times New Roman"/>
          <w:b w:val="false"/>
          <w:i w:val="false"/>
          <w:color w:val="000000"/>
          <w:sz w:val="28"/>
        </w:rPr>
        <w:t>
      4) мектепке дейінгі қазыналық кәсіпорын басшысы;</w:t>
      </w:r>
      <w:r>
        <w:br/>
      </w:r>
      <w:r>
        <w:rPr>
          <w:rFonts w:ascii="Times New Roman"/>
          <w:b w:val="false"/>
          <w:i w:val="false"/>
          <w:color w:val="000000"/>
          <w:sz w:val="28"/>
        </w:rPr>
        <w:t>
      5) мемлекеттік мекеме басшысының орынбасары;</w:t>
      </w:r>
      <w:r>
        <w:br/>
      </w:r>
      <w:r>
        <w:rPr>
          <w:rFonts w:ascii="Times New Roman"/>
          <w:b w:val="false"/>
          <w:i w:val="false"/>
          <w:color w:val="000000"/>
          <w:sz w:val="28"/>
        </w:rPr>
        <w:t>
      6) қазыналық кәсіпорын басшысының орынбасары;</w:t>
      </w:r>
      <w:r>
        <w:br/>
      </w:r>
      <w:r>
        <w:rPr>
          <w:rFonts w:ascii="Times New Roman"/>
          <w:b w:val="false"/>
          <w:i w:val="false"/>
          <w:color w:val="000000"/>
          <w:sz w:val="28"/>
        </w:rPr>
        <w:t>
      7) мектепке дейінгі мемлекеттік мекеме басшысының орынбасары;</w:t>
      </w:r>
      <w:r>
        <w:br/>
      </w:r>
      <w:r>
        <w:rPr>
          <w:rFonts w:ascii="Times New Roman"/>
          <w:b w:val="false"/>
          <w:i w:val="false"/>
          <w:color w:val="000000"/>
          <w:sz w:val="28"/>
        </w:rPr>
        <w:t>
      8) мектепке дейінгі қазыналық кәсіпорын басшысының орынбасары;</w:t>
      </w:r>
      <w:r>
        <w:br/>
      </w:r>
      <w:r>
        <w:rPr>
          <w:rFonts w:ascii="Times New Roman"/>
          <w:b w:val="false"/>
          <w:i w:val="false"/>
          <w:color w:val="000000"/>
          <w:sz w:val="28"/>
        </w:rPr>
        <w:t>
      9) мұғалім;</w:t>
      </w:r>
      <w:r>
        <w:br/>
      </w:r>
      <w:r>
        <w:rPr>
          <w:rFonts w:ascii="Times New Roman"/>
          <w:b w:val="false"/>
          <w:i w:val="false"/>
          <w:color w:val="000000"/>
          <w:sz w:val="28"/>
        </w:rPr>
        <w:t>
      10) әлеуметтік педагог;</w:t>
      </w:r>
      <w:r>
        <w:br/>
      </w:r>
      <w:r>
        <w:rPr>
          <w:rFonts w:ascii="Times New Roman"/>
          <w:b w:val="false"/>
          <w:i w:val="false"/>
          <w:color w:val="000000"/>
          <w:sz w:val="28"/>
        </w:rPr>
        <w:t>
      11) педагог-психолог;</w:t>
      </w:r>
      <w:r>
        <w:br/>
      </w:r>
      <w:r>
        <w:rPr>
          <w:rFonts w:ascii="Times New Roman"/>
          <w:b w:val="false"/>
          <w:i w:val="false"/>
          <w:color w:val="000000"/>
          <w:sz w:val="28"/>
        </w:rPr>
        <w:t>
      12) барлық атаулардың оқытушысы;</w:t>
      </w:r>
      <w:r>
        <w:br/>
      </w:r>
      <w:r>
        <w:rPr>
          <w:rFonts w:ascii="Times New Roman"/>
          <w:b w:val="false"/>
          <w:i w:val="false"/>
          <w:color w:val="000000"/>
          <w:sz w:val="28"/>
        </w:rPr>
        <w:t>
      13) тәрбиеші;</w:t>
      </w:r>
      <w:r>
        <w:br/>
      </w:r>
      <w:r>
        <w:rPr>
          <w:rFonts w:ascii="Times New Roman"/>
          <w:b w:val="false"/>
          <w:i w:val="false"/>
          <w:color w:val="000000"/>
          <w:sz w:val="28"/>
        </w:rPr>
        <w:t>
      14) тәрбиешінің көмекшісі;</w:t>
      </w:r>
      <w:r>
        <w:br/>
      </w:r>
      <w:r>
        <w:rPr>
          <w:rFonts w:ascii="Times New Roman"/>
          <w:b w:val="false"/>
          <w:i w:val="false"/>
          <w:color w:val="000000"/>
          <w:sz w:val="28"/>
        </w:rPr>
        <w:t>
      15) музыкалық басшы;</w:t>
      </w:r>
      <w:r>
        <w:br/>
      </w:r>
      <w:r>
        <w:rPr>
          <w:rFonts w:ascii="Times New Roman"/>
          <w:b w:val="false"/>
          <w:i w:val="false"/>
          <w:color w:val="000000"/>
          <w:sz w:val="28"/>
        </w:rPr>
        <w:t>
      16) қосымша білім педагогы;</w:t>
      </w:r>
      <w:r>
        <w:br/>
      </w:r>
      <w:r>
        <w:rPr>
          <w:rFonts w:ascii="Times New Roman"/>
          <w:b w:val="false"/>
          <w:i w:val="false"/>
          <w:color w:val="000000"/>
          <w:sz w:val="28"/>
        </w:rPr>
        <w:t>
      17) мәдени ұйымдастырушы;</w:t>
      </w:r>
      <w:r>
        <w:br/>
      </w:r>
      <w:r>
        <w:rPr>
          <w:rFonts w:ascii="Times New Roman"/>
          <w:b w:val="false"/>
          <w:i w:val="false"/>
          <w:color w:val="000000"/>
          <w:sz w:val="28"/>
        </w:rPr>
        <w:t>
      18) әдістемелік бөлменің басшысы;</w:t>
      </w:r>
      <w:r>
        <w:br/>
      </w:r>
      <w:r>
        <w:rPr>
          <w:rFonts w:ascii="Times New Roman"/>
          <w:b w:val="false"/>
          <w:i w:val="false"/>
          <w:color w:val="000000"/>
          <w:sz w:val="28"/>
        </w:rPr>
        <w:t>
      19) әдіскер;</w:t>
      </w:r>
      <w:r>
        <w:br/>
      </w:r>
      <w:r>
        <w:rPr>
          <w:rFonts w:ascii="Times New Roman"/>
          <w:b w:val="false"/>
          <w:i w:val="false"/>
          <w:color w:val="000000"/>
          <w:sz w:val="28"/>
        </w:rPr>
        <w:t>
      20) өндірістік оқыту шебері;</w:t>
      </w:r>
      <w:r>
        <w:br/>
      </w:r>
      <w:r>
        <w:rPr>
          <w:rFonts w:ascii="Times New Roman"/>
          <w:b w:val="false"/>
          <w:i w:val="false"/>
          <w:color w:val="000000"/>
          <w:sz w:val="28"/>
        </w:rPr>
        <w:t>
      21) үйірме басшысы;</w:t>
      </w:r>
      <w:r>
        <w:br/>
      </w:r>
      <w:r>
        <w:rPr>
          <w:rFonts w:ascii="Times New Roman"/>
          <w:b w:val="false"/>
          <w:i w:val="false"/>
          <w:color w:val="000000"/>
          <w:sz w:val="28"/>
        </w:rPr>
        <w:t>
      22) медициналық бике;</w:t>
      </w:r>
      <w:r>
        <w:br/>
      </w:r>
      <w:r>
        <w:rPr>
          <w:rFonts w:ascii="Times New Roman"/>
          <w:b w:val="false"/>
          <w:i w:val="false"/>
          <w:color w:val="000000"/>
          <w:sz w:val="28"/>
        </w:rPr>
        <w:t>
      23) кітапханашы;</w:t>
      </w:r>
      <w:r>
        <w:br/>
      </w:r>
      <w:r>
        <w:rPr>
          <w:rFonts w:ascii="Times New Roman"/>
          <w:b w:val="false"/>
          <w:i w:val="false"/>
          <w:color w:val="000000"/>
          <w:sz w:val="28"/>
        </w:rPr>
        <w:t>
      24) аға вожатый;</w:t>
      </w:r>
      <w:r>
        <w:br/>
      </w:r>
      <w:r>
        <w:rPr>
          <w:rFonts w:ascii="Times New Roman"/>
          <w:b w:val="false"/>
          <w:i w:val="false"/>
          <w:color w:val="000000"/>
          <w:sz w:val="28"/>
        </w:rPr>
        <w:t>
      25) зертханашы;</w:t>
      </w:r>
      <w:r>
        <w:br/>
      </w:r>
      <w:r>
        <w:rPr>
          <w:rFonts w:ascii="Times New Roman"/>
          <w:b w:val="false"/>
          <w:i w:val="false"/>
          <w:color w:val="000000"/>
          <w:sz w:val="28"/>
        </w:rPr>
        <w:t>
      26) кітапхананың меңгерушісі;</w:t>
      </w:r>
      <w:r>
        <w:br/>
      </w:r>
      <w:r>
        <w:rPr>
          <w:rFonts w:ascii="Times New Roman"/>
          <w:b w:val="false"/>
          <w:i w:val="false"/>
          <w:color w:val="000000"/>
          <w:sz w:val="28"/>
        </w:rPr>
        <w:t xml:space="preserve">
      27) интернаттың меңгерушісі; </w:t>
      </w:r>
      <w:r>
        <w:br/>
      </w:r>
      <w:r>
        <w:rPr>
          <w:rFonts w:ascii="Times New Roman"/>
          <w:b w:val="false"/>
          <w:i w:val="false"/>
          <w:color w:val="000000"/>
          <w:sz w:val="28"/>
        </w:rPr>
        <w:t>
      28) психологиялық-педагогикалық түзету кабинетінің меңгерушісі;</w:t>
      </w:r>
      <w:r>
        <w:br/>
      </w:r>
      <w:r>
        <w:rPr>
          <w:rFonts w:ascii="Times New Roman"/>
          <w:b w:val="false"/>
          <w:i w:val="false"/>
          <w:color w:val="000000"/>
          <w:sz w:val="28"/>
        </w:rPr>
        <w:t>
      29) шеберхананың меңгерушісі;</w:t>
      </w:r>
      <w:r>
        <w:br/>
      </w:r>
      <w:r>
        <w:rPr>
          <w:rFonts w:ascii="Times New Roman"/>
          <w:b w:val="false"/>
          <w:i w:val="false"/>
          <w:color w:val="000000"/>
          <w:sz w:val="28"/>
        </w:rPr>
        <w:t>
      30) БӘД оқытушы-ұйымдастырушы;</w:t>
      </w:r>
      <w:r>
        <w:br/>
      </w:r>
      <w:r>
        <w:rPr>
          <w:rFonts w:ascii="Times New Roman"/>
          <w:b w:val="false"/>
          <w:i w:val="false"/>
          <w:color w:val="000000"/>
          <w:sz w:val="28"/>
        </w:rPr>
        <w:t>
      31) жаттықтырушы;</w:t>
      </w:r>
      <w:r>
        <w:br/>
      </w:r>
      <w:r>
        <w:rPr>
          <w:rFonts w:ascii="Times New Roman"/>
          <w:b w:val="false"/>
          <w:i w:val="false"/>
          <w:color w:val="000000"/>
          <w:sz w:val="28"/>
        </w:rPr>
        <w:t>
      32) оқу бөлімінің хатшысы;</w:t>
      </w:r>
      <w:r>
        <w:br/>
      </w:r>
      <w:r>
        <w:rPr>
          <w:rFonts w:ascii="Times New Roman"/>
          <w:b w:val="false"/>
          <w:i w:val="false"/>
          <w:color w:val="000000"/>
          <w:sz w:val="28"/>
        </w:rPr>
        <w:t>
      33) психолог.</w:t>
      </w:r>
      <w:r>
        <w:br/>
      </w:r>
      <w:r>
        <w:rPr>
          <w:rFonts w:ascii="Times New Roman"/>
          <w:b w:val="false"/>
          <w:i w:val="false"/>
          <w:color w:val="000000"/>
          <w:sz w:val="28"/>
        </w:rPr>
        <w:t>
      4. Мәдениет саласындағы мамандардың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балалар кітапханасының меңгерушісі;</w:t>
      </w:r>
      <w:r>
        <w:br/>
      </w:r>
      <w:r>
        <w:rPr>
          <w:rFonts w:ascii="Times New Roman"/>
          <w:b w:val="false"/>
          <w:i w:val="false"/>
          <w:color w:val="000000"/>
          <w:sz w:val="28"/>
        </w:rPr>
        <w:t>
      3) әдістемелік-библиографиялық бөлімнің меңгерушісі;</w:t>
      </w:r>
      <w:r>
        <w:br/>
      </w:r>
      <w:r>
        <w:rPr>
          <w:rFonts w:ascii="Times New Roman"/>
          <w:b w:val="false"/>
          <w:i w:val="false"/>
          <w:color w:val="000000"/>
          <w:sz w:val="28"/>
        </w:rPr>
        <w:t>
      4) әдіскер;</w:t>
      </w:r>
      <w:r>
        <w:br/>
      </w:r>
      <w:r>
        <w:rPr>
          <w:rFonts w:ascii="Times New Roman"/>
          <w:b w:val="false"/>
          <w:i w:val="false"/>
          <w:color w:val="000000"/>
          <w:sz w:val="28"/>
        </w:rPr>
        <w:t>
      5) кітапханашы;</w:t>
      </w:r>
      <w:r>
        <w:br/>
      </w:r>
      <w:r>
        <w:rPr>
          <w:rFonts w:ascii="Times New Roman"/>
          <w:b w:val="false"/>
          <w:i w:val="false"/>
          <w:color w:val="000000"/>
          <w:sz w:val="28"/>
        </w:rPr>
        <w:t>
      6) библиограф;</w:t>
      </w:r>
      <w:r>
        <w:br/>
      </w:r>
      <w:r>
        <w:rPr>
          <w:rFonts w:ascii="Times New Roman"/>
          <w:b w:val="false"/>
          <w:i w:val="false"/>
          <w:color w:val="000000"/>
          <w:sz w:val="28"/>
        </w:rPr>
        <w:t>
      7) әдебиетті өңдеу және орналастыру жөніндегі редакторы;</w:t>
      </w:r>
      <w:r>
        <w:br/>
      </w:r>
      <w:r>
        <w:rPr>
          <w:rFonts w:ascii="Times New Roman"/>
          <w:b w:val="false"/>
          <w:i w:val="false"/>
          <w:color w:val="000000"/>
          <w:sz w:val="28"/>
        </w:rPr>
        <w:t>
      8) ансамбль басшысы;</w:t>
      </w:r>
      <w:r>
        <w:br/>
      </w:r>
      <w:r>
        <w:rPr>
          <w:rFonts w:ascii="Times New Roman"/>
          <w:b w:val="false"/>
          <w:i w:val="false"/>
          <w:color w:val="000000"/>
          <w:sz w:val="28"/>
        </w:rPr>
        <w:t>
      9) аккомпаниатор;</w:t>
      </w:r>
      <w:r>
        <w:br/>
      </w:r>
      <w:r>
        <w:rPr>
          <w:rFonts w:ascii="Times New Roman"/>
          <w:b w:val="false"/>
          <w:i w:val="false"/>
          <w:color w:val="000000"/>
          <w:sz w:val="28"/>
        </w:rPr>
        <w:t>
      10) көпшілік іс-шаралар инструкторы;</w:t>
      </w:r>
      <w:r>
        <w:br/>
      </w:r>
      <w:r>
        <w:rPr>
          <w:rFonts w:ascii="Times New Roman"/>
          <w:b w:val="false"/>
          <w:i w:val="false"/>
          <w:color w:val="000000"/>
          <w:sz w:val="28"/>
        </w:rPr>
        <w:t>
      11) хор дирижеры;</w:t>
      </w:r>
      <w:r>
        <w:br/>
      </w:r>
      <w:r>
        <w:rPr>
          <w:rFonts w:ascii="Times New Roman"/>
          <w:b w:val="false"/>
          <w:i w:val="false"/>
          <w:color w:val="000000"/>
          <w:sz w:val="28"/>
        </w:rPr>
        <w:t>
      12) суретші-көркемдеуші;</w:t>
      </w:r>
      <w:r>
        <w:br/>
      </w:r>
      <w:r>
        <w:rPr>
          <w:rFonts w:ascii="Times New Roman"/>
          <w:b w:val="false"/>
          <w:i w:val="false"/>
          <w:color w:val="000000"/>
          <w:sz w:val="28"/>
        </w:rPr>
        <w:t>
      13) дыбыс операторы;</w:t>
      </w:r>
      <w:r>
        <w:br/>
      </w:r>
      <w:r>
        <w:rPr>
          <w:rFonts w:ascii="Times New Roman"/>
          <w:b w:val="false"/>
          <w:i w:val="false"/>
          <w:color w:val="000000"/>
          <w:sz w:val="28"/>
        </w:rPr>
        <w:t>
      14) хореограф;</w:t>
      </w:r>
      <w:r>
        <w:br/>
      </w:r>
      <w:r>
        <w:rPr>
          <w:rFonts w:ascii="Times New Roman"/>
          <w:b w:val="false"/>
          <w:i w:val="false"/>
          <w:color w:val="000000"/>
          <w:sz w:val="28"/>
        </w:rPr>
        <w:t>
      15) мәдени ұйымдастырушы;</w:t>
      </w:r>
      <w:r>
        <w:br/>
      </w:r>
      <w:r>
        <w:rPr>
          <w:rFonts w:ascii="Times New Roman"/>
          <w:b w:val="false"/>
          <w:i w:val="false"/>
          <w:color w:val="000000"/>
          <w:sz w:val="28"/>
        </w:rPr>
        <w:t>
      16) музыкалық оқытушы.</w:t>
      </w:r>
      <w:r>
        <w:br/>
      </w:r>
      <w:r>
        <w:rPr>
          <w:rFonts w:ascii="Times New Roman"/>
          <w:b w:val="false"/>
          <w:i w:val="false"/>
          <w:color w:val="000000"/>
          <w:sz w:val="28"/>
        </w:rPr>
        <w:t>
      5. Спорт саласындағы мамандардың лауазымдары:</w:t>
      </w:r>
      <w:r>
        <w:br/>
      </w:r>
      <w:r>
        <w:rPr>
          <w:rFonts w:ascii="Times New Roman"/>
          <w:b w:val="false"/>
          <w:i w:val="false"/>
          <w:color w:val="000000"/>
          <w:sz w:val="28"/>
        </w:rPr>
        <w:t>
      1) басшы;</w:t>
      </w:r>
      <w:r>
        <w:br/>
      </w:r>
      <w:r>
        <w:rPr>
          <w:rFonts w:ascii="Times New Roman"/>
          <w:b w:val="false"/>
          <w:i w:val="false"/>
          <w:color w:val="000000"/>
          <w:sz w:val="28"/>
        </w:rPr>
        <w:t>
      2) директор;</w:t>
      </w:r>
      <w:r>
        <w:br/>
      </w:r>
      <w:r>
        <w:rPr>
          <w:rFonts w:ascii="Times New Roman"/>
          <w:b w:val="false"/>
          <w:i w:val="false"/>
          <w:color w:val="000000"/>
          <w:sz w:val="28"/>
        </w:rPr>
        <w:t>
      3) басшы орынбасары;</w:t>
      </w:r>
      <w:r>
        <w:br/>
      </w:r>
      <w:r>
        <w:rPr>
          <w:rFonts w:ascii="Times New Roman"/>
          <w:b w:val="false"/>
          <w:i w:val="false"/>
          <w:color w:val="000000"/>
          <w:sz w:val="28"/>
        </w:rPr>
        <w:t>
      4) оқу ісі жөніндегі директор орынбсары;</w:t>
      </w:r>
      <w:r>
        <w:br/>
      </w:r>
      <w:r>
        <w:rPr>
          <w:rFonts w:ascii="Times New Roman"/>
          <w:b w:val="false"/>
          <w:i w:val="false"/>
          <w:color w:val="000000"/>
          <w:sz w:val="28"/>
        </w:rPr>
        <w:t>
      5) спорт жөніндегі әдіскер;</w:t>
      </w:r>
      <w:r>
        <w:br/>
      </w:r>
      <w:r>
        <w:rPr>
          <w:rFonts w:ascii="Times New Roman"/>
          <w:b w:val="false"/>
          <w:i w:val="false"/>
          <w:color w:val="000000"/>
          <w:sz w:val="28"/>
        </w:rPr>
        <w:t>
      6) жаттықтырушы-оқытушы.</w:t>
      </w:r>
      <w:r>
        <w:br/>
      </w:r>
      <w:r>
        <w:rPr>
          <w:rFonts w:ascii="Times New Roman"/>
          <w:b w:val="false"/>
          <w:i w:val="false"/>
          <w:color w:val="000000"/>
          <w:sz w:val="28"/>
        </w:rPr>
        <w:t>
      6. Ветеринария саласындағы мамандардың лауазымдары:</w:t>
      </w:r>
      <w:r>
        <w:br/>
      </w:r>
      <w:r>
        <w:rPr>
          <w:rFonts w:ascii="Times New Roman"/>
          <w:b w:val="false"/>
          <w:i w:val="false"/>
          <w:color w:val="000000"/>
          <w:sz w:val="28"/>
        </w:rPr>
        <w:t>
      1) ветеринарлық санитар;</w:t>
      </w:r>
      <w:r>
        <w:br/>
      </w:r>
      <w:r>
        <w:rPr>
          <w:rFonts w:ascii="Times New Roman"/>
          <w:b w:val="false"/>
          <w:i w:val="false"/>
          <w:color w:val="000000"/>
          <w:sz w:val="28"/>
        </w:rPr>
        <w:t>
      2) ветеринарлық фельдшер;</w:t>
      </w:r>
      <w:r>
        <w:br/>
      </w:r>
      <w:r>
        <w:rPr>
          <w:rFonts w:ascii="Times New Roman"/>
          <w:b w:val="false"/>
          <w:i w:val="false"/>
          <w:color w:val="000000"/>
          <w:sz w:val="28"/>
        </w:rPr>
        <w:t>
      3) мал дәрігері.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