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251a" w14:textId="faa2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селолық округ әкімдеріне кандидаттардың таңдауышыларымен кездесулерін өткізу үшін үй-жайларды және үгіттік баспа материалдарын орналастыруға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2014 жылғы 30 маусымдағы N 189 қаулысы. Солтүстік Қазақстан облысының Әділет департаментінде 2014 жылғы 1 шілдеде N 2843 болып тіркелді. Күші жойылды - Солтүстік Қазақстан облысы Есіл ауданы әкімдігінің 2017 жылғы 3 қазандағы № 234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әкімдігінің 03.10.2017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27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округтерi, ауылдық округтiң құрамына кiрмейтiн кенттерi мен ауылдары әкiмдерiнiң сайлауын өткiзудiң кейбiр мәселелерi туралы" Қазақстан Республикасы Президентiнiң 2013 жылғы 24 сәуiрдегi № 555 Жарлығымен бекiтiлген Қазақстан Республикасының аудандық маңызы бар қалалары, ауылдық округтерi, ауылдық округтiң құрамына кiрмейтiн кенттерi мен ауылдары әкiмдерiн қызметке сайлау, өкiлеттiгiн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Солтүстiк Қазақстан облысы Есiл ауданының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ауданының аумағында селолық округ әкімдеріне барлық кандидаттар үшін үгіттік баспа материалдарды орналастыру үшін орындар Есіл аудандық сайлау комиссиясымен (келісім бойынша) бірлесе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Есіл ауданының аумағында селолық округ әкімдеріне барлық кандидаттарға таңдаушыларымен кездесулер өткізу үшін үй-жайлар шарт негізінде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Есіл ауданы әкімінің аппарат басшысы Александр Юрьевич Кравчукке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 және 2014 жылғы 30 маусымнан бастап пайда болған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Қуанышпай Баяхметұлы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30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селолық округ әкімдеріне кандидаттар үшін үгіттік баспа материалдарды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008"/>
        <w:gridCol w:w="8217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 атауы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алдыңдағы үгіттің баспа үгіттік материалдарды орналастыру үшін құрылыстың орны мен мекен-жайы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щиттер: Явленка селосы, Ыбыраев көшесі, орталық алаң, трибуна ауданында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селолық округ әкімдеріне кандидаттардың таңдаушыларымен кездесулерін өткізу үшін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3683"/>
        <w:gridCol w:w="6542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округтің, елді мекеннің атауы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кездесулер үшін үй-жайлар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селосы: Мәдениет үйі, Ленин көшесі,1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