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eb6e" w14:textId="725e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мәслихатының 2013 жылғы 27 желтоқсандағы N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2014 жылғы 30 сәуірдегі N 3 шешімі. Солтүстік Қазақстан облысының Әділет департаментімен 2014 жылғы 4 маусымда N 2817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Қазақстан Респуликасының 1998 жылғы 24 наурыздағы Заңының 21-бабы </w:t>
      </w:r>
      <w:r>
        <w:rPr>
          <w:rFonts w:ascii="Times New Roman"/>
          <w:b w:val="false"/>
          <w:i w:val="false"/>
          <w:color w:val="000000"/>
          <w:sz w:val="28"/>
        </w:rPr>
        <w:t>1-тармағына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(2014 жылғы 24 қаңтардағы нормативтік құқықтық актілердің мемлекеттік тіркелу тізілімінде № 2515 тіркелді, 2014 жылғы 29 қаңтардағы № 5 "Қызылжар Нұры", 2014 жылғы 29 қаңтардағы № 4 "Проспект СК" газеттерінде жарияланды)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мынадай өзгерту енгізілсін:</w:t>
      </w:r>
    </w:p>
    <w:bookmarkEnd w:id="1"/>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қағидасының көрсетілген шешімінің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күннен соң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сессиясының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Жалмұқанова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Ескендіров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мәслихаттың</w:t>
            </w:r>
            <w:r>
              <w:br/>
            </w:r>
            <w:r>
              <w:rPr>
                <w:rFonts w:ascii="Times New Roman"/>
                <w:b w:val="false"/>
                <w:i w:val="false"/>
                <w:color w:val="000000"/>
                <w:sz w:val="20"/>
              </w:rPr>
              <w:t>2014 жылғы 30 сәуірдегі № 3</w:t>
            </w:r>
            <w:r>
              <w:br/>
            </w:r>
            <w:r>
              <w:rPr>
                <w:rFonts w:ascii="Times New Roman"/>
                <w:b w:val="false"/>
                <w:i w:val="false"/>
                <w:color w:val="000000"/>
                <w:sz w:val="20"/>
              </w:rPr>
              <w:t>шешіміне 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мөлшерлері, өмірлік қиын жағдай туындаған кезде 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алушылардың</w:t>
            </w:r>
          </w:p>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p>
            <w:pPr>
              <w:spacing w:after="20"/>
              <w:ind w:left="20"/>
              <w:jc w:val="both"/>
            </w:pPr>
            <w:r>
              <w:rPr>
                <w:rFonts w:ascii="Times New Roman"/>
                <w:b w:val="false"/>
                <w:i w:val="false"/>
                <w:color w:val="000000"/>
                <w:sz w:val="20"/>
              </w:rPr>
              <w:t>
басына</w:t>
            </w:r>
          </w:p>
          <w:p>
            <w:pPr>
              <w:spacing w:after="20"/>
              <w:ind w:left="20"/>
              <w:jc w:val="both"/>
            </w:pPr>
            <w:r>
              <w:rPr>
                <w:rFonts w:ascii="Times New Roman"/>
                <w:b w:val="false"/>
                <w:i w:val="false"/>
                <w:color w:val="000000"/>
                <w:sz w:val="20"/>
              </w:rPr>
              <w:t>
шаққан-</w:t>
            </w:r>
          </w:p>
          <w:p>
            <w:pPr>
              <w:spacing w:after="20"/>
              <w:ind w:left="20"/>
              <w:jc w:val="both"/>
            </w:pPr>
            <w:r>
              <w:rPr>
                <w:rFonts w:ascii="Times New Roman"/>
                <w:b w:val="false"/>
                <w:i w:val="false"/>
                <w:color w:val="000000"/>
                <w:sz w:val="20"/>
              </w:rPr>
              <w:t>
дағы</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табыстың</w:t>
            </w:r>
          </w:p>
          <w:p>
            <w:pPr>
              <w:spacing w:after="20"/>
              <w:ind w:left="20"/>
              <w:jc w:val="both"/>
            </w:pPr>
            <w:r>
              <w:rPr>
                <w:rFonts w:ascii="Times New Roman"/>
                <w:b w:val="false"/>
                <w:i w:val="false"/>
                <w:color w:val="000000"/>
                <w:sz w:val="20"/>
              </w:rPr>
              <w:t>
күн кө-</w:t>
            </w:r>
          </w:p>
          <w:p>
            <w:pPr>
              <w:spacing w:after="20"/>
              <w:ind w:left="20"/>
              <w:jc w:val="both"/>
            </w:pPr>
            <w:r>
              <w:rPr>
                <w:rFonts w:ascii="Times New Roman"/>
                <w:b w:val="false"/>
                <w:i w:val="false"/>
                <w:color w:val="000000"/>
                <w:sz w:val="20"/>
              </w:rPr>
              <w:t>
рістің</w:t>
            </w:r>
          </w:p>
          <w:p>
            <w:pPr>
              <w:spacing w:after="20"/>
              <w:ind w:left="20"/>
              <w:jc w:val="both"/>
            </w:pPr>
            <w:r>
              <w:rPr>
                <w:rFonts w:ascii="Times New Roman"/>
                <w:b w:val="false"/>
                <w:i w:val="false"/>
                <w:color w:val="000000"/>
                <w:sz w:val="20"/>
              </w:rPr>
              <w:t>
ең тө-</w:t>
            </w:r>
          </w:p>
          <w:p>
            <w:pPr>
              <w:spacing w:after="20"/>
              <w:ind w:left="20"/>
              <w:jc w:val="both"/>
            </w:pPr>
            <w:r>
              <w:rPr>
                <w:rFonts w:ascii="Times New Roman"/>
                <w:b w:val="false"/>
                <w:i w:val="false"/>
                <w:color w:val="000000"/>
                <w:sz w:val="20"/>
              </w:rPr>
              <w:t>
менгі</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не еселі</w:t>
            </w:r>
          </w:p>
          <w:p>
            <w:pPr>
              <w:spacing w:after="20"/>
              <w:ind w:left="20"/>
              <w:jc w:val="both"/>
            </w:pPr>
            <w:r>
              <w:rPr>
                <w:rFonts w:ascii="Times New Roman"/>
                <w:b w:val="false"/>
                <w:i w:val="false"/>
                <w:color w:val="000000"/>
                <w:sz w:val="20"/>
              </w:rPr>
              <w:t>
ара қа-</w:t>
            </w:r>
          </w:p>
          <w:p>
            <w:pPr>
              <w:spacing w:after="20"/>
              <w:ind w:left="20"/>
              <w:jc w:val="both"/>
            </w:pPr>
            <w:r>
              <w:rPr>
                <w:rFonts w:ascii="Times New Roman"/>
                <w:b w:val="false"/>
                <w:i w:val="false"/>
                <w:color w:val="000000"/>
                <w:sz w:val="20"/>
              </w:rPr>
              <w:t>
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 кө-</w:t>
            </w:r>
          </w:p>
          <w:p>
            <w:pPr>
              <w:spacing w:after="20"/>
              <w:ind w:left="20"/>
              <w:jc w:val="both"/>
            </w:pPr>
            <w:r>
              <w:rPr>
                <w:rFonts w:ascii="Times New Roman"/>
                <w:b w:val="false"/>
                <w:i w:val="false"/>
                <w:color w:val="000000"/>
                <w:sz w:val="20"/>
              </w:rPr>
              <w:t>
мектің</w:t>
            </w:r>
          </w:p>
          <w:p>
            <w:pPr>
              <w:spacing w:after="20"/>
              <w:ind w:left="20"/>
              <w:jc w:val="both"/>
            </w:pPr>
            <w:r>
              <w:rPr>
                <w:rFonts w:ascii="Times New Roman"/>
                <w:b w:val="false"/>
                <w:i w:val="false"/>
                <w:color w:val="000000"/>
                <w:sz w:val="20"/>
              </w:rPr>
              <w:t>
шекті</w:t>
            </w:r>
          </w:p>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еселігі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көмекке</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білдіру</w:t>
            </w:r>
          </w:p>
          <w:p>
            <w:pPr>
              <w:spacing w:after="20"/>
              <w:ind w:left="20"/>
              <w:jc w:val="both"/>
            </w:pPr>
            <w:r>
              <w:rPr>
                <w:rFonts w:ascii="Times New Roman"/>
                <w:b w:val="false"/>
                <w:i w:val="false"/>
                <w:color w:val="000000"/>
                <w:sz w:val="20"/>
              </w:rPr>
              <w:t>
мерзімдері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p>
            <w:pPr>
              <w:spacing w:after="20"/>
              <w:ind w:left="20"/>
              <w:jc w:val="both"/>
            </w:pPr>
            <w:r>
              <w:rPr>
                <w:rFonts w:ascii="Times New Roman"/>
                <w:b w:val="false"/>
                <w:i w:val="false"/>
                <w:color w:val="000000"/>
                <w:sz w:val="20"/>
              </w:rPr>
              <w:t>
тарын</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w:t>
            </w:r>
          </w:p>
          <w:p>
            <w:pPr>
              <w:spacing w:after="20"/>
              <w:ind w:left="20"/>
              <w:jc w:val="both"/>
            </w:pPr>
            <w:r>
              <w:rPr>
                <w:rFonts w:ascii="Times New Roman"/>
                <w:b w:val="false"/>
                <w:i w:val="false"/>
                <w:color w:val="000000"/>
                <w:sz w:val="20"/>
              </w:rPr>
              <w:t>
протез-</w:t>
            </w:r>
          </w:p>
          <w:p>
            <w:pPr>
              <w:spacing w:after="20"/>
              <w:ind w:left="20"/>
              <w:jc w:val="both"/>
            </w:pPr>
            <w:r>
              <w:rPr>
                <w:rFonts w:ascii="Times New Roman"/>
                <w:b w:val="false"/>
                <w:i w:val="false"/>
                <w:color w:val="000000"/>
                <w:sz w:val="20"/>
              </w:rPr>
              <w:t>
деуге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w:t>
            </w:r>
          </w:p>
          <w:p>
            <w:pPr>
              <w:spacing w:after="20"/>
              <w:ind w:left="20"/>
              <w:jc w:val="both"/>
            </w:pPr>
            <w:r>
              <w:rPr>
                <w:rFonts w:ascii="Times New Roman"/>
                <w:b w:val="false"/>
                <w:i w:val="false"/>
                <w:color w:val="000000"/>
                <w:sz w:val="20"/>
              </w:rPr>
              <w:t>
тездеу</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(бағалы</w:t>
            </w:r>
          </w:p>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мен ме-</w:t>
            </w:r>
          </w:p>
          <w:p>
            <w:pPr>
              <w:spacing w:after="20"/>
              <w:ind w:left="20"/>
              <w:jc w:val="both"/>
            </w:pPr>
            <w:r>
              <w:rPr>
                <w:rFonts w:ascii="Times New Roman"/>
                <w:b w:val="false"/>
                <w:i w:val="false"/>
                <w:color w:val="000000"/>
                <w:sz w:val="20"/>
              </w:rPr>
              <w:t>
таллоке-</w:t>
            </w:r>
          </w:p>
          <w:p>
            <w:pPr>
              <w:spacing w:after="20"/>
              <w:ind w:left="20"/>
              <w:jc w:val="both"/>
            </w:pPr>
            <w:r>
              <w:rPr>
                <w:rFonts w:ascii="Times New Roman"/>
                <w:b w:val="false"/>
                <w:i w:val="false"/>
                <w:color w:val="000000"/>
                <w:sz w:val="20"/>
              </w:rPr>
              <w:t>
рамика,</w:t>
            </w:r>
          </w:p>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акрилден</w:t>
            </w:r>
          </w:p>
          <w:p>
            <w:pPr>
              <w:spacing w:after="20"/>
              <w:ind w:left="20"/>
              <w:jc w:val="both"/>
            </w:pPr>
            <w:r>
              <w:rPr>
                <w:rFonts w:ascii="Times New Roman"/>
                <w:b w:val="false"/>
                <w:i w:val="false"/>
                <w:color w:val="000000"/>
                <w:sz w:val="20"/>
              </w:rPr>
              <w:t>
жасалған</w:t>
            </w:r>
          </w:p>
          <w:p>
            <w:pPr>
              <w:spacing w:after="20"/>
              <w:ind w:left="20"/>
              <w:jc w:val="both"/>
            </w:pPr>
            <w:r>
              <w:rPr>
                <w:rFonts w:ascii="Times New Roman"/>
                <w:b w:val="false"/>
                <w:i w:val="false"/>
                <w:color w:val="000000"/>
                <w:sz w:val="20"/>
              </w:rPr>
              <w:t>
протез-</w:t>
            </w:r>
          </w:p>
          <w:p>
            <w:pPr>
              <w:spacing w:after="20"/>
              <w:ind w:left="20"/>
              <w:jc w:val="both"/>
            </w:pPr>
            <w:r>
              <w:rPr>
                <w:rFonts w:ascii="Times New Roman"/>
                <w:b w:val="false"/>
                <w:i w:val="false"/>
                <w:color w:val="000000"/>
                <w:sz w:val="20"/>
              </w:rPr>
              <w:t>
дерден</w:t>
            </w:r>
          </w:p>
          <w:p>
            <w:pPr>
              <w:spacing w:after="20"/>
              <w:ind w:left="20"/>
              <w:jc w:val="both"/>
            </w:pPr>
            <w:r>
              <w:rPr>
                <w:rFonts w:ascii="Times New Roman"/>
                <w:b w:val="false"/>
                <w:i w:val="false"/>
                <w:color w:val="000000"/>
                <w:sz w:val="20"/>
              </w:rPr>
              <w:t>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реттен</w:t>
            </w:r>
          </w:p>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6</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p>
            <w:pPr>
              <w:spacing w:after="20"/>
              <w:ind w:left="20"/>
              <w:jc w:val="both"/>
            </w:pPr>
            <w:r>
              <w:rPr>
                <w:rFonts w:ascii="Times New Roman"/>
                <w:b w:val="false"/>
                <w:i w:val="false"/>
                <w:color w:val="000000"/>
                <w:sz w:val="20"/>
              </w:rPr>
              <w:t>
тарын</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w:t>
            </w:r>
          </w:p>
          <w:p>
            <w:pPr>
              <w:spacing w:after="20"/>
              <w:ind w:left="20"/>
              <w:jc w:val="both"/>
            </w:pPr>
            <w:r>
              <w:rPr>
                <w:rFonts w:ascii="Times New Roman"/>
                <w:b w:val="false"/>
                <w:i w:val="false"/>
                <w:color w:val="000000"/>
                <w:sz w:val="20"/>
              </w:rPr>
              <w:t>
торлық-</w:t>
            </w:r>
          </w:p>
          <w:p>
            <w:pPr>
              <w:spacing w:after="20"/>
              <w:ind w:left="20"/>
              <w:jc w:val="both"/>
            </w:pPr>
            <w:r>
              <w:rPr>
                <w:rFonts w:ascii="Times New Roman"/>
                <w:b w:val="false"/>
                <w:i w:val="false"/>
                <w:color w:val="000000"/>
                <w:sz w:val="20"/>
              </w:rPr>
              <w:t>
курорт-</w:t>
            </w:r>
          </w:p>
          <w:p>
            <w:pPr>
              <w:spacing w:after="20"/>
              <w:ind w:left="20"/>
              <w:jc w:val="both"/>
            </w:pPr>
            <w:r>
              <w:rPr>
                <w:rFonts w:ascii="Times New Roman"/>
                <w:b w:val="false"/>
                <w:i w:val="false"/>
                <w:color w:val="000000"/>
                <w:sz w:val="20"/>
              </w:rPr>
              <w:t>
тық ем-</w:t>
            </w:r>
          </w:p>
          <w:p>
            <w:pPr>
              <w:spacing w:after="20"/>
              <w:ind w:left="20"/>
              <w:jc w:val="both"/>
            </w:pPr>
            <w:r>
              <w:rPr>
                <w:rFonts w:ascii="Times New Roman"/>
                <w:b w:val="false"/>
                <w:i w:val="false"/>
                <w:color w:val="000000"/>
                <w:sz w:val="20"/>
              </w:rPr>
              <w:t>
делуге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касының</w:t>
            </w:r>
          </w:p>
          <w:p>
            <w:pPr>
              <w:spacing w:after="20"/>
              <w:ind w:left="20"/>
              <w:jc w:val="both"/>
            </w:pPr>
            <w:r>
              <w:rPr>
                <w:rFonts w:ascii="Times New Roman"/>
                <w:b w:val="false"/>
                <w:i w:val="false"/>
                <w:color w:val="000000"/>
                <w:sz w:val="20"/>
              </w:rPr>
              <w:t>
санато-</w:t>
            </w:r>
          </w:p>
          <w:p>
            <w:pPr>
              <w:spacing w:after="20"/>
              <w:ind w:left="20"/>
              <w:jc w:val="both"/>
            </w:pPr>
            <w:r>
              <w:rPr>
                <w:rFonts w:ascii="Times New Roman"/>
                <w:b w:val="false"/>
                <w:i w:val="false"/>
                <w:color w:val="000000"/>
                <w:sz w:val="20"/>
              </w:rPr>
              <w:t>
рийлері</w:t>
            </w:r>
          </w:p>
          <w:p>
            <w:pPr>
              <w:spacing w:after="20"/>
              <w:ind w:left="20"/>
              <w:jc w:val="both"/>
            </w:pPr>
            <w:r>
              <w:rPr>
                <w:rFonts w:ascii="Times New Roman"/>
                <w:b w:val="false"/>
                <w:i w:val="false"/>
                <w:color w:val="000000"/>
                <w:sz w:val="20"/>
              </w:rPr>
              <w:t>
мен про-</w:t>
            </w:r>
          </w:p>
          <w:p>
            <w:pPr>
              <w:spacing w:after="20"/>
              <w:ind w:left="20"/>
              <w:jc w:val="both"/>
            </w:pPr>
            <w:r>
              <w:rPr>
                <w:rFonts w:ascii="Times New Roman"/>
                <w:b w:val="false"/>
                <w:i w:val="false"/>
                <w:color w:val="000000"/>
                <w:sz w:val="20"/>
              </w:rPr>
              <w:t>
филакто-</w:t>
            </w:r>
          </w:p>
          <w:p>
            <w:pPr>
              <w:spacing w:after="20"/>
              <w:ind w:left="20"/>
              <w:jc w:val="both"/>
            </w:pPr>
            <w:r>
              <w:rPr>
                <w:rFonts w:ascii="Times New Roman"/>
                <w:b w:val="false"/>
                <w:i w:val="false"/>
                <w:color w:val="000000"/>
                <w:sz w:val="20"/>
              </w:rPr>
              <w:t>
рийлерін-</w:t>
            </w:r>
          </w:p>
          <w:p>
            <w:pPr>
              <w:spacing w:after="20"/>
              <w:ind w:left="20"/>
              <w:jc w:val="both"/>
            </w:pPr>
            <w:r>
              <w:rPr>
                <w:rFonts w:ascii="Times New Roman"/>
                <w:b w:val="false"/>
                <w:i w:val="false"/>
                <w:color w:val="000000"/>
                <w:sz w:val="20"/>
              </w:rPr>
              <w:t>
де сана-</w:t>
            </w:r>
          </w:p>
          <w:p>
            <w:pPr>
              <w:spacing w:after="20"/>
              <w:ind w:left="20"/>
              <w:jc w:val="both"/>
            </w:pPr>
            <w:r>
              <w:rPr>
                <w:rFonts w:ascii="Times New Roman"/>
                <w:b w:val="false"/>
                <w:i w:val="false"/>
                <w:color w:val="000000"/>
                <w:sz w:val="20"/>
              </w:rPr>
              <w:t>
торлық-</w:t>
            </w:r>
          </w:p>
          <w:p>
            <w:pPr>
              <w:spacing w:after="20"/>
              <w:ind w:left="20"/>
              <w:jc w:val="both"/>
            </w:pPr>
            <w:r>
              <w:rPr>
                <w:rFonts w:ascii="Times New Roman"/>
                <w:b w:val="false"/>
                <w:i w:val="false"/>
                <w:color w:val="000000"/>
                <w:sz w:val="20"/>
              </w:rPr>
              <w:t>
курорттық</w:t>
            </w:r>
          </w:p>
          <w:p>
            <w:pPr>
              <w:spacing w:after="20"/>
              <w:ind w:left="20"/>
              <w:jc w:val="both"/>
            </w:pPr>
            <w:r>
              <w:rPr>
                <w:rFonts w:ascii="Times New Roman"/>
                <w:b w:val="false"/>
                <w:i w:val="false"/>
                <w:color w:val="000000"/>
                <w:sz w:val="20"/>
              </w:rPr>
              <w:t>
емделу</w:t>
            </w:r>
          </w:p>
          <w:p>
            <w:pPr>
              <w:spacing w:after="20"/>
              <w:ind w:left="20"/>
              <w:jc w:val="both"/>
            </w:pPr>
            <w:r>
              <w:rPr>
                <w:rFonts w:ascii="Times New Roman"/>
                <w:b w:val="false"/>
                <w:i w:val="false"/>
                <w:color w:val="000000"/>
                <w:sz w:val="20"/>
              </w:rPr>
              <w:t>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реттен</w:t>
            </w:r>
          </w:p>
          <w:p>
            <w:pPr>
              <w:spacing w:after="20"/>
              <w:ind w:left="20"/>
              <w:jc w:val="both"/>
            </w:pPr>
            <w:r>
              <w:rPr>
                <w:rFonts w:ascii="Times New Roman"/>
                <w:b w:val="false"/>
                <w:i w:val="false"/>
                <w:color w:val="000000"/>
                <w:sz w:val="20"/>
              </w:rPr>
              <w:t>
артық</w:t>
            </w:r>
          </w:p>
          <w:p>
            <w:pPr>
              <w:spacing w:after="20"/>
              <w:ind w:left="20"/>
              <w:jc w:val="both"/>
            </w:pPr>
            <w:r>
              <w:rPr>
                <w:rFonts w:ascii="Times New Roman"/>
                <w:b w:val="false"/>
                <w:i w:val="false"/>
                <w:color w:val="000000"/>
                <w:sz w:val="20"/>
              </w:rPr>
              <w:t>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6</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 зардап шеккен отбасыларға (азаматтарға)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p>
            <w:pPr>
              <w:spacing w:after="20"/>
              <w:ind w:left="20"/>
              <w:jc w:val="both"/>
            </w:pPr>
            <w:r>
              <w:rPr>
                <w:rFonts w:ascii="Times New Roman"/>
                <w:b w:val="false"/>
                <w:i w:val="false"/>
                <w:color w:val="000000"/>
                <w:sz w:val="20"/>
              </w:rPr>
              <w:t>
тарын</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ларға</w:t>
            </w:r>
          </w:p>
          <w:p>
            <w:pPr>
              <w:spacing w:after="20"/>
              <w:ind w:left="20"/>
              <w:jc w:val="both"/>
            </w:pPr>
            <w:r>
              <w:rPr>
                <w:rFonts w:ascii="Times New Roman"/>
                <w:b w:val="false"/>
                <w:i w:val="false"/>
                <w:color w:val="000000"/>
                <w:sz w:val="20"/>
              </w:rPr>
              <w:t>
байла-</w:t>
            </w:r>
          </w:p>
          <w:p>
            <w:pPr>
              <w:spacing w:after="20"/>
              <w:ind w:left="20"/>
              <w:jc w:val="both"/>
            </w:pPr>
            <w:r>
              <w:rPr>
                <w:rFonts w:ascii="Times New Roman"/>
                <w:b w:val="false"/>
                <w:i w:val="false"/>
                <w:color w:val="000000"/>
                <w:sz w:val="20"/>
              </w:rPr>
              <w:t>
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айлық</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6</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балаларға, мемлекеттік тұрғын үй қорынан тұрғын үй алуға кезекте тұрған ата-анасының қамқорлығынсыз қалған балаларға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p>
            <w:pPr>
              <w:spacing w:after="20"/>
              <w:ind w:left="20"/>
              <w:jc w:val="both"/>
            </w:pPr>
            <w:r>
              <w:rPr>
                <w:rFonts w:ascii="Times New Roman"/>
                <w:b w:val="false"/>
                <w:i w:val="false"/>
                <w:color w:val="000000"/>
                <w:sz w:val="20"/>
              </w:rPr>
              <w:t>
тарын</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қолдау-</w:t>
            </w:r>
          </w:p>
          <w:p>
            <w:pPr>
              <w:spacing w:after="20"/>
              <w:ind w:left="20"/>
              <w:jc w:val="both"/>
            </w:pPr>
            <w:r>
              <w:rPr>
                <w:rFonts w:ascii="Times New Roman"/>
                <w:b w:val="false"/>
                <w:i w:val="false"/>
                <w:color w:val="000000"/>
                <w:sz w:val="20"/>
              </w:rPr>
              <w:t>
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айлық</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3</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және одан көп бірге тұратын кәмелетке толмаған балалары бар, мемлекеттік тұрғын үй қорынан тұрғын үй алуға кезекте тұрған толық емес көп балалы отбасыларға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көрістің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қолдау-</w:t>
            </w:r>
          </w:p>
          <w:p>
            <w:pPr>
              <w:spacing w:after="20"/>
              <w:ind w:left="20"/>
              <w:jc w:val="both"/>
            </w:pPr>
            <w:r>
              <w:rPr>
                <w:rFonts w:ascii="Times New Roman"/>
                <w:b w:val="false"/>
                <w:i w:val="false"/>
                <w:color w:val="000000"/>
                <w:sz w:val="20"/>
              </w:rPr>
              <w:t>
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айлық</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3</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 сондай-ақ Семей ядролық сынақ полигоны аймағында зардап шеккен адамдарға, темір жол (плацкарт вагон), автомобильдік жолаушылар көлігімен (таксиден басқа) жөнелту станциясынан көрсетілген көлік құралдарының біреуімен Қазақстан Республикасы аумағы бойынша госпитальдау орнына дейін бару және кейін қайту жолына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p>
            <w:pPr>
              <w:spacing w:after="20"/>
              <w:ind w:left="20"/>
              <w:jc w:val="both"/>
            </w:pPr>
            <w:r>
              <w:rPr>
                <w:rFonts w:ascii="Times New Roman"/>
                <w:b w:val="false"/>
                <w:i w:val="false"/>
                <w:color w:val="000000"/>
                <w:sz w:val="20"/>
              </w:rPr>
              <w:t>
тарын</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w:t>
            </w:r>
          </w:p>
          <w:p>
            <w:pPr>
              <w:spacing w:after="20"/>
              <w:ind w:left="20"/>
              <w:jc w:val="both"/>
            </w:pPr>
            <w:r>
              <w:rPr>
                <w:rFonts w:ascii="Times New Roman"/>
                <w:b w:val="false"/>
                <w:i w:val="false"/>
                <w:color w:val="000000"/>
                <w:sz w:val="20"/>
              </w:rPr>
              <w:t>
таль-</w:t>
            </w:r>
          </w:p>
          <w:p>
            <w:pPr>
              <w:spacing w:after="20"/>
              <w:ind w:left="20"/>
              <w:jc w:val="both"/>
            </w:pPr>
            <w:r>
              <w:rPr>
                <w:rFonts w:ascii="Times New Roman"/>
                <w:b w:val="false"/>
                <w:i w:val="false"/>
                <w:color w:val="000000"/>
                <w:sz w:val="20"/>
              </w:rPr>
              <w:t>
деуге</w:t>
            </w:r>
          </w:p>
          <w:p>
            <w:pPr>
              <w:spacing w:after="20"/>
              <w:ind w:left="20"/>
              <w:jc w:val="both"/>
            </w:pPr>
            <w:r>
              <w:rPr>
                <w:rFonts w:ascii="Times New Roman"/>
                <w:b w:val="false"/>
                <w:i w:val="false"/>
                <w:color w:val="000000"/>
                <w:sz w:val="20"/>
              </w:rPr>
              <w:t>
бару</w:t>
            </w:r>
          </w:p>
          <w:p>
            <w:pPr>
              <w:spacing w:after="20"/>
              <w:ind w:left="20"/>
              <w:jc w:val="both"/>
            </w:pPr>
            <w:r>
              <w:rPr>
                <w:rFonts w:ascii="Times New Roman"/>
                <w:b w:val="false"/>
                <w:i w:val="false"/>
                <w:color w:val="000000"/>
                <w:sz w:val="20"/>
              </w:rPr>
              <w:t xml:space="preserve">
жолына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ақысының</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w:t>
            </w:r>
          </w:p>
          <w:p>
            <w:pPr>
              <w:spacing w:after="20"/>
              <w:ind w:left="20"/>
              <w:jc w:val="both"/>
            </w:pPr>
            <w:r>
              <w:rPr>
                <w:rFonts w:ascii="Times New Roman"/>
                <w:b w:val="false"/>
                <w:i w:val="false"/>
                <w:color w:val="000000"/>
                <w:sz w:val="20"/>
              </w:rPr>
              <w:t>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6</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отбасылардан шыққан, Солтүстік Қазақстан облысының жоғары оқу орындарында оқитын, мемлекеттік жалпы білім алуға гранттар мен кредиттерге иегер болмаған, күндізгі оқу түрі бойынша оқитын студенттерге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көрістің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ақысын</w:t>
            </w:r>
          </w:p>
          <w:p>
            <w:pPr>
              <w:spacing w:after="20"/>
              <w:ind w:left="20"/>
              <w:jc w:val="both"/>
            </w:pPr>
            <w:r>
              <w:rPr>
                <w:rFonts w:ascii="Times New Roman"/>
                <w:b w:val="false"/>
                <w:i w:val="false"/>
                <w:color w:val="000000"/>
                <w:sz w:val="20"/>
              </w:rPr>
              <w:t>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жылының</w:t>
            </w:r>
          </w:p>
          <w:p>
            <w:pPr>
              <w:spacing w:after="20"/>
              <w:ind w:left="20"/>
              <w:jc w:val="both"/>
            </w:pPr>
            <w:r>
              <w:rPr>
                <w:rFonts w:ascii="Times New Roman"/>
                <w:b w:val="false"/>
                <w:i w:val="false"/>
                <w:color w:val="000000"/>
                <w:sz w:val="20"/>
              </w:rPr>
              <w:t>
оқу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w:t>
            </w:r>
          </w:p>
          <w:p>
            <w:pPr>
              <w:spacing w:after="20"/>
              <w:ind w:left="20"/>
              <w:jc w:val="both"/>
            </w:pPr>
            <w:r>
              <w:rPr>
                <w:rFonts w:ascii="Times New Roman"/>
                <w:b w:val="false"/>
                <w:i w:val="false"/>
                <w:color w:val="000000"/>
                <w:sz w:val="20"/>
              </w:rPr>
              <w:t>
жылда 1</w:t>
            </w:r>
          </w:p>
          <w:p>
            <w:pPr>
              <w:spacing w:after="20"/>
              <w:ind w:left="20"/>
              <w:jc w:val="both"/>
            </w:pPr>
            <w:r>
              <w:rPr>
                <w:rFonts w:ascii="Times New Roman"/>
                <w:b w:val="false"/>
                <w:i w:val="false"/>
                <w:color w:val="000000"/>
                <w:sz w:val="20"/>
              </w:rPr>
              <w:t>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6</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қаласына тұрақты жұмысқа келуші медициналық жоғары оқу орындарының дәрігерлері мен түлектеріне біржолғы әлеуметтік көмек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p>
            <w:pPr>
              <w:spacing w:after="20"/>
              <w:ind w:left="20"/>
              <w:jc w:val="both"/>
            </w:pPr>
            <w:r>
              <w:rPr>
                <w:rFonts w:ascii="Times New Roman"/>
                <w:b w:val="false"/>
                <w:i w:val="false"/>
                <w:color w:val="000000"/>
                <w:sz w:val="20"/>
              </w:rPr>
              <w:t>
көрістің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қолдау-</w:t>
            </w:r>
          </w:p>
          <w:p>
            <w:pPr>
              <w:spacing w:after="20"/>
              <w:ind w:left="20"/>
              <w:jc w:val="both"/>
            </w:pPr>
            <w:r>
              <w:rPr>
                <w:rFonts w:ascii="Times New Roman"/>
                <w:b w:val="false"/>
                <w:i w:val="false"/>
                <w:color w:val="000000"/>
                <w:sz w:val="20"/>
              </w:rPr>
              <w:t>
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айлық</w:t>
            </w:r>
          </w:p>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p>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жағдай</w:t>
            </w:r>
          </w:p>
          <w:p>
            <w:pPr>
              <w:spacing w:after="20"/>
              <w:ind w:left="20"/>
              <w:jc w:val="both"/>
            </w:pPr>
            <w:r>
              <w:rPr>
                <w:rFonts w:ascii="Times New Roman"/>
                <w:b w:val="false"/>
                <w:i w:val="false"/>
                <w:color w:val="000000"/>
                <w:sz w:val="20"/>
              </w:rPr>
              <w:t>
туындаған</w:t>
            </w:r>
          </w:p>
          <w:p>
            <w:pPr>
              <w:spacing w:after="20"/>
              <w:ind w:left="20"/>
              <w:jc w:val="both"/>
            </w:pPr>
            <w:r>
              <w:rPr>
                <w:rFonts w:ascii="Times New Roman"/>
                <w:b w:val="false"/>
                <w:i w:val="false"/>
                <w:color w:val="000000"/>
                <w:sz w:val="20"/>
              </w:rPr>
              <w:t>
күннен</w:t>
            </w:r>
          </w:p>
          <w:p>
            <w:pPr>
              <w:spacing w:after="20"/>
              <w:ind w:left="20"/>
              <w:jc w:val="both"/>
            </w:pPr>
            <w:r>
              <w:rPr>
                <w:rFonts w:ascii="Times New Roman"/>
                <w:b w:val="false"/>
                <w:i w:val="false"/>
                <w:color w:val="000000"/>
                <w:sz w:val="20"/>
              </w:rPr>
              <w:t>
бастап 6</w:t>
            </w:r>
          </w:p>
          <w:p>
            <w:pPr>
              <w:spacing w:after="20"/>
              <w:ind w:left="20"/>
              <w:jc w:val="both"/>
            </w:pPr>
            <w:r>
              <w:rPr>
                <w:rFonts w:ascii="Times New Roman"/>
                <w:b w:val="false"/>
                <w:i w:val="false"/>
                <w:color w:val="000000"/>
                <w:sz w:val="20"/>
              </w:rPr>
              <w:t>
айдан ке-</w:t>
            </w:r>
          </w:p>
          <w:p>
            <w:pPr>
              <w:spacing w:after="20"/>
              <w:ind w:left="20"/>
              <w:jc w:val="both"/>
            </w:pPr>
            <w:r>
              <w:rPr>
                <w:rFonts w:ascii="Times New Roman"/>
                <w:b w:val="false"/>
                <w:i w:val="false"/>
                <w:color w:val="000000"/>
                <w:sz w:val="20"/>
              </w:rPr>
              <w:t>
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