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2df5" w14:textId="eac2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мәслихатының ХХV сессиясының 2010 жылғы 22 қаңтардағы № 277 "Алматы қаласының елтаңбасы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2014 жылғы 10 желтоқсандағы № 289 шешімі. Алматы қаласының Әділет департаментінде 2014 жылғы 25 желтоқсанда № 1115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1 шілдедегі «Алматы қаласының ерекше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мәслихатының ХХV сессиясының 2010 жылғы 22 қаңтардағы № 277 «Алматы қаласының елтаңбасы туралы» (нормативтік құқықтық актілерді мемлекеттік тіркеу Тізілімінде № 838 болып тіркелген, 2010 жылғы 23 ақпанда «Алматы ақшамы» және «Вечерний Алматы»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Алматы қаласының елтаңбасын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«жеті» деген сөз тиісінше «сегіз» деген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білім, ғылым, мәдениет және спорт мәселелері жөніндегі тұрақты комиссиясының төрағасы С.Ж. Пірәлиевке және Алматы қаласы әкімінің орынбасары З.Ж. Аманжоловаға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XXXIV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1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Пірәлиев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орынбасары   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              Қ. Көлбаев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 А. 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