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2dea" w14:textId="b4c2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"Қазақстан Республикасы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жабдықтауға) шешім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16 мамырдағы N 2/371 қаулысы. Алматы қаласы Әділет департаментінде 2014 жылғы 20 маусымда N 1065 болып тіркелді. Күші жойылды - Алматы қаласы әкімдігінің 2016 жылғы 1 кыркүйектегі № 3/423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01.09.2016 № 3/423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 өзі басқару туралы"</w:t>
      </w:r>
      <w:r>
        <w:rPr>
          <w:rFonts w:ascii="Times New Roman"/>
          <w:b w:val="false"/>
          <w:i w:val="false"/>
          <w:color w:val="000000"/>
          <w:sz w:val="28"/>
        </w:rPr>
        <w:t xml:space="preserve"> Заңдарына сәйкес,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қонструкцияларын,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"Алматы қаласының аумағында жылжымайтын мүлік объектілерінің мекенжайын айқындау жөнінде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"Сәулет-жоспарлау тапсырмасын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Алматы қаласы Сәулет және қала құрылысы басқармасы аталған қаулыны Алматы қаласы әкімдігінің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Алматы қаласы әкімдігінің "Алматы қаласының аумағында жылжымайтын мүлік объектілерінің анықтау жөнінде анықтама беру және сәулет-жоспарлау тапсырмасын беру бойынша мемлекеттік қызмет көрсетудің регламентін бекіту туралы" 2013 жылғы 29 наурыздағы № 1/292 </w:t>
      </w:r>
      <w:r>
        <w:rPr>
          <w:rFonts w:ascii="Times New Roman"/>
          <w:b w:val="false"/>
          <w:i w:val="false"/>
          <w:color w:val="000000"/>
          <w:sz w:val="28"/>
        </w:rPr>
        <w:t>қаулысының</w:t>
      </w:r>
      <w:r>
        <w:rPr>
          <w:rFonts w:ascii="Times New Roman"/>
          <w:b w:val="false"/>
          <w:i w:val="false"/>
          <w:color w:val="000000"/>
          <w:sz w:val="28"/>
        </w:rPr>
        <w:t xml:space="preserve"> (нормативтік – құқықтық актілерді мемлекеттік тіркеу Тізілімінде № 977 болып тіркелген, 2013 жылғы 14 мамырда "Алматы ақшамы" және "Вечерний Алматы"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Алматы қаласы әкімінің орынбасары Б. Сауранбаевқа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16 мамырдағы N 2/371</w:t>
            </w:r>
            <w:r>
              <w:br/>
            </w:r>
            <w:r>
              <w:rPr>
                <w:rFonts w:ascii="Times New Roman"/>
                <w:b w:val="false"/>
                <w:i w:val="false"/>
                <w:color w:val="000000"/>
                <w:sz w:val="20"/>
              </w:rPr>
              <w:t>қаулысымен бекітілді</w:t>
            </w:r>
          </w:p>
        </w:tc>
      </w:tr>
    </w:tbl>
    <w:bookmarkStart w:name="z10" w:id="0"/>
    <w:p>
      <w:pPr>
        <w:spacing w:after="0"/>
        <w:ind w:left="0"/>
        <w:jc w:val="left"/>
      </w:pPr>
      <w:r>
        <w:rPr>
          <w:rFonts w:ascii="Times New Roman"/>
          <w:b/>
          <w:i w:val="false"/>
          <w:color w:val="000000"/>
        </w:rPr>
        <w:t xml:space="preserve"> "Алматы қаласының аумағында жылжымайтын мүлік объектілерінің</w:t>
      </w:r>
      <w:r>
        <w:br/>
      </w:r>
      <w:r>
        <w:rPr>
          <w:rFonts w:ascii="Times New Roman"/>
          <w:b/>
          <w:i w:val="false"/>
          <w:color w:val="000000"/>
        </w:rPr>
        <w:t>мекенжайын анықтау жөнінде анықтама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"Алматы қаласының аумағында жылжымайтын мүлік объектілерінің мекенжайын анықтау жөнінде анықтама беру" мемлекеттік қызметтері (бұдан әрі – Мемлекеттік қызмет) Алматы қаласы, Абылай хан даңғылы, № 91 үй мекенжайында орналасқан "Алматы қаласы Сәулет және қала құрылысы басқармасы" коммуналдық мемлекеттік мекемесі арқылы (бұдан әрі – Қызмет көрсетуші) көрсетіледі.</w:t>
      </w:r>
      <w:r>
        <w:br/>
      </w:r>
      <w:r>
        <w:rPr>
          <w:rFonts w:ascii="Times New Roman"/>
          <w:b w:val="false"/>
          <w:i w:val="false"/>
          <w:color w:val="000000"/>
          <w:sz w:val="28"/>
        </w:rPr>
        <w:t>
      Құжаттарды қабылдау және мемлекеттік қызметті көрсету нәтижесін беру:</w:t>
      </w:r>
      <w:r>
        <w:br/>
      </w:r>
      <w:r>
        <w:rPr>
          <w:rFonts w:ascii="Times New Roman"/>
          <w:b w:val="false"/>
          <w:i w:val="false"/>
          <w:color w:val="000000"/>
          <w:sz w:val="28"/>
        </w:rPr>
        <w:t xml:space="preserve">
      1)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халыққа қызмет көрсету орталықтары (бұдан әрі – ХҚКО);</w:t>
      </w:r>
      <w:r>
        <w:br/>
      </w:r>
      <w:r>
        <w:rPr>
          <w:rFonts w:ascii="Times New Roman"/>
          <w:b w:val="false"/>
          <w:i w:val="false"/>
          <w:color w:val="000000"/>
          <w:sz w:val="28"/>
        </w:rPr>
        <w:t>
      2) "электронды үкімет" www.e.gov.kz веб-порталы (бұдан әрі – портал) арқылы жүзеге асырылады.</w:t>
      </w:r>
      <w:r>
        <w:br/>
      </w:r>
      <w:r>
        <w:rPr>
          <w:rFonts w:ascii="Times New Roman"/>
          <w:b w:val="false"/>
          <w:i w:val="false"/>
          <w:color w:val="000000"/>
          <w:sz w:val="28"/>
        </w:rPr>
        <w:t>
      2. Көрсетілетін Мемлекеттік қызметтің нысаны: электронды (ішінара автоматтандырылған) және (немесе) қағаз түрінде.</w:t>
      </w:r>
      <w:r>
        <w:br/>
      </w:r>
      <w:r>
        <w:rPr>
          <w:rFonts w:ascii="Times New Roman"/>
          <w:b w:val="false"/>
          <w:i w:val="false"/>
          <w:color w:val="000000"/>
          <w:sz w:val="28"/>
        </w:rPr>
        <w:t xml:space="preserve">
      3. Көрсетілетін мемлекеттік қызметтің нәтижесі Қазақстан Республикасы Үкіметінің 2014 жылғы 13 наурыздағы № 237 Қаулысымен бекітілген "Қазақстан Республикасының аумағында жылжымайтын мүлік объектілерінің мекенжайын анықтау жөнінде анықтама беру"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 көрсетілген Жылжымайтын мүлік объектісінің мекенжайын нақтылау, жою, беру, өзгерту жөнінде анықтама беру (бұдан әрі – стандарт) не қағаз жеткізгіште Мемлекеттік қызметті көрсетуден бас тарту туралы дәлелді жауап болып табылады.</w:t>
      </w:r>
      <w:r>
        <w:br/>
      </w:r>
      <w:r>
        <w:rPr>
          <w:rFonts w:ascii="Times New Roman"/>
          <w:b w:val="false"/>
          <w:i w:val="false"/>
          <w:color w:val="000000"/>
          <w:sz w:val="28"/>
        </w:rPr>
        <w:t>
      Мемлекеттік қызметті көрсету нәтижесін ұсыну нысаны: электронды және (немесе) қағаз түрінде.</w:t>
      </w:r>
      <w:r>
        <w:br/>
      </w:r>
      <w:r>
        <w:rPr>
          <w:rFonts w:ascii="Times New Roman"/>
          <w:b w:val="false"/>
          <w:i w:val="false"/>
          <w:color w:val="000000"/>
          <w:sz w:val="28"/>
        </w:rPr>
        <w:t>
      4. Мемлекеттік қызмет өтеусіз негізде көрсетіледі.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қызмет көрсетушінің құрылымдық бөлімшелерінің</w:t>
      </w:r>
      <w:r>
        <w:br/>
      </w:r>
      <w:r>
        <w:rPr>
          <w:rFonts w:ascii="Times New Roman"/>
          <w:b/>
          <w:i w:val="false"/>
          <w:color w:val="000000"/>
        </w:rPr>
        <w:t>(қызметкерлердің) әрекет ету тәртібін сипаттау</w:t>
      </w:r>
    </w:p>
    <w:bookmarkEnd w:id="1"/>
    <w:p>
      <w:pPr>
        <w:spacing w:after="0"/>
        <w:ind w:left="0"/>
        <w:jc w:val="left"/>
      </w:pPr>
      <w:r>
        <w:rPr>
          <w:rFonts w:ascii="Times New Roman"/>
          <w:b w:val="false"/>
          <w:i w:val="false"/>
          <w:color w:val="000000"/>
          <w:sz w:val="28"/>
        </w:rPr>
        <w:t xml:space="preserve">      5. Мемлекеттік қызмет көрсету бойынша рәсімдерді (әрекеттерді) бастау үшін негіз ретінде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 бойынша қызметті алушының өтініші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құжаттамалар жинағы болып табылады.</w:t>
      </w:r>
      <w:r>
        <w:br/>
      </w:r>
      <w:r>
        <w:rPr>
          <w:rFonts w:ascii="Times New Roman"/>
          <w:b w:val="false"/>
          <w:i w:val="false"/>
          <w:color w:val="000000"/>
          <w:sz w:val="28"/>
        </w:rPr>
        <w:t>
      6. Мемлекеттік қызмет көрсету үдерісінің құрамына кіретін әрбір рәсімнің (әрекеттің) мазмұны, оның орындалу ұзақтығы, нәтижесі:</w:t>
      </w:r>
      <w:r>
        <w:br/>
      </w:r>
      <w:r>
        <w:rPr>
          <w:rFonts w:ascii="Times New Roman"/>
          <w:b w:val="false"/>
          <w:i w:val="false"/>
          <w:color w:val="000000"/>
          <w:sz w:val="28"/>
        </w:rPr>
        <w:t>
      1) қызметті алушының өтінішін қызмет көрсетушінің басшылығының қарастыруы және қызмет көрсетушінің жауапты орындаушысын анықтауы, рәсімнің ұзақтығы – 1 сағат;</w:t>
      </w:r>
      <w:r>
        <w:br/>
      </w:r>
      <w:r>
        <w:rPr>
          <w:rFonts w:ascii="Times New Roman"/>
          <w:b w:val="false"/>
          <w:i w:val="false"/>
          <w:color w:val="000000"/>
          <w:sz w:val="28"/>
        </w:rPr>
        <w:t>
      2) қызметті алушының құжаттар жинағын зерттеу және мемлекеттік қызмет нәтижесін дайындау – 3 (үш) жұмыс күні, объектінің орналасқан орнына шығатын жағдайда – 7 (жеті) жұмыс күні;</w:t>
      </w:r>
      <w:r>
        <w:br/>
      </w:r>
      <w:r>
        <w:rPr>
          <w:rFonts w:ascii="Times New Roman"/>
          <w:b w:val="false"/>
          <w:i w:val="false"/>
          <w:color w:val="000000"/>
          <w:sz w:val="28"/>
        </w:rPr>
        <w:t>
      3) мемлекеттік қызмет көрсету нәтижесіне қызмет көрсетушінің басшылығының қол қоюы және мемлекеттік қызмет көрсету нәтижесін ХҚКО-на өткізу.</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3. Мемлекеттік қызмет көрсету үдерісінде қызмет</w:t>
      </w:r>
      <w:r>
        <w:br/>
      </w:r>
      <w:r>
        <w:rPr>
          <w:rFonts w:ascii="Times New Roman"/>
          <w:b/>
          <w:i w:val="false"/>
          <w:color w:val="000000"/>
        </w:rPr>
        <w:t>көрсетушінің құрылымдық бөлімшелерінің (қызметкерлердің)</w:t>
      </w:r>
      <w:r>
        <w:br/>
      </w:r>
      <w:r>
        <w:rPr>
          <w:rFonts w:ascii="Times New Roman"/>
          <w:b/>
          <w:i w:val="false"/>
          <w:color w:val="000000"/>
        </w:rPr>
        <w:t>өзара әрекет ету тәртібін сипаттау</w:t>
      </w:r>
    </w:p>
    <w:bookmarkEnd w:id="2"/>
    <w:p>
      <w:pPr>
        <w:spacing w:after="0"/>
        <w:ind w:left="0"/>
        <w:jc w:val="left"/>
      </w:pPr>
      <w:r>
        <w:rPr>
          <w:rFonts w:ascii="Times New Roman"/>
          <w:b w:val="false"/>
          <w:i w:val="false"/>
          <w:color w:val="000000"/>
          <w:sz w:val="28"/>
        </w:rPr>
        <w:t>      7. Мемлекеттік қызмет көрсету үдерісіне қатысатын, қызмет көрсетушінің құрылымдық бөлімшелерінің (қызметкерлердің) тізбесі:</w:t>
      </w:r>
      <w:r>
        <w:br/>
      </w:r>
      <w:r>
        <w:rPr>
          <w:rFonts w:ascii="Times New Roman"/>
          <w:b w:val="false"/>
          <w:i w:val="false"/>
          <w:color w:val="000000"/>
          <w:sz w:val="28"/>
        </w:rPr>
        <w:t>
      1) қызмет көрсетуші кеңсесінің жауапты қызметкері;</w:t>
      </w:r>
      <w:r>
        <w:br/>
      </w:r>
      <w:r>
        <w:rPr>
          <w:rFonts w:ascii="Times New Roman"/>
          <w:b w:val="false"/>
          <w:i w:val="false"/>
          <w:color w:val="000000"/>
          <w:sz w:val="28"/>
        </w:rPr>
        <w:t>
      2) қызмет көрсетушінің жауапты орындаушысы;</w:t>
      </w:r>
      <w:r>
        <w:br/>
      </w:r>
      <w:r>
        <w:rPr>
          <w:rFonts w:ascii="Times New Roman"/>
          <w:b w:val="false"/>
          <w:i w:val="false"/>
          <w:color w:val="000000"/>
          <w:sz w:val="28"/>
        </w:rPr>
        <w:t>
      3) қызмет көрсетушінің басшылығы;</w:t>
      </w:r>
      <w:r>
        <w:br/>
      </w:r>
      <w:r>
        <w:rPr>
          <w:rFonts w:ascii="Times New Roman"/>
          <w:b w:val="false"/>
          <w:i w:val="false"/>
          <w:color w:val="000000"/>
          <w:sz w:val="28"/>
        </w:rPr>
        <w:t>
      4) Алматы қаласы әкімдігінің "Ақпараттық-технологиялық орталық" ЖШС.</w:t>
      </w:r>
      <w:r>
        <w:br/>
      </w:r>
      <w:r>
        <w:rPr>
          <w:rFonts w:ascii="Times New Roman"/>
          <w:b w:val="false"/>
          <w:i w:val="false"/>
          <w:color w:val="000000"/>
          <w:sz w:val="28"/>
        </w:rPr>
        <w:t>
      8. Құрылымдық бөлімшелер арасында рәсімдеудің (әрекеттердің) біркелкілігін, рәсімдеудің (әрекеттердің) ұзақтығын сипаттау:</w:t>
      </w:r>
      <w:r>
        <w:br/>
      </w:r>
      <w:r>
        <w:rPr>
          <w:rFonts w:ascii="Times New Roman"/>
          <w:b w:val="false"/>
          <w:i w:val="false"/>
          <w:color w:val="000000"/>
          <w:sz w:val="28"/>
        </w:rPr>
        <w:t>
      1) қызмет көрсетушінің кеңсе қызметкері өтінішті ХҚКО-ның ақпараттық жүйесінде тіркейді (уәкілетті органда жеке ақпараттық жүйе болмаған жағдайда) және алған құжаттарды тіркеу жұмысын жүргізеді және қызмет көрсетушінің басшылығына қарау үшін жібереді, рәсімдеудің (әрекеттердің) ұзақтығы – 20 минут;</w:t>
      </w:r>
      <w:r>
        <w:br/>
      </w:r>
      <w:r>
        <w:rPr>
          <w:rFonts w:ascii="Times New Roman"/>
          <w:b w:val="false"/>
          <w:i w:val="false"/>
          <w:color w:val="000000"/>
          <w:sz w:val="28"/>
        </w:rPr>
        <w:t>
      2) қызмет көрсетушінің басшысы өтінішті қоса берілген құжаттармен бірге қызмет көрсетушінің жауапты маманына қарау үшін жібереді, рәсімдеудің (әрекеттердің) ұзақтығы – 20 минут;</w:t>
      </w:r>
      <w:r>
        <w:br/>
      </w:r>
      <w:r>
        <w:rPr>
          <w:rFonts w:ascii="Times New Roman"/>
          <w:b w:val="false"/>
          <w:i w:val="false"/>
          <w:color w:val="000000"/>
          <w:sz w:val="28"/>
        </w:rPr>
        <w:t>
      3) қызмет көрсетушінің жауапты маманы құжаттарды қабылдайды және тіркейді, одан кейін құжаттарды "Ақпараттық-технологиялық орталық" ЖШС-іне жолдайды, рәсімдеудің (әрекеттердің) ұзақтығы – 30 минут;</w:t>
      </w:r>
      <w:r>
        <w:br/>
      </w:r>
      <w:r>
        <w:rPr>
          <w:rFonts w:ascii="Times New Roman"/>
          <w:b w:val="false"/>
          <w:i w:val="false"/>
          <w:color w:val="000000"/>
          <w:sz w:val="28"/>
        </w:rPr>
        <w:t>
      4) "Ақпараттық-технологиялық орталық" ЖШС-нің жауапты маманы құжаттарды қабылдайды, журналға тіркейді, Жылжымайтын мүлік объектісінің мекенжайын нақтылау не беру жөнінде анықтама жобасын дайындайды, оны "Ақпараттық-технологиялық орталық" ЖШС директорымен, директор болмағанда "Ақпараттық-технологиялық орталық" ЖШС директорының орынбасарымен келіседі және уәкілетті органға жібереді. Егер Мемлекеттік қызметті көрсетуді тоқтатуға немесе бас тартуға негіз болған жағдайда, қызмет көрсетушіге жауап жобасын дайындайды, рәсімдеудің (әрекеттердің) ұзақтығы – 5 сағат, объектінің орналасқан орнына шығатын жағдайда – 1 күн;</w:t>
      </w:r>
      <w:r>
        <w:br/>
      </w:r>
      <w:r>
        <w:rPr>
          <w:rFonts w:ascii="Times New Roman"/>
          <w:b w:val="false"/>
          <w:i w:val="false"/>
          <w:color w:val="000000"/>
          <w:sz w:val="28"/>
        </w:rPr>
        <w:t>
      5) қызмет көрсетуші басшысының орынбасары Жылжымайтын мүлік объектісінің мекенжайын нақтылау, беру жөніндегі анықтамаға немесе Мемлекеттік қызметті көрсетуден бас тартуға қол қояды, рәсімдеудің (әрекеттердің) ұзақтығы – 30 минут;</w:t>
      </w:r>
      <w:r>
        <w:br/>
      </w:r>
      <w:r>
        <w:rPr>
          <w:rFonts w:ascii="Times New Roman"/>
          <w:b w:val="false"/>
          <w:i w:val="false"/>
          <w:color w:val="000000"/>
          <w:sz w:val="28"/>
        </w:rPr>
        <w:t>
      6) қызмет көрсетушінің жауапты маманы кеңседе мемлекеттік қызмет көрсету нәтижесін кеңседе тіркейді, ХҚКО ИАЖ (қызмет көрсетушіде жеке ақпараттық жүйе болмаған жағдайда) белгілейді және ХҚКО-ға жөнелтеді, рәсімдеудің (әрекеттердің) ұзақтығы – 20 минут;</w:t>
      </w:r>
      <w:r>
        <w:br/>
      </w:r>
      <w:r>
        <w:rPr>
          <w:rFonts w:ascii="Times New Roman"/>
          <w:b w:val="false"/>
          <w:i w:val="false"/>
          <w:color w:val="000000"/>
          <w:sz w:val="28"/>
        </w:rPr>
        <w:t xml:space="preserve">
      9. Қызмет көрсетушінің мамандары арасында рәсімдеу біркелкілігін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кестеде көрсетілген.</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4. Мемлекеттік қызмет көрсету үдерісінде, халыққа</w:t>
      </w:r>
      <w:r>
        <w:br/>
      </w:r>
      <w:r>
        <w:rPr>
          <w:rFonts w:ascii="Times New Roman"/>
          <w:b/>
          <w:i w:val="false"/>
          <w:color w:val="000000"/>
        </w:rPr>
        <w:t>қызмет көрсету орталығымен және (немесе) басқа да</w:t>
      </w:r>
      <w:r>
        <w:br/>
      </w:r>
      <w:r>
        <w:rPr>
          <w:rFonts w:ascii="Times New Roman"/>
          <w:b/>
          <w:i w:val="false"/>
          <w:color w:val="000000"/>
        </w:rPr>
        <w:t>қызмет көрсетушілермен өзара әрекет ету тәртібін,</w:t>
      </w:r>
      <w:r>
        <w:br/>
      </w:r>
      <w:r>
        <w:rPr>
          <w:rFonts w:ascii="Times New Roman"/>
          <w:b/>
          <w:i w:val="false"/>
          <w:color w:val="000000"/>
        </w:rPr>
        <w:t>сондай-ақ ақпараттық жүйені пайдалану тәртібін сипаттау</w:t>
      </w:r>
    </w:p>
    <w:bookmarkEnd w:id="3"/>
    <w:p>
      <w:pPr>
        <w:spacing w:after="0"/>
        <w:ind w:left="0"/>
        <w:jc w:val="left"/>
      </w:pPr>
      <w:r>
        <w:rPr>
          <w:rFonts w:ascii="Times New Roman"/>
          <w:b w:val="false"/>
          <w:i w:val="false"/>
          <w:color w:val="000000"/>
          <w:sz w:val="28"/>
        </w:rPr>
        <w:t>      10. Құжаттарды қабылдау және мемлекеттік қызметті көрсету нәтижесін беру ХҚКО-да – Қазақстан Республикасының еңбек заңнамасына сәйкес демалыс және мереке күндерін қоспағанда және бекітілген жұмыс кестесіне сәйкес, дүйсенбіден сенбіге дейін қоса алғанда 9.00-дан 20.00 сағатқа дейін үзіліссіз жүзеге асырылады.</w:t>
      </w:r>
      <w:r>
        <w:br/>
      </w:r>
      <w:r>
        <w:rPr>
          <w:rFonts w:ascii="Times New Roman"/>
          <w:b w:val="false"/>
          <w:i w:val="false"/>
          <w:color w:val="000000"/>
          <w:sz w:val="28"/>
        </w:rPr>
        <w:t>
      Мемлекеттік қызмет жеделдетілген қызмет көрсетусіз "электронды кезек күту" тәртібімен көрсетіледі, порталдың көмегімен электронды кезек күтуді сақтап қою мүмкін болады.</w:t>
      </w:r>
      <w:r>
        <w:br/>
      </w:r>
      <w:r>
        <w:rPr>
          <w:rFonts w:ascii="Times New Roman"/>
          <w:b w:val="false"/>
          <w:i w:val="false"/>
          <w:color w:val="000000"/>
          <w:sz w:val="28"/>
        </w:rPr>
        <w:t>
      ХҚКО арқылы мемлекеттік қызметті көрсетуге арналған қажетті құжаттарды қабылдау кезінде, қызмет алушыға төмендегілерді көрсету арқылы, тиісті құжаттарды қабылдағаны жөнінде қолхат беріледі:</w:t>
      </w:r>
      <w:r>
        <w:br/>
      </w:r>
      <w:r>
        <w:rPr>
          <w:rFonts w:ascii="Times New Roman"/>
          <w:b w:val="false"/>
          <w:i w:val="false"/>
          <w:color w:val="000000"/>
          <w:sz w:val="28"/>
        </w:rPr>
        <w:t>
      1) сұрау салуды қабылдаудың нөмірі мен айы-күні;</w:t>
      </w:r>
      <w:r>
        <w:br/>
      </w:r>
      <w:r>
        <w:rPr>
          <w:rFonts w:ascii="Times New Roman"/>
          <w:b w:val="false"/>
          <w:i w:val="false"/>
          <w:color w:val="000000"/>
          <w:sz w:val="28"/>
        </w:rPr>
        <w:t>
      2) сұрау салынатын мемлекеттік қызметтің түрі;</w:t>
      </w:r>
      <w:r>
        <w:br/>
      </w:r>
      <w:r>
        <w:rPr>
          <w:rFonts w:ascii="Times New Roman"/>
          <w:b w:val="false"/>
          <w:i w:val="false"/>
          <w:color w:val="000000"/>
          <w:sz w:val="28"/>
        </w:rPr>
        <w:t>
      3) қосыла тіркелген құжаттардың саны мен атауы;</w:t>
      </w:r>
      <w:r>
        <w:br/>
      </w:r>
      <w:r>
        <w:rPr>
          <w:rFonts w:ascii="Times New Roman"/>
          <w:b w:val="false"/>
          <w:i w:val="false"/>
          <w:color w:val="000000"/>
          <w:sz w:val="28"/>
        </w:rPr>
        <w:t>
      4) құжаттарды берудің айы-күні (уақыты) мен орны;</w:t>
      </w:r>
      <w:r>
        <w:br/>
      </w:r>
      <w:r>
        <w:rPr>
          <w:rFonts w:ascii="Times New Roman"/>
          <w:b w:val="false"/>
          <w:i w:val="false"/>
          <w:color w:val="000000"/>
          <w:sz w:val="28"/>
        </w:rPr>
        <w:t>
      5) құжаттарды рәсімдеу үшін өтінішті қабылдаған ХҚКО қызметкерінің есімі, әкесінің аты, тегі;</w:t>
      </w:r>
      <w:r>
        <w:br/>
      </w:r>
      <w:r>
        <w:rPr>
          <w:rFonts w:ascii="Times New Roman"/>
          <w:b w:val="false"/>
          <w:i w:val="false"/>
          <w:color w:val="000000"/>
          <w:sz w:val="28"/>
        </w:rPr>
        <w:t>
      6) қызметті алушының есімі, әкесінің аты, тегі, қызметті алушының уәкілетті өкілінің есімі, әкесінің аты, тегі және олардың байланысу телефондары.</w:t>
      </w:r>
      <w:r>
        <w:br/>
      </w:r>
      <w:r>
        <w:rPr>
          <w:rFonts w:ascii="Times New Roman"/>
          <w:b w:val="false"/>
          <w:i w:val="false"/>
          <w:color w:val="000000"/>
          <w:sz w:val="28"/>
        </w:rPr>
        <w:t>
      Қызметті алушының жеке басын куәландыратын, жеке тұлғаның уәкілетті өкілінің жеке басын куәландыратын құжаттардың мәліметі және мемлекеттік ақпараттық жүйеде сақталатын құжаттарды, ХҚКО қызметкері мемлекеттік органдардың уәкілетті тұлғалары ЭСҚ куәландырылған, электронды құжаттар нысанында тиісті мемлекеттік ақпараттық жүйеден алады.</w:t>
      </w:r>
      <w:r>
        <w:br/>
      </w:r>
      <w:r>
        <w:rPr>
          <w:rFonts w:ascii="Times New Roman"/>
          <w:b w:val="false"/>
          <w:i w:val="false"/>
          <w:color w:val="000000"/>
          <w:sz w:val="28"/>
        </w:rPr>
        <w:t>
      ХҚКО қызметкері құжаттардың түпнұсқасының дұрыстығын мемлекеттік органдардың мемлекеттік ақпараттық жүйесімен ұсынылған мәліметтермен салыстырады, бұдан соң түпнұсқаларды қызметті алушыға қайтарады.</w:t>
      </w:r>
      <w:r>
        <w:br/>
      </w:r>
      <w:r>
        <w:rPr>
          <w:rFonts w:ascii="Times New Roman"/>
          <w:b w:val="false"/>
          <w:i w:val="false"/>
          <w:color w:val="000000"/>
          <w:sz w:val="28"/>
        </w:rPr>
        <w:t xml:space="preserve">
      Қажетті құжаттардың тізімі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Қызметті алушы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тізбеге сәйкес, құжаттардың толық емес жинағын ұсынған жағдайда, ХҚКО-ның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үлгі бойынша құжаттарды қабылдаудан бас тартқаны жөнінде қолхат береді.</w:t>
      </w:r>
      <w:r>
        <w:br/>
      </w:r>
      <w:r>
        <w:rPr>
          <w:rFonts w:ascii="Times New Roman"/>
          <w:b w:val="false"/>
          <w:i w:val="false"/>
          <w:color w:val="000000"/>
          <w:sz w:val="28"/>
        </w:rPr>
        <w:t>
      Мемлекеттік қызметті көрсету мәселелері бойынша, сондай-ақ мемлекеттік қызметті көрсету барысы туралы ақпарат, мемлекеттік қызметті көрсету мәселелері бойынша байланыс-орталығының бірыңғай телефоны: 1414 бойынша ұсынылады.</w:t>
      </w:r>
      <w:r>
        <w:br/>
      </w:r>
      <w:r>
        <w:rPr>
          <w:rFonts w:ascii="Times New Roman"/>
          <w:b w:val="false"/>
          <w:i w:val="false"/>
          <w:color w:val="000000"/>
          <w:sz w:val="28"/>
        </w:rPr>
        <w:t>
      11. Қызметті алушының дайын құжаттарын беру, ХҚКО-ның қызметкері арқылы қолхаттың, онда көрсетілген мерзімнің негізінде, жеке басын куәландыратын құжаттарды ұсынған кезде жүзеге асырылады.</w:t>
      </w:r>
      <w:r>
        <w:br/>
      </w:r>
      <w:r>
        <w:rPr>
          <w:rFonts w:ascii="Times New Roman"/>
          <w:b w:val="false"/>
          <w:i w:val="false"/>
          <w:color w:val="000000"/>
          <w:sz w:val="28"/>
        </w:rPr>
        <w:t xml:space="preserve">
      12. Мемлекеттік қызметті көрсету барысында қызмет көрсетуші мамандардың өзара әрекеті, сондай-ақ ХҚКО өзара әрекет ету тәртібі мен мемлекеттік қызметті көрсету барысында ақпараттық жүйені пайдалану тәртібін сипаттау, рәсімдеудің (әрекеттердің) біркелкілігін жан-жақты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13. Қызмет көрсетушінің Портал арқылы бірінен кейін бірі жүзеге асырылатын әрекеті мен шешімдері:</w:t>
      </w:r>
      <w:r>
        <w:br/>
      </w:r>
      <w:r>
        <w:rPr>
          <w:rFonts w:ascii="Times New Roman"/>
          <w:b w:val="false"/>
          <w:i w:val="false"/>
          <w:color w:val="000000"/>
          <w:sz w:val="28"/>
        </w:rPr>
        <w:t>
      1) қызметті алушы Порталда жеке сәйкестендiру нөмiрi (бұдан әрі – ЖСН) және бизнес сәйкестендiру нөмiрi (бұдан әрі – БСН), сондай-ақ құпия сөздің (Порталда тіркелмеген қызметті алушылар үшін жүзеге асырылады) көмегімен тіркелуді жүзеге асырады;</w:t>
      </w:r>
      <w:r>
        <w:br/>
      </w:r>
      <w:r>
        <w:rPr>
          <w:rFonts w:ascii="Times New Roman"/>
          <w:b w:val="false"/>
          <w:i w:val="false"/>
          <w:color w:val="000000"/>
          <w:sz w:val="28"/>
        </w:rPr>
        <w:t>
      2) 1 үдеріс – қызметті алу үшін Порталда қызметті алушы ЖСН/БСН және құпия сөзді (авторландыру үдерісі) енгізеді;</w:t>
      </w:r>
      <w:r>
        <w:br/>
      </w:r>
      <w:r>
        <w:rPr>
          <w:rFonts w:ascii="Times New Roman"/>
          <w:b w:val="false"/>
          <w:i w:val="false"/>
          <w:color w:val="000000"/>
          <w:sz w:val="28"/>
        </w:rPr>
        <w:t>
      3) 1 талап – ЖСН/БСН және құпия сөз арқылы тіркелген қызметті алушы туралы деректердің дұрыстығы Порталда тексеріледі;</w:t>
      </w:r>
      <w:r>
        <w:br/>
      </w:r>
      <w:r>
        <w:rPr>
          <w:rFonts w:ascii="Times New Roman"/>
          <w:b w:val="false"/>
          <w:i w:val="false"/>
          <w:color w:val="000000"/>
          <w:sz w:val="28"/>
        </w:rPr>
        <w:t>
      4) 2 үдеріс – қызметті алушының деректерінде қателіктер бар болуына байланысты, Порталдың авторландырудан бас тарту жөнінде хабарламаны беруі;</w:t>
      </w:r>
      <w:r>
        <w:br/>
      </w:r>
      <w:r>
        <w:rPr>
          <w:rFonts w:ascii="Times New Roman"/>
          <w:b w:val="false"/>
          <w:i w:val="false"/>
          <w:color w:val="000000"/>
          <w:sz w:val="28"/>
        </w:rPr>
        <w:t xml:space="preserve">
      5) 3 үдеріс – қызметті алушының осы Регламентте көрсетілген қызметтерді таңдауы, қызмет көрсету үшін сұрау салу нысанын экранға шығару және қызметті алушының құрылымдық және қалыптық талаптарды есепке алу арқылы үлгілерді (деректерді енгізу) толтыруы, сұрау салу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электронды түрдегі қажетті көшірмелерін қосып тіркеу, сондай-ақ қызметті алушы сұрау салуды куәландыру (қол қою) үшін электронды-сандық қол қоюдың (бұдан әрі-ЭСҚ) тіркеу куәлігін таңдауы;</w:t>
      </w:r>
      <w:r>
        <w:br/>
      </w:r>
      <w:r>
        <w:rPr>
          <w:rFonts w:ascii="Times New Roman"/>
          <w:b w:val="false"/>
          <w:i w:val="false"/>
          <w:color w:val="000000"/>
          <w:sz w:val="28"/>
        </w:rPr>
        <w:t>
      6) 2 талап – ЭСҚ тіркеу куәлігінің әрекет ету мерзімін және тізімде кері шақырылып алынған (жойылған) тіркеу куәлігінің жоқ болуын, сондай-ақ сәйкестендіру деректерінің (сұрау салуда көрсетілген ЖСН/БСН және ЭСҚ тіркеу куәлігінде көрсетілген ЖСН/БСН арасында) сәйкес келуін Порталда тексеру;</w:t>
      </w:r>
      <w:r>
        <w:br/>
      </w:r>
      <w:r>
        <w:rPr>
          <w:rFonts w:ascii="Times New Roman"/>
          <w:b w:val="false"/>
          <w:i w:val="false"/>
          <w:color w:val="000000"/>
          <w:sz w:val="28"/>
        </w:rPr>
        <w:t>
      7) 4 үдеріс – қызметті алушының ЭСҚ дұрыстығының қуатталмауына байланысты сұрау салынған қызметтен бас тарту жөнінде хабарламаны беру;</w:t>
      </w:r>
      <w:r>
        <w:br/>
      </w:r>
      <w:r>
        <w:rPr>
          <w:rFonts w:ascii="Times New Roman"/>
          <w:b w:val="false"/>
          <w:i w:val="false"/>
          <w:color w:val="000000"/>
          <w:sz w:val="28"/>
        </w:rPr>
        <w:t>
      8) 5 үдеріс – қызмет көрсетуші "электронды үкіметтің" шлюзі (бұдан әрі – ЭҮШ) арқылы, автоматтандырылған жұмыс орнындағы "электронды үкіметтің" өңірлік шлюзінде (бұдан әрі – АЖО ЭҮӨШ) сұрау салуды өңдеу үшін қызметті алушы арқылы куәландырылған (қол қойылған) ЭСҚ электронды құжатты (қызметті алушының сұрау салуы) бағыттау;</w:t>
      </w:r>
      <w:r>
        <w:br/>
      </w:r>
      <w:r>
        <w:rPr>
          <w:rFonts w:ascii="Times New Roman"/>
          <w:b w:val="false"/>
          <w:i w:val="false"/>
          <w:color w:val="000000"/>
          <w:sz w:val="28"/>
        </w:rPr>
        <w:t xml:space="preserve">
      9) 3 талап – қызмет көрсетушінің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қызметті алушының қосып тіркеген құжаттарының сәйкестігін және қызмет көрсету үшін негіздемені тексеруі;</w:t>
      </w:r>
      <w:r>
        <w:br/>
      </w:r>
      <w:r>
        <w:rPr>
          <w:rFonts w:ascii="Times New Roman"/>
          <w:b w:val="false"/>
          <w:i w:val="false"/>
          <w:color w:val="000000"/>
          <w:sz w:val="28"/>
        </w:rPr>
        <w:t>
      10) 6 үдеріс – қызметті алушының Порталмен құрастырылған қызмет көрсету нәтижесін (электронды құжат үлгісіндегі хабарлама) алуы. Электронды құжат қызмет көрсетушінің уәкілетті тұлғасы арқылы ЭСҚ пайдалану жолымен құрастырылады.</w:t>
      </w:r>
      <w:r>
        <w:br/>
      </w:r>
      <w:r>
        <w:rPr>
          <w:rFonts w:ascii="Times New Roman"/>
          <w:b w:val="false"/>
          <w:i w:val="false"/>
          <w:color w:val="000000"/>
          <w:sz w:val="28"/>
        </w:rPr>
        <w:t xml:space="preserve">
      14. Портал арқылы мемлекеттік қызметті көрсету кезінде іске қосылған ақпараттық жүйелердің функционалдық өзара әрекетінің диаграммасы,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Алматы қаласының халыққа қызмет көрсету</w:t>
      </w:r>
      <w:r>
        <w:br/>
      </w:r>
      <w:r>
        <w:rPr>
          <w:rFonts w:ascii="Times New Roman"/>
          <w:b/>
          <w:i w:val="false"/>
          <w:color w:val="000000"/>
        </w:rPr>
        <w:t>орталықтарының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077"/>
        <w:gridCol w:w="3446"/>
        <w:gridCol w:w="6018"/>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қаласы бойынша ХҚКО" РМК-ның филиалы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Жандосов көшесі, 51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247-16-28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Әуезов аудандық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Жандосов көшесі, 51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247-16-27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 аудандық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Бөгенбай батыр көшесі, 221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378-09-09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 аудандық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Шаңырақ-2 ш/а, Жанқожа батыр көшесі, 24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395-36-10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аудандық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Алмагүл ш/а, 9 а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396-37-00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Жетісу аудандық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Төле би көшесі, 155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330-72-43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Медеу аудандық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Марков көшесі, 44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239-65-52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Түркісіб аудандық бөлімі</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Рихарда Зорге көшесі, 9 үй</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234-09-74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Қызмет көрсетушінің құрылымдық бөлімшелері</w:t>
      </w:r>
      <w:r>
        <w:br/>
      </w:r>
      <w:r>
        <w:rPr>
          <w:rFonts w:ascii="Times New Roman"/>
          <w:b/>
          <w:i w:val="false"/>
          <w:color w:val="000000"/>
        </w:rPr>
        <w:t>(қызметкерлердің) арасындағы Рәсімдеудің</w:t>
      </w:r>
      <w:r>
        <w:br/>
      </w:r>
      <w:r>
        <w:rPr>
          <w:rFonts w:ascii="Times New Roman"/>
          <w:b/>
          <w:i w:val="false"/>
          <w:color w:val="000000"/>
        </w:rPr>
        <w:t>(әрекеттердің) біркелкілігін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Функционалдық өзара әрекет ету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421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іске қосылған ақпараттық жүйелердің функционалдық</w:t>
      </w:r>
      <w:r>
        <w:br/>
      </w:r>
      <w:r>
        <w:rPr>
          <w:rFonts w:ascii="Times New Roman"/>
          <w:b/>
          <w:i w:val="false"/>
          <w:color w:val="000000"/>
        </w:rPr>
        <w:t>өзара әрекет ету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739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ИС Портал – Порталдың АЖ</w:t>
      </w:r>
      <w:r>
        <w:br/>
      </w:r>
      <w:r>
        <w:rPr>
          <w:rFonts w:ascii="Times New Roman"/>
          <w:b w:val="false"/>
          <w:i w:val="false"/>
          <w:color w:val="000000"/>
          <w:sz w:val="28"/>
        </w:rPr>
        <w:t>
      Портал – Портал</w:t>
      </w:r>
      <w:r>
        <w:br/>
      </w:r>
      <w:r>
        <w:rPr>
          <w:rFonts w:ascii="Times New Roman"/>
          <w:b w:val="false"/>
          <w:i w:val="false"/>
          <w:color w:val="000000"/>
          <w:sz w:val="28"/>
        </w:rPr>
        <w:t xml:space="preserve">
      ШЭП – ЭҮШ </w:t>
      </w:r>
      <w:r>
        <w:br/>
      </w:r>
      <w:r>
        <w:rPr>
          <w:rFonts w:ascii="Times New Roman"/>
          <w:b w:val="false"/>
          <w:i w:val="false"/>
          <w:color w:val="000000"/>
          <w:sz w:val="28"/>
        </w:rPr>
        <w:t>
      АРМ РШЭП – АЖО ЭҮӨШ</w:t>
      </w:r>
      <w:r>
        <w:br/>
      </w:r>
      <w:r>
        <w:rPr>
          <w:rFonts w:ascii="Times New Roman"/>
          <w:b w:val="false"/>
          <w:i w:val="false"/>
          <w:color w:val="000000"/>
          <w:sz w:val="28"/>
        </w:rPr>
        <w:t>
      Процесс 1, 2, 3, 4, 5, 6, 7 – 1, 2, 3, 4, 5, 6, 7 үдеріс</w:t>
      </w:r>
      <w:r>
        <w:br/>
      </w:r>
      <w:r>
        <w:rPr>
          <w:rFonts w:ascii="Times New Roman"/>
          <w:b w:val="false"/>
          <w:i w:val="false"/>
          <w:color w:val="000000"/>
          <w:sz w:val="28"/>
        </w:rPr>
        <w:t>
      Условие 1, 2, 3 – 1, 2, 3 талап</w:t>
      </w:r>
      <w:r>
        <w:br/>
      </w:r>
      <w:r>
        <w:rPr>
          <w:rFonts w:ascii="Times New Roman"/>
          <w:b w:val="false"/>
          <w:i w:val="false"/>
          <w:color w:val="000000"/>
          <w:sz w:val="28"/>
        </w:rPr>
        <w:t>
      Запрос – Сұрау салу</w:t>
      </w:r>
      <w:r>
        <w:br/>
      </w:r>
      <w:r>
        <w:rPr>
          <w:rFonts w:ascii="Times New Roman"/>
          <w:b w:val="false"/>
          <w:i w:val="false"/>
          <w:color w:val="000000"/>
          <w:sz w:val="28"/>
        </w:rPr>
        <w:t>
      Услугополучатель – Қызметті алушы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16 мамырдағы N 2/371</w:t>
            </w:r>
            <w:r>
              <w:br/>
            </w:r>
            <w:r>
              <w:rPr>
                <w:rFonts w:ascii="Times New Roman"/>
                <w:b w:val="false"/>
                <w:i w:val="false"/>
                <w:color w:val="000000"/>
                <w:sz w:val="20"/>
              </w:rPr>
              <w:t>қаулысымен бекітілді</w:t>
            </w:r>
          </w:p>
        </w:tc>
      </w:tr>
    </w:tbl>
    <w:bookmarkStart w:name="z30" w:id="4"/>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қызмет көрсету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Осы "Сәулет-жоспарлау тапсырмасын беру" мемлекеттік көрсетілетін қызмет регламенті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қонструкцияларын,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стандарты (бұдан әрі - Стандарт) негізінде әзірленді.</w:t>
      </w:r>
      <w:r>
        <w:br/>
      </w:r>
      <w:r>
        <w:rPr>
          <w:rFonts w:ascii="Times New Roman"/>
          <w:b w:val="false"/>
          <w:i w:val="false"/>
          <w:color w:val="000000"/>
          <w:sz w:val="28"/>
        </w:rPr>
        <w:t>
      "Сәулет-жоспарлау тапсырмасын беру" мемлекеттік көрсетілетін қызметті (бұдан әрі - мемлекеттік көрсетілетін қызмет) Алматы қаласы, Абылай хан даңғылы, 91 мекенжайы бойынша орналасқан "Алматы қаласы Сәулет және қала құрылысы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Өтінішті қабылдау және мемлекеттік көрсетілетін қызметтің нәтижесін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xml:space="preserve">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мекенжайлар бойынша "Халыққа қызмет көрсету орталығы" (бұдан әрі- орталық).</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 жеке және заңды тұлғаларға (бұдан әрі – қөрсетілетін қызметті алушы) тегін көрсетіледі.</w:t>
      </w:r>
      <w:r>
        <w:br/>
      </w:r>
      <w:r>
        <w:rPr>
          <w:rFonts w:ascii="Times New Roman"/>
          <w:b w:val="false"/>
          <w:i w:val="false"/>
          <w:color w:val="000000"/>
          <w:sz w:val="28"/>
        </w:rPr>
        <w:t xml:space="preserve">
      4. Мемлекеттік қызметті көрсету нәтижесі - көрсетілетін мемлекеттік қызметтің нәтежиесі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тапсырмасын және техникалық шарттары бар анықтама.</w:t>
      </w:r>
      <w:r>
        <w:br/>
      </w:r>
      <w:r>
        <w:rPr>
          <w:rFonts w:ascii="Times New Roman"/>
          <w:b w:val="false"/>
          <w:i w:val="false"/>
          <w:color w:val="000000"/>
          <w:sz w:val="28"/>
        </w:rPr>
        <w:t>
</w:t>
      </w:r>
    </w:p>
    <w:bookmarkStart w:name="z20" w:id="5"/>
    <w:p>
      <w:pPr>
        <w:spacing w:after="0"/>
        <w:ind w:left="0"/>
        <w:jc w:val="left"/>
      </w:pPr>
      <w:r>
        <w:rPr>
          <w:rFonts w:ascii="Times New Roman"/>
          <w:b/>
          <w:i w:val="false"/>
          <w:color w:val="000000"/>
        </w:rPr>
        <w:t xml:space="preserve"> 2. Мемлекеттік көрсетілетін қызмет үдерісінде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іс-қимыл тәртібін сипаттау</w:t>
      </w:r>
    </w:p>
    <w:bookmarkEnd w:id="5"/>
    <w:p>
      <w:pPr>
        <w:spacing w:after="0"/>
        <w:ind w:left="0"/>
        <w:jc w:val="left"/>
      </w:pPr>
      <w:r>
        <w:rPr>
          <w:rFonts w:ascii="Times New Roman"/>
          <w:b w:val="false"/>
          <w:i w:val="false"/>
          <w:color w:val="000000"/>
          <w:sz w:val="28"/>
        </w:rPr>
        <w:t xml:space="preserve">      5. Мемлекеттік көрсетілетін қызмет рәсімінің (іс-әрекеттердің) басталуына көрсетілетін қызметті берушінің көрсетілетін қызмет алушыдан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мемлекеттік қызметті көрсету үшін қажетті құжаттарды қабылдауы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 маманының немесе орталық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рәсімдеуі;</w:t>
      </w:r>
      <w:r>
        <w:br/>
      </w:r>
      <w:r>
        <w:rPr>
          <w:rFonts w:ascii="Times New Roman"/>
          <w:b w:val="false"/>
          <w:i w:val="false"/>
          <w:color w:val="000000"/>
          <w:sz w:val="28"/>
        </w:rPr>
        <w:t>
      4) көрсетілетін қызметті алушыға немесе орталықтың қызметкеріне мемлекеттік қызметті көрсету нәтижесін беру.</w:t>
      </w:r>
      <w:r>
        <w:br/>
      </w:r>
      <w:r>
        <w:rPr>
          <w:rFonts w:ascii="Times New Roman"/>
          <w:b w:val="false"/>
          <w:i w:val="false"/>
          <w:color w:val="000000"/>
          <w:sz w:val="28"/>
        </w:rPr>
        <w:t>
</w:t>
      </w:r>
    </w:p>
    <w:bookmarkStart w:name="z21" w:id="6"/>
    <w:p>
      <w:pPr>
        <w:spacing w:after="0"/>
        <w:ind w:left="0"/>
        <w:jc w:val="left"/>
      </w:pPr>
      <w:r>
        <w:rPr>
          <w:rFonts w:ascii="Times New Roman"/>
          <w:b/>
          <w:i w:val="false"/>
          <w:color w:val="000000"/>
        </w:rPr>
        <w:t xml:space="preserve"> 3. Мемлекеттік көрсетілетін қызмет үдерісінде көрсетілетін</w:t>
      </w:r>
      <w:r>
        <w:br/>
      </w:r>
      <w:r>
        <w:rPr>
          <w:rFonts w:ascii="Times New Roman"/>
          <w:b/>
          <w:i w:val="false"/>
          <w:color w:val="000000"/>
        </w:rPr>
        <w:t>қызмет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6"/>
    <w:p>
      <w:pPr>
        <w:spacing w:after="0"/>
        <w:ind w:left="0"/>
        <w:jc w:val="left"/>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8. Көрсетілетін қызметті берушінің құрылымдық бөлімшелері (қызметкерлері) арасындағы рәсімдер (іс-әрекеттер) реттілігін сипаттау:</w:t>
      </w:r>
      <w:r>
        <w:br/>
      </w:r>
      <w:r>
        <w:rPr>
          <w:rFonts w:ascii="Times New Roman"/>
          <w:b w:val="false"/>
          <w:i w:val="false"/>
          <w:color w:val="000000"/>
          <w:sz w:val="28"/>
        </w:rPr>
        <w:t xml:space="preserve">
      1) көрсетілетін қызметті беруші кеңсесінің қызметкері өтінішті және мемлекеттік қызметті көрсету үшін қажетті құжаттарды қабылдағаннан кейін көрсетілетін қызметті берушінің электрондық құжат айналымының Бірыңғай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бақылауға алады және қызмет берушінің басшысына қарауға береді;</w:t>
      </w:r>
      <w:r>
        <w:br/>
      </w:r>
      <w:r>
        <w:rPr>
          <w:rFonts w:ascii="Times New Roman"/>
          <w:b w:val="false"/>
          <w:i w:val="false"/>
          <w:color w:val="000000"/>
          <w:sz w:val="28"/>
        </w:rPr>
        <w:t>
      2) көрсетілетін қызметті берушінің басшысы көрсетілетін қызметті алушының өтінішін қарарға сәйкес көрсетілетін қызметті берушінің маманына орындауға жолдайды;</w:t>
      </w:r>
      <w:r>
        <w:br/>
      </w:r>
      <w:r>
        <w:rPr>
          <w:rFonts w:ascii="Times New Roman"/>
          <w:b w:val="false"/>
          <w:i w:val="false"/>
          <w:color w:val="000000"/>
          <w:sz w:val="28"/>
        </w:rPr>
        <w:t xml:space="preserve">
      3) жауапты маман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4) көрсетілетін қызметті берушінің маманы ұсынылған құжаттарды тексергеннен және талдағаннан кейін мемлекеттік қызметті көрсету нәтижесін ресімдейді;</w:t>
      </w:r>
      <w:r>
        <w:br/>
      </w:r>
      <w:r>
        <w:rPr>
          <w:rFonts w:ascii="Times New Roman"/>
          <w:b w:val="false"/>
          <w:i w:val="false"/>
          <w:color w:val="000000"/>
          <w:sz w:val="28"/>
        </w:rPr>
        <w:t>
      5) көрсетілетін қызметті берушінің маманы мемлекеттік қызметті көрсету нәтижесін ресімдегеннен кейін тиісті құжаттарды көрсетілетін қызметті берушінің басшысына қол қоюға береді және оған көрсетілетін қызметті берушінің елтаңбалы мөрі қойылады;</w:t>
      </w:r>
      <w:r>
        <w:br/>
      </w:r>
      <w:r>
        <w:rPr>
          <w:rFonts w:ascii="Times New Roman"/>
          <w:b w:val="false"/>
          <w:i w:val="false"/>
          <w:color w:val="000000"/>
          <w:sz w:val="28"/>
        </w:rPr>
        <w:t>
      6) мемлекеттік қызметті көрсетудің дайын нәтижесі қолхат негізінде көрсетілетін қызметті алушыға немесе орталықтың қызметкеріне тізілімге сәйкес қол қою арқылы беріледі.</w:t>
      </w:r>
      <w:r>
        <w:br/>
      </w:r>
      <w:r>
        <w:rPr>
          <w:rFonts w:ascii="Times New Roman"/>
          <w:b w:val="false"/>
          <w:i w:val="false"/>
          <w:color w:val="000000"/>
          <w:sz w:val="28"/>
        </w:rPr>
        <w:t>
      9. Мемлекеттік көрсетілетін қызметті беруші – Қазақстан Республикасының еңбек заңнамасына сәйкес белгіленген демалыс және мереке күндерін қоспағанда, дүйсенбіден бастап жұманы қоса алғанда сағат 9.00-ден 18.00-ге дейін, түскі үзіліс 13.00 - 14.00, жүзеге асырады.</w:t>
      </w:r>
      <w:r>
        <w:br/>
      </w: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xml:space="preserve">
      10. Мемлекеттік қызметті көрсету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w:t>
      </w:r>
      <w:r>
        <w:br/>
      </w:r>
      <w:r>
        <w:rPr>
          <w:rFonts w:ascii="Times New Roman"/>
          <w:b w:val="false"/>
          <w:i w:val="false"/>
          <w:color w:val="000000"/>
          <w:sz w:val="28"/>
        </w:rPr>
        <w:t>
      1) көрсетілетін қызметті берушіге немесе ХҚО-ға құжаттар топтамасын тапсырған сәттен бастап – 8 (сегіз) жұмыс күні;</w:t>
      </w:r>
      <w:r>
        <w:br/>
      </w:r>
      <w:r>
        <w:rPr>
          <w:rFonts w:ascii="Times New Roman"/>
          <w:b w:val="false"/>
          <w:i w:val="false"/>
          <w:color w:val="000000"/>
          <w:sz w:val="28"/>
        </w:rPr>
        <w:t>
      мынадай құрылыс объектілері үшін – 15 (он бес)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жолайрықтарды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3 (үш) жұмыс күні.</w:t>
      </w:r>
      <w:r>
        <w:br/>
      </w:r>
      <w:r>
        <w:rPr>
          <w:rFonts w:ascii="Times New Roman"/>
          <w:b w:val="false"/>
          <w:i w:val="false"/>
          <w:color w:val="000000"/>
          <w:sz w:val="28"/>
        </w:rPr>
        <w:t>
      ХҚО-ға жүгінген кезде құжаттарды қабылдау күні мемлекеттік қызметті көрсету мерзіміне кірмейді, бұл ретте, көрсетілетін қызметті беруші мемлекеттiк қызметті көрсету нәтижесiн мемлекеттiк қызмет көрсету мерзiмі аяқталғанға дейiн бір күн қалғанда ұсынады;</w:t>
      </w:r>
      <w:r>
        <w:br/>
      </w:r>
      <w:r>
        <w:rPr>
          <w:rFonts w:ascii="Times New Roman"/>
          <w:b w:val="false"/>
          <w:i w:val="false"/>
          <w:color w:val="000000"/>
          <w:sz w:val="28"/>
        </w:rPr>
        <w:t>
      2) құжаттар топтамасын тапсыру үшін күтудің ең көп рұқсат берілген уақыты – 15 (он бес) минут;</w:t>
      </w:r>
      <w:r>
        <w:br/>
      </w:r>
      <w:r>
        <w:rPr>
          <w:rFonts w:ascii="Times New Roman"/>
          <w:b w:val="false"/>
          <w:i w:val="false"/>
          <w:color w:val="000000"/>
          <w:sz w:val="28"/>
        </w:rPr>
        <w:t>
      3) қызмет көрсетудің ең көп рұқсат берілген уақыты – 15 (он бес) минут.</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ұсынған кезде (қолма қол немесе пошта арқылы) қағаз жеткізгіштегі өтініштің қабылдануын растау оның қөшірмесіне құжаттар топтамасының қабылданған уақыты мен күнін көрсете отырып, қөрсетілетін қызметті берушінің кеңсесінде тіркелуі туралы белгі болып табылады.</w:t>
      </w:r>
      <w:r>
        <w:br/>
      </w:r>
      <w:r>
        <w:rPr>
          <w:rFonts w:ascii="Times New Roman"/>
          <w:b w:val="false"/>
          <w:i w:val="false"/>
          <w:color w:val="000000"/>
          <w:sz w:val="28"/>
        </w:rPr>
        <w:t xml:space="preserve">
      11. Көрсетілетін қызметті беруші мамандарының арасындағы рәсімдер кезектілігінің сипаттамасы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кестеге сәйкес берілген.</w:t>
      </w:r>
      <w:r>
        <w:br/>
      </w:r>
      <w:r>
        <w:rPr>
          <w:rFonts w:ascii="Times New Roman"/>
          <w:b w:val="false"/>
          <w:i w:val="false"/>
          <w:color w:val="000000"/>
          <w:sz w:val="28"/>
        </w:rPr>
        <w:t>
</w:t>
      </w:r>
    </w:p>
    <w:bookmarkStart w:name="z22" w:id="7"/>
    <w:p>
      <w:pPr>
        <w:spacing w:after="0"/>
        <w:ind w:left="0"/>
        <w:jc w:val="left"/>
      </w:pPr>
      <w:r>
        <w:rPr>
          <w:rFonts w:ascii="Times New Roman"/>
          <w:b/>
          <w:i w:val="false"/>
          <w:color w:val="000000"/>
        </w:rPr>
        <w:t xml:space="preserve"> 4. Халыққа қызмет көрсету орталығы арқылы көрсетілетін</w:t>
      </w:r>
      <w:r>
        <w:br/>
      </w:r>
      <w:r>
        <w:rPr>
          <w:rFonts w:ascii="Times New Roman"/>
          <w:b/>
          <w:i w:val="false"/>
          <w:color w:val="000000"/>
        </w:rPr>
        <w:t>қызметті өзара іс-қимыл тәртібін, сондай-ақ мемлекеттік</w:t>
      </w:r>
      <w:r>
        <w:br/>
      </w:r>
      <w:r>
        <w:rPr>
          <w:rFonts w:ascii="Times New Roman"/>
          <w:b/>
          <w:i w:val="false"/>
          <w:color w:val="000000"/>
        </w:rPr>
        <w:t>қызметті көрсету үдерісінде пайдалану тәртібін сипаттау</w:t>
      </w:r>
    </w:p>
    <w:bookmarkEnd w:id="7"/>
    <w:p>
      <w:pPr>
        <w:spacing w:after="0"/>
        <w:ind w:left="0"/>
        <w:jc w:val="left"/>
      </w:pPr>
      <w:r>
        <w:rPr>
          <w:rFonts w:ascii="Times New Roman"/>
          <w:b w:val="false"/>
          <w:i w:val="false"/>
          <w:color w:val="000000"/>
          <w:sz w:val="28"/>
        </w:rPr>
        <w:t>      12. Құжаттарды қабылдау және мемлекеттік қызметті көрсетудің нәтижесін беру орталықта – Қазақстан Республикасының еңбек заңнамасына сәйкес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 жүзеге асырылады.</w:t>
      </w:r>
      <w:r>
        <w:br/>
      </w:r>
      <w:r>
        <w:rPr>
          <w:rFonts w:ascii="Times New Roman"/>
          <w:b w:val="false"/>
          <w:i w:val="false"/>
          <w:color w:val="000000"/>
          <w:sz w:val="28"/>
        </w:rPr>
        <w:t>
      Мемлекеттік қызмет жеделдетілген қызмет көрсетусіз, "электрондық" кезек тәртібімен көрсетіледі, "электронды үкіметтің" веб-порталы арқылы электрондық кезекті броньдауға болады.</w:t>
      </w:r>
      <w:r>
        <w:br/>
      </w:r>
      <w:r>
        <w:rPr>
          <w:rFonts w:ascii="Times New Roman"/>
          <w:b w:val="false"/>
          <w:i w:val="false"/>
          <w:color w:val="000000"/>
          <w:sz w:val="28"/>
        </w:rPr>
        <w:t>
      Мемлекеттік қызметті орталық арқылы көрсету үшін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салған мемлекеттік көрсетілетін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өтінішті қабылдаған қызметті берушінің лауазымды тұлғасының немесе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мәліметтері көрсетілген қолхат беріледі.</w:t>
      </w:r>
      <w:r>
        <w:br/>
      </w:r>
      <w:r>
        <w:rPr>
          <w:rFonts w:ascii="Times New Roman"/>
          <w:b w:val="false"/>
          <w:i w:val="false"/>
          <w:color w:val="000000"/>
          <w:sz w:val="28"/>
        </w:rPr>
        <w:t>
      Орталықтың қызметкері түпнұсқалардың көшірмелерін немесе электрондық түрдегі көшірмелерімен түпнұсқалылығын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құжаттардың топтамасын толық ұсынбаған жағдайда, орталықтың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Мемлекеттік қызметті көрсету мәселелері бойынша ақпарат, сондай-ақ мемлекеттік қызметті көрсетудің барысы туралы ақпарат мемлекеттік қызметтерді көрсету мәселелері жөніндегі бірыңғай байланыс орталығының 1414 телефоны арқылы беріледі.</w:t>
      </w:r>
      <w:r>
        <w:br/>
      </w:r>
      <w:r>
        <w:rPr>
          <w:rFonts w:ascii="Times New Roman"/>
          <w:b w:val="false"/>
          <w:i w:val="false"/>
          <w:color w:val="000000"/>
          <w:sz w:val="28"/>
        </w:rPr>
        <w:t>
      13. Дайын құжаттарды беруді орталықтың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w:t>
      </w:r>
      <w:r>
        <w:br/>
      </w:r>
      <w:r>
        <w:rPr>
          <w:rFonts w:ascii="Times New Roman"/>
          <w:b w:val="false"/>
          <w:i w:val="false"/>
          <w:color w:val="000000"/>
          <w:sz w:val="28"/>
        </w:rPr>
        <w:t xml:space="preserve">
      14. Мемлекеттік қызметті көрсету үдерісінде көрсетілетін қызметті беруші мамандарының өзара әрекеттерінің, рәсімдерінің реттілігін, сонымен қатар орталықпен өзара іс-қимыл жасау тәртібінің және мемлекеттік көрсетілетін қызметті көрсету үдерісінде ақпараттық жүйелерді пайдалану тәртібінің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түрде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Әрбір әкімшілік іс-қимылдың (рәсімнің) орындалу мерзімін</w:t>
      </w:r>
      <w:r>
        <w:br/>
      </w:r>
      <w:r>
        <w:rPr>
          <w:rFonts w:ascii="Times New Roman"/>
          <w:b/>
          <w:i w:val="false"/>
          <w:color w:val="000000"/>
        </w:rPr>
        <w:t>көрсете отырып, әрбір ҚФБ әкімшілік іс-қимылдарының</w:t>
      </w:r>
      <w:r>
        <w:br/>
      </w:r>
      <w:r>
        <w:rPr>
          <w:rFonts w:ascii="Times New Roman"/>
          <w:b/>
          <w:i w:val="false"/>
          <w:color w:val="000000"/>
        </w:rPr>
        <w:t>(рәсімдерінің) дәйектілігі мен өзара іс-қимылының</w:t>
      </w:r>
      <w:r>
        <w:br/>
      </w:r>
      <w:r>
        <w:rPr>
          <w:rFonts w:ascii="Times New Roman"/>
          <w:b/>
          <w:i w:val="false"/>
          <w:color w:val="000000"/>
        </w:rPr>
        <w:t>мәтіндік кестелік сипаттамасы</w:t>
      </w:r>
      <w:r>
        <w:br/>
      </w:r>
      <w:r>
        <w:rPr>
          <w:rFonts w:ascii="Times New Roman"/>
          <w:b/>
          <w:i w:val="false"/>
          <w:color w:val="000000"/>
        </w:rPr>
        <w:t>1 кесте. Қызмет берушінің іс-қимылы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152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152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кесте. Халыққа кызмет көрсету орталығы арқылы іс-қимыл</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406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406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366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Алматы қаласы халыққа қызмет көрсету орталықтарының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3759"/>
        <w:gridCol w:w="6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бойынша ХҚКО" РМК филиалы</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бойынша ХҚКО" РМК филиалы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Жандосов көш., 51</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247-16-28</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Әуезов аудандық бөлімі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Жандосов көш., 51</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247-16-27</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Алмалы аудандық бөлімі </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Бөгенбай батыр көш., 221</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378-09-09</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Алатау аудандық бөлімі </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Шаңырақ-2 ш/а, Жанқожа батыр көш., 24</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395-36-10</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Бостандық аудандық бөлімі </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Алмагүл ш/а,9 а</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396-37-00</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Жетісу аудандық бөлімі </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көшесі, 155</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330-72-43</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Медеу аудандық бөлімі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Маркова көшесі, 44</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239-65-52</w:t>
            </w: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Түрксіб аудандық бөлімі </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Рихарда Зорге көшесі, 9</w:t>
            </w:r>
            <w:r>
              <w:br/>
            </w: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234-09-74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16 мамырдағы N 2/371</w:t>
            </w:r>
            <w:r>
              <w:br/>
            </w:r>
            <w:r>
              <w:rPr>
                <w:rFonts w:ascii="Times New Roman"/>
                <w:b w:val="false"/>
                <w:i w:val="false"/>
                <w:color w:val="000000"/>
                <w:sz w:val="20"/>
              </w:rPr>
              <w:t>қаулысымен бекітілді</w:t>
            </w:r>
          </w:p>
        </w:tc>
      </w:tr>
    </w:tbl>
    <w:bookmarkStart w:name="z31" w:id="8"/>
    <w:p>
      <w:pPr>
        <w:spacing w:after="0"/>
        <w:ind w:left="0"/>
        <w:jc w:val="left"/>
      </w:pPr>
      <w:r>
        <w:rPr>
          <w:rFonts w:ascii="Times New Roman"/>
          <w:b/>
          <w:i w:val="false"/>
          <w:color w:val="000000"/>
        </w:rPr>
        <w:t xml:space="preserve"> "Тіреу және қоршау конструкцияларын, инженерлік жүйелер мен</w:t>
      </w:r>
      <w:r>
        <w:br/>
      </w:r>
      <w:r>
        <w:rPr>
          <w:rFonts w:ascii="Times New Roman"/>
          <w:b/>
          <w:i w:val="false"/>
          <w:color w:val="000000"/>
        </w:rPr>
        <w:t>жабдықтарды өзгертуге байланысты емес қолданыстағы</w:t>
      </w:r>
      <w:r>
        <w:br/>
      </w:r>
      <w:r>
        <w:rPr>
          <w:rFonts w:ascii="Times New Roman"/>
          <w:b/>
          <w:i w:val="false"/>
          <w:color w:val="000000"/>
        </w:rPr>
        <w:t>ғимараттардың үй-жайларын (жекелеген бөліктерін)</w:t>
      </w:r>
      <w:r>
        <w:br/>
      </w:r>
      <w:r>
        <w:rPr>
          <w:rFonts w:ascii="Times New Roman"/>
          <w:b/>
          <w:i w:val="false"/>
          <w:color w:val="000000"/>
        </w:rPr>
        <w:t>реконструкциялауға(қайта жоспарлауға, қайта жабдықтауға)</w:t>
      </w:r>
      <w:r>
        <w:br/>
      </w:r>
      <w:r>
        <w:rPr>
          <w:rFonts w:ascii="Times New Roman"/>
          <w:b/>
          <w:i w:val="false"/>
          <w:color w:val="000000"/>
        </w:rPr>
        <w:t>шешім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xml:space="preserve">      1. Осы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Қазақстан Республикасы Үкіметінің 2014 жылғы 13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 (бұдан әрі - Стандарт) негізінде әзірленді.</w:t>
      </w:r>
      <w:r>
        <w:br/>
      </w:r>
      <w:r>
        <w:rPr>
          <w:rFonts w:ascii="Times New Roman"/>
          <w:b w:val="false"/>
          <w:i w:val="false"/>
          <w:color w:val="000000"/>
          <w:sz w:val="28"/>
        </w:rPr>
        <w:t>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Алматы қаласы, Абылай хан даңғылы, 91 мекенжайы бойынша орналасқан "Алматы қаласы Сәулет және қала құрылысы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4.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r>
        <w:br/>
      </w:r>
      <w:r>
        <w:rPr>
          <w:rFonts w:ascii="Times New Roman"/>
          <w:b w:val="false"/>
          <w:i w:val="false"/>
          <w:color w:val="000000"/>
          <w:sz w:val="28"/>
        </w:rPr>
        <w:t>
      5. Мемлекеттік қызмет көрсету нәтижесін беру нысаны: қағаз түрінде.</w:t>
      </w:r>
      <w:r>
        <w:br/>
      </w:r>
      <w:r>
        <w:rPr>
          <w:rFonts w:ascii="Times New Roman"/>
          <w:b w:val="false"/>
          <w:i w:val="false"/>
          <w:color w:val="000000"/>
          <w:sz w:val="28"/>
        </w:rPr>
        <w:t>
</w:t>
      </w:r>
    </w:p>
    <w:bookmarkStart w:name="z27" w:id="9"/>
    <w:p>
      <w:pPr>
        <w:spacing w:after="0"/>
        <w:ind w:left="0"/>
        <w:jc w:val="left"/>
      </w:pPr>
      <w:r>
        <w:rPr>
          <w:rFonts w:ascii="Times New Roman"/>
          <w:b/>
          <w:i w:val="false"/>
          <w:color w:val="000000"/>
        </w:rPr>
        <w:t xml:space="preserve"> 2. Мемлекеттік көрсетілетін қызмет көрсету үдерісіндегі</w:t>
      </w:r>
      <w:r>
        <w:br/>
      </w:r>
      <w:r>
        <w:rPr>
          <w:rFonts w:ascii="Times New Roman"/>
          <w:b/>
          <w:i w:val="false"/>
          <w:color w:val="000000"/>
        </w:rPr>
        <w:t>көрсетілетін қызметтті берушінің құрылымдық бөлімшелерінің</w:t>
      </w:r>
      <w:r>
        <w:br/>
      </w:r>
      <w:r>
        <w:rPr>
          <w:rFonts w:ascii="Times New Roman"/>
          <w:b/>
          <w:i w:val="false"/>
          <w:color w:val="000000"/>
        </w:rPr>
        <w:t>(қызметкерлерінің) іс-әрекеттер тәртібін сипаттау</w:t>
      </w:r>
    </w:p>
    <w:bookmarkEnd w:id="9"/>
    <w:p>
      <w:pPr>
        <w:spacing w:after="0"/>
        <w:ind w:left="0"/>
        <w:jc w:val="left"/>
      </w:pPr>
      <w:r>
        <w:rPr>
          <w:rFonts w:ascii="Times New Roman"/>
          <w:b w:val="false"/>
          <w:i w:val="false"/>
          <w:color w:val="000000"/>
          <w:sz w:val="28"/>
        </w:rPr>
        <w:t xml:space="preserve">      6. Мемлекеттік қызметті көрсету бойынша рәсімінің (іс-әрекеттердің) басталуына көрсетілетін қызметті берушінің көрсетілетін қызмет алушыдан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мемлекеттік қызметті көрсету үшін қажетті құжаттарды қабылдауы негіз болып табылады.</w:t>
      </w:r>
      <w:r>
        <w:br/>
      </w:r>
      <w:r>
        <w:rPr>
          <w:rFonts w:ascii="Times New Roman"/>
          <w:b w:val="false"/>
          <w:i w:val="false"/>
          <w:color w:val="000000"/>
          <w:sz w:val="28"/>
        </w:rPr>
        <w:t>
      7.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 маманының немесе орталық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көрсетілетін қызметті алушыға мемлекеттік қызметті көрсету нәтижесін беру.</w:t>
      </w:r>
      <w:r>
        <w:br/>
      </w:r>
      <w:r>
        <w:rPr>
          <w:rFonts w:ascii="Times New Roman"/>
          <w:b w:val="false"/>
          <w:i w:val="false"/>
          <w:color w:val="000000"/>
          <w:sz w:val="28"/>
        </w:rPr>
        <w:t>
</w:t>
      </w:r>
    </w:p>
    <w:bookmarkStart w:name="z28" w:id="10"/>
    <w:p>
      <w:pPr>
        <w:spacing w:after="0"/>
        <w:ind w:left="0"/>
        <w:jc w:val="left"/>
      </w:pPr>
      <w:r>
        <w:rPr>
          <w:rFonts w:ascii="Times New Roman"/>
          <w:b/>
          <w:i w:val="false"/>
          <w:color w:val="000000"/>
        </w:rPr>
        <w:t xml:space="preserve"> 3. Мемлекеттік көрсетілетін қызмет үдерісіндегі</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0"/>
    <w:p>
      <w:pPr>
        <w:spacing w:after="0"/>
        <w:ind w:left="0"/>
        <w:jc w:val="left"/>
      </w:pPr>
      <w:r>
        <w:rPr>
          <w:rFonts w:ascii="Times New Roman"/>
          <w:b w:val="false"/>
          <w:i w:val="false"/>
          <w:color w:val="000000"/>
          <w:sz w:val="28"/>
        </w:rPr>
        <w:t>      8.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9. Көрсетілетін қызметті берушінің құрылымдық бөлімшелері (қызметкерлері) арасындағы рәсімдер (іс-әрекеттер) кезеңділігін сипаттау:</w:t>
      </w:r>
      <w:r>
        <w:br/>
      </w:r>
      <w:r>
        <w:rPr>
          <w:rFonts w:ascii="Times New Roman"/>
          <w:b w:val="false"/>
          <w:i w:val="false"/>
          <w:color w:val="000000"/>
          <w:sz w:val="28"/>
        </w:rPr>
        <w:t xml:space="preserve">
      1) көрсетілетін қызметті беруші кеңсесінің қызметкері өтінішті және мемлекеттік қызметті көрсету үшін қажетті құжаттар келіп түскеннен кейін көрсетілетін қызметті берушінің Электрондық құжат айналымының бірыңғай жүйесінде тіркейді,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бақылауға алады және көрсетілетін қызметті берушінің басшысына қарауға береді;</w:t>
      </w:r>
      <w:r>
        <w:br/>
      </w:r>
      <w:r>
        <w:rPr>
          <w:rFonts w:ascii="Times New Roman"/>
          <w:b w:val="false"/>
          <w:i w:val="false"/>
          <w:color w:val="000000"/>
          <w:sz w:val="28"/>
        </w:rPr>
        <w:t>
      2) көрсетілетін қызметті берушінің басшысы көрсетілетін қызметті алушының өтінішін қарарға сәйкес көрсетілетін қызметті берушінің маманына орындауға жолдайды;</w:t>
      </w:r>
      <w:r>
        <w:br/>
      </w:r>
      <w:r>
        <w:rPr>
          <w:rFonts w:ascii="Times New Roman"/>
          <w:b w:val="false"/>
          <w:i w:val="false"/>
          <w:color w:val="000000"/>
          <w:sz w:val="28"/>
        </w:rPr>
        <w:t xml:space="preserve">
      3) жауапты маман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4) көрсетілетін қызметті берушінің маманы ұсынылған құжаттарды тексергеннен және талдағаннан кейін мемлекеттік қызметті көрсету нәтижесін ресімдейді;</w:t>
      </w:r>
      <w:r>
        <w:br/>
      </w:r>
      <w:r>
        <w:rPr>
          <w:rFonts w:ascii="Times New Roman"/>
          <w:b w:val="false"/>
          <w:i w:val="false"/>
          <w:color w:val="000000"/>
          <w:sz w:val="28"/>
        </w:rPr>
        <w:t>
      5) көрсетілетін қызметті берушінің маманы мемлекеттік қызметті көрсету нәтижесін ресімдегеннен кейін тиісті құжаттарды көрсетілетін қызметті берушінің басшысына қол қоюға береді және оған көрсетілетін қызметті берушінің елтаңбалы мөрі қойылады.</w:t>
      </w:r>
      <w:r>
        <w:br/>
      </w:r>
      <w:r>
        <w:rPr>
          <w:rFonts w:ascii="Times New Roman"/>
          <w:b w:val="false"/>
          <w:i w:val="false"/>
          <w:color w:val="000000"/>
          <w:sz w:val="28"/>
        </w:rPr>
        <w:t>
      Көрсетілетін қызметті алушы барлық қажетті құжаттарды қызметті берушіге ұсынған кезде:</w:t>
      </w:r>
      <w:r>
        <w:br/>
      </w:r>
      <w:r>
        <w:rPr>
          <w:rFonts w:ascii="Times New Roman"/>
          <w:b w:val="false"/>
          <w:i w:val="false"/>
          <w:color w:val="000000"/>
          <w:sz w:val="28"/>
        </w:rPr>
        <w:t>
      (қолма қол немесе пошта байланысы арқылы) – қағаз жеткізгіштегі өтініштің қабылданғанын растау құжаттар топтамасын қабылдау уақытын көрсете отырып, көрсетілетін қызметті берушінің кеңсесінде тіркеу туралы күні мен көшірмесіндегі белгі болып табылады.</w:t>
      </w:r>
      <w:r>
        <w:br/>
      </w:r>
      <w:r>
        <w:rPr>
          <w:rFonts w:ascii="Times New Roman"/>
          <w:b w:val="false"/>
          <w:i w:val="false"/>
          <w:color w:val="000000"/>
          <w:sz w:val="28"/>
        </w:rPr>
        <w:t>
      10. Көрсетілетін қызметті беруші құжаттарды қабылдауды және мемлекеттік қызметті көрсету нәтижесін беруді – Қазақстан Республикасының еңбек заңнамасына сәйкес белгіленген демалыс және мереке күндерін қоспағанда, дүйсенбіден бастап жұманы қоса алғанда түскі үзіліспен сағат 13.00 - 14.00, сағат 9.00-ден 18.00-ге дейін, жүзеге асырады.</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xml:space="preserve">
      11. Мемлекеттік қызметті көрсету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және:</w:t>
      </w:r>
      <w:r>
        <w:br/>
      </w:r>
      <w:r>
        <w:rPr>
          <w:rFonts w:ascii="Times New Roman"/>
          <w:b w:val="false"/>
          <w:i w:val="false"/>
          <w:color w:val="000000"/>
          <w:sz w:val="28"/>
        </w:rPr>
        <w:t>
      1) құжаттар топтамасын өткізген сәттен бастап – күнтізбелік 30 (отыз) күнді құрайды;</w:t>
      </w:r>
      <w:r>
        <w:br/>
      </w:r>
      <w:r>
        <w:rPr>
          <w:rFonts w:ascii="Times New Roman"/>
          <w:b w:val="false"/>
          <w:i w:val="false"/>
          <w:color w:val="000000"/>
          <w:sz w:val="28"/>
        </w:rPr>
        <w:t>
      2) құжаттар топтамасын өткізу үшін күтудің рұқсат етілген ең ұзақ уақыты – 30 (отыз) минут;</w:t>
      </w:r>
      <w:r>
        <w:br/>
      </w:r>
      <w:r>
        <w:rPr>
          <w:rFonts w:ascii="Times New Roman"/>
          <w:b w:val="false"/>
          <w:i w:val="false"/>
          <w:color w:val="000000"/>
          <w:sz w:val="28"/>
        </w:rPr>
        <w:t>
      3) қызмет көрсетудің рұқсат етілген ең ұзақ уақыты – 30 (отыз) минут.</w:t>
      </w:r>
      <w:r>
        <w:br/>
      </w:r>
      <w:r>
        <w:rPr>
          <w:rFonts w:ascii="Times New Roman"/>
          <w:b w:val="false"/>
          <w:i w:val="false"/>
          <w:color w:val="000000"/>
          <w:sz w:val="28"/>
        </w:rPr>
        <w:t xml:space="preserve">
      12. Көрсетілетін қызметті беруші мамандарының арасындағы рәсімдер кезеңділігінің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берілген.</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құжаттардың топтамасын толық ұсынбаған жағдайда құжаттарды қабылдаудан бас тарту туралы қолхат беріледі.</w:t>
      </w:r>
      <w:r>
        <w:br/>
      </w:r>
      <w:r>
        <w:rPr>
          <w:rFonts w:ascii="Times New Roman"/>
          <w:b w:val="false"/>
          <w:i w:val="false"/>
          <w:color w:val="000000"/>
          <w:sz w:val="28"/>
        </w:rPr>
        <w:t>
      13. Дайын құжаттарды беруді көрсетілетін қызметті берушінің қызметкері жеке өзі келгенде қолын қойдырып және жеке басын куәландыратын құжатты немесе көрсетілетін қызметті алушыдан сенімхатты көрсеткен жағдайда жүзеге асырылады.</w:t>
      </w:r>
      <w:r>
        <w:br/>
      </w:r>
      <w:r>
        <w:rPr>
          <w:rFonts w:ascii="Times New Roman"/>
          <w:b w:val="false"/>
          <w:i w:val="false"/>
          <w:color w:val="000000"/>
          <w:sz w:val="28"/>
        </w:rPr>
        <w:t xml:space="preserve">
      14. Мемлекеттік қызметті көрсету үдерісіндегі көрсетілетін қызметті беруші мамандарының өзара іс-қимылының, рәсімдері іс-әрекеттері кезеңділігінің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графикалық түрде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w:t>
            </w:r>
            <w:r>
              <w:br/>
            </w:r>
            <w:r>
              <w:rPr>
                <w:rFonts w:ascii="Times New Roman"/>
                <w:b w:val="false"/>
                <w:i w:val="false"/>
                <w:color w:val="000000"/>
                <w:sz w:val="20"/>
              </w:rPr>
              <w:t>инженерлік жүйелер мен жабдықтарды</w:t>
            </w:r>
            <w:r>
              <w:br/>
            </w:r>
            <w:r>
              <w:rPr>
                <w:rFonts w:ascii="Times New Roman"/>
                <w:b w:val="false"/>
                <w:i w:val="false"/>
                <w:color w:val="000000"/>
                <w:sz w:val="20"/>
              </w:rPr>
              <w:t>өзгертуге байланысты емес қолданыстағы</w:t>
            </w:r>
            <w:r>
              <w:br/>
            </w:r>
            <w:r>
              <w:rPr>
                <w:rFonts w:ascii="Times New Roman"/>
                <w:b w:val="false"/>
                <w:i w:val="false"/>
                <w:color w:val="000000"/>
                <w:sz w:val="20"/>
              </w:rPr>
              <w:t>ғимараттардың үй-жайларын (жекелеген бөліктерін)</w:t>
            </w:r>
            <w:r>
              <w:br/>
            </w:r>
            <w:r>
              <w:rPr>
                <w:rFonts w:ascii="Times New Roman"/>
                <w:b w:val="false"/>
                <w:i w:val="false"/>
                <w:color w:val="000000"/>
                <w:sz w:val="20"/>
              </w:rPr>
              <w:t>реконструкциялауға (қайта жоспарлауға,</w:t>
            </w:r>
            <w:r>
              <w:br/>
            </w:r>
            <w:r>
              <w:rPr>
                <w:rFonts w:ascii="Times New Roman"/>
                <w:b w:val="false"/>
                <w:i w:val="false"/>
                <w:color w:val="000000"/>
                <w:sz w:val="20"/>
              </w:rPr>
              <w:t>қайта жабдықтауға) шешім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Әрбір әкімшілік іс-әрекеттері (рәсімнің) орындалу мерзімін</w:t>
      </w:r>
      <w:r>
        <w:br/>
      </w:r>
      <w:r>
        <w:rPr>
          <w:rFonts w:ascii="Times New Roman"/>
          <w:b/>
          <w:i w:val="false"/>
          <w:color w:val="000000"/>
        </w:rPr>
        <w:t>көрсете отырып, әрбір ҚФБ әкімшілік іс-әрекеттер</w:t>
      </w:r>
      <w:r>
        <w:br/>
      </w:r>
      <w:r>
        <w:rPr>
          <w:rFonts w:ascii="Times New Roman"/>
          <w:b/>
          <w:i w:val="false"/>
          <w:color w:val="000000"/>
        </w:rPr>
        <w:t>(рәсімдерінің) кезеңділігі мен өзара</w:t>
      </w:r>
      <w:r>
        <w:br/>
      </w:r>
      <w:r>
        <w:rPr>
          <w:rFonts w:ascii="Times New Roman"/>
          <w:b/>
          <w:i w:val="false"/>
          <w:color w:val="000000"/>
        </w:rPr>
        <w:t>іс-қимылының мәтіндік кестелік сипаттамасы</w:t>
      </w:r>
      <w:r>
        <w:br/>
      </w:r>
      <w:r>
        <w:rPr>
          <w:rFonts w:ascii="Times New Roman"/>
          <w:b/>
          <w:i w:val="false"/>
          <w:color w:val="000000"/>
        </w:rPr>
        <w:t>Негізгі үдерістің (жұмыс барысының, ағынының) іс-әрекеті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278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27800" cy="666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65786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786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