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93db" w14:textId="d1e9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21 мамырдағы N 2/379 қаулысы. Алматы қаласы Әділет департаментінде 2014 жылғы 16 маусымда N 1061 болып тіркелді. Күші жойылды - Алматы қаласы әкімдігінің 2016 жылғы 10 ақпандағы № 1/48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10.02.2016 № 1/48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және Қазақстан Республикасы Үкіметінің 2013 жылғы 31 желтоқсандағы № 1542 </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w:t>
      </w:r>
      <w:r>
        <w:rPr>
          <w:rFonts w:ascii="Times New Roman"/>
          <w:b w:val="false"/>
          <w:i w:val="false"/>
          <w:color w:val="000000"/>
          <w:sz w:val="28"/>
        </w:rPr>
        <w:t xml:space="preserve">, 2014 жылғы 24 ақпандағы № 134 </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стандартын бекіту туралы"</w:t>
      </w:r>
      <w:r>
        <w:rPr>
          <w:rFonts w:ascii="Times New Roman"/>
          <w:b w:val="false"/>
          <w:i w:val="false"/>
          <w:color w:val="000000"/>
          <w:sz w:val="28"/>
        </w:rPr>
        <w:t xml:space="preserve">, 2014 жылғы 5 наурыздағы № 199 </w:t>
      </w:r>
      <w:r>
        <w:rPr>
          <w:rFonts w:ascii="Times New Roman"/>
          <w:b w:val="false"/>
          <w:i w:val="false"/>
          <w:color w:val="000000"/>
          <w:sz w:val="28"/>
        </w:rPr>
        <w:t xml:space="preserve"> "Бiрегей, элиталық тұқым, бiрiншi, екiншi және үшiншi көбейтілген тұқым өндiрушiлердi және тұқым өткiзушiлердi аттестаттау" мемлекеттiк көрсетілетін </w:t>
      </w:r>
      <w:r>
        <w:rPr>
          <w:rFonts w:ascii="Times New Roman"/>
          <w:b w:val="false"/>
          <w:i w:val="false"/>
          <w:color w:val="000000"/>
          <w:sz w:val="28"/>
        </w:rPr>
        <w:t xml:space="preserve"> қызмет стандартын бекіту туралы"</w:t>
      </w:r>
      <w:r>
        <w:rPr>
          <w:rFonts w:ascii="Times New Roman"/>
          <w:b w:val="false"/>
          <w:i w:val="false"/>
          <w:color w:val="000000"/>
          <w:sz w:val="28"/>
        </w:rPr>
        <w:t xml:space="preserve"> қаулыларына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"Жеке қосалқы шаруашылықтың болуы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"Бiрегей, элиталық тұқым, бiрiншi, екiншi және үшiншi көбейтілген тұқым өндiрушiлердi және тұқым өткiзушiлердi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"Ауыл шаруашылығы тауарын өндірушілерге су беру қызметтерінің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Алматы қаласы Кәсіпкерлік, индустриалды-инновациялық даму және ауыл шаруашылығы басқармасы осы қаулыны әділет органдарында мемлекеттік тіркеуді, оны бұқаралық ақпарат құралдарында ресми жариялауды және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"21" мамырдағы</w:t>
            </w:r>
            <w:r>
              <w:br/>
            </w:r>
            <w:r>
              <w:rPr>
                <w:rFonts w:ascii="Times New Roman"/>
                <w:b w:val="false"/>
                <w:i w:val="false"/>
                <w:color w:val="000000"/>
                <w:sz w:val="20"/>
              </w:rPr>
              <w:t>
№ 2/379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"Жеке қосалқы шаруашылықтың болуы туралы анықтама беру" осы мемлекеттік көрсетілетін қызмет регламенті Қазақстан Республикасы Үкіметінің 2013 жылғы 31 желтоқсандағы № 1542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Мемлекеттік көрсетілетін қызметті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Өтінімдерді қабылдау және мемлекеттік қызметті көрсету нәтижелерін беру баламалы негізде көрсетілетін қызметті беруші, www.e.gov.kz "электрондық үкімет" веб-порталы (бұдан әрі – портал) сондай-ақ халыққа қызмет көрсету орталықтары (бұдан әрі – ХҚО)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кейіе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мыналар болып табылады:</w:t>
      </w:r>
      <w:r>
        <w:br/>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электрондық-цифрлық қолтаңбасымен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Портал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электрондық-цифрлық қолтаңбасымен куәландырылған электрондық құжат нысанында жіберіледі.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алу үшін көрсетілетін қызметті алушы не оның өкілі (нотариаттық түрде куәландырылған сенімхат бойынша) Қазақстан Республикасы Үкіметінің 2013 жылғы 31 желтоқсандағы № 1542 қаулысымен бекітілген "Жеке қосалқы шаруашылықтың болуы туралы анықтама беру" мемлекеттік көрсетілетін қызмет Стандартының (бұдан әрі – Стандарт)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жауапты орындаушысы 5 минуттың ішінде құжаттарды қабылдауды және оларды тіркеуді жүзеге асырады және оларды қызмет нәтижесімен бірге қол қоюға басшылыққа жібереді;</w:t>
      </w:r>
      <w:r>
        <w:br/>
      </w:r>
      <w:r>
        <w:rPr>
          <w:rFonts w:ascii="Times New Roman"/>
          <w:b w:val="false"/>
          <w:i w:val="false"/>
          <w:color w:val="000000"/>
          <w:sz w:val="28"/>
        </w:rPr>
        <w:t>
      2) көрсетілетін қызметті берушінің басшылығы 15 минуттың ішінде құжаттармен танысады және қызмет нәтижесіне қол қояды;</w:t>
      </w:r>
      <w:r>
        <w:br/>
      </w:r>
      <w:r>
        <w:rPr>
          <w:rFonts w:ascii="Times New Roman"/>
          <w:b w:val="false"/>
          <w:i w:val="false"/>
          <w:color w:val="000000"/>
          <w:sz w:val="28"/>
        </w:rPr>
        <w:t>
      3) көрсетілетін қызметті берушінің жауапты орындаушысы көрсетілетін қызметті алушыға 10 минуттың ішінде мемлекеттік қызметті көрсету жөніндегі журналға қол қойғыза отырып, жеке қосалқы шаруашылықтың болуы туралы қол қойылған анықтаманы береді.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 (іс-қимылдар) жүйелілігін сипаттау:</w:t>
      </w:r>
      <w:r>
        <w:br/>
      </w:r>
      <w:r>
        <w:rPr>
          <w:rFonts w:ascii="Times New Roman"/>
          <w:b w:val="false"/>
          <w:i w:val="false"/>
          <w:color w:val="000000"/>
          <w:sz w:val="28"/>
        </w:rPr>
        <w:t>
      1) көрсетілетін қызметті берушінің жауапты орындаушысы 5 минуттың ішінде құжаттарды танысу және қол қою үшін басшылыққа жібереді;</w:t>
      </w:r>
      <w:r>
        <w:br/>
      </w:r>
      <w:r>
        <w:rPr>
          <w:rFonts w:ascii="Times New Roman"/>
          <w:b w:val="false"/>
          <w:i w:val="false"/>
          <w:color w:val="000000"/>
          <w:sz w:val="28"/>
        </w:rPr>
        <w:t>
      2) көрсетілетін қызметті берушінің басшылығы қызмет нәтижесі бар құжаттармен танысады, қол қояды және жауапты орындаушыға жібереді – 15 минут;</w:t>
      </w:r>
      <w:r>
        <w:br/>
      </w:r>
      <w:r>
        <w:rPr>
          <w:rFonts w:ascii="Times New Roman"/>
          <w:b w:val="false"/>
          <w:i w:val="false"/>
          <w:color w:val="000000"/>
          <w:sz w:val="28"/>
        </w:rPr>
        <w:t>
      3) көрсетілетін қызметті берушінің жауапты орындаушысы көрсетілетін қызметті алушыға жеке қосалқы шаруашылықтың болуы туралы қол қойылған анықтаманы береді – 10 минут.</w:t>
      </w:r>
      <w:r>
        <w:br/>
      </w:r>
      <w:r>
        <w:rPr>
          <w:rFonts w:ascii="Times New Roman"/>
          <w:b w:val="false"/>
          <w:i w:val="false"/>
          <w:color w:val="000000"/>
          <w:sz w:val="28"/>
        </w:rPr>
        <w:t xml:space="preserve">
      8. Рәсімдер (іс-қимылдар) жүйелілігін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блок-схемамен ілестіріледі.</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қызметті алу үшін көрсетілетін қызметті алушы не оның өкілі (нотариаттық түрде куәландырылған сенімхат бойынша) Орталыққа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құжаттар туралы мәліметті Орталықтың қызметкері электрондық-цифрлық қолтаңбамен қол қойылған электрондық деректер нысанында тиісті мемлекеттік ақпараттық жүйелердің мемлекеттік қызметтерін көрсетуге мониторинг жүргізудің ақпараттық жүйесі арқылы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алынған мәліметтермен салыстырады, одан соң түпнұсқаларын көрсетілетін қызметті алушыға қайтарады.</w:t>
      </w:r>
      <w:r>
        <w:br/>
      </w:r>
      <w:r>
        <w:rPr>
          <w:rFonts w:ascii="Times New Roman"/>
          <w:b w:val="false"/>
          <w:i w:val="false"/>
          <w:color w:val="000000"/>
          <w:sz w:val="28"/>
        </w:rPr>
        <w:t>
      10. Барлық қажетті құжаттарды өткізгеннен кейін көрсетілетін қызметті алушыға тиісті құжаттардың қабылданғаны туралы қолхат беріледі.</w:t>
      </w:r>
      <w:r>
        <w:br/>
      </w:r>
      <w:r>
        <w:rPr>
          <w:rFonts w:ascii="Times New Roman"/>
          <w:b w:val="false"/>
          <w:i w:val="false"/>
          <w:color w:val="000000"/>
          <w:sz w:val="28"/>
        </w:rPr>
        <w:t>
      11. Мемлекеттік қызмет нәтижесін беру "терезелер" арқылы Орталыққа өзі (не оның өкілі (нотариаттық түрде куәландырылған сенімхат бойынша) жүгінген кезде жүзеге асырылады.</w:t>
      </w:r>
      <w:r>
        <w:br/>
      </w:r>
      <w:r>
        <w:rPr>
          <w:rFonts w:ascii="Times New Roman"/>
          <w:b w:val="false"/>
          <w:i w:val="false"/>
          <w:color w:val="000000"/>
          <w:sz w:val="28"/>
        </w:rPr>
        <w:t>
      12. Көрсетілетін қызметті алушы көрсетілген мерзімде қызмет нәтижесін алуға жүгінбеген жағдайларда, Орталық бір айдың ішінде оның сақталуын қамтамасыз етеді, одан соң оны Орталықтың мұрағатына береді.</w:t>
      </w:r>
      <w:r>
        <w:br/>
      </w:r>
      <w:r>
        <w:rPr>
          <w:rFonts w:ascii="Times New Roman"/>
          <w:b w:val="false"/>
          <w:i w:val="false"/>
          <w:color w:val="000000"/>
          <w:sz w:val="28"/>
        </w:rPr>
        <w:t xml:space="preserve">
      Халыққа қызмет көрсету орталығына жүгіну тәртібін сипаттау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графикалық нысанда келтірілген.</w:t>
      </w:r>
      <w:r>
        <w:br/>
      </w:r>
      <w:r>
        <w:rPr>
          <w:rFonts w:ascii="Times New Roman"/>
          <w:b w:val="false"/>
          <w:i w:val="false"/>
          <w:color w:val="000000"/>
          <w:sz w:val="28"/>
        </w:rPr>
        <w:t>
      13.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(бұдан әрі – ЖСН) және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ЖСН/БСН және парольді (авторизациялау үдерісі) енгізу үдерісі;</w:t>
      </w:r>
      <w:r>
        <w:br/>
      </w:r>
      <w:r>
        <w:rPr>
          <w:rFonts w:ascii="Times New Roman"/>
          <w:b w:val="false"/>
          <w:i w:val="false"/>
          <w:color w:val="000000"/>
          <w:sz w:val="28"/>
        </w:rPr>
        <w:t>
      3) 1 шарт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9 тармағында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 шарт - Порталда ЭЦҚ-ның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ЖСН/БСН арасында, және ЭЦҚ-ның тіркеу куәлігінде көрсетілген ЖСН/БСН арасында) сәйкестігін тексеру;</w:t>
      </w:r>
      <w:r>
        <w:br/>
      </w:r>
      <w:r>
        <w:rPr>
          <w:rFonts w:ascii="Times New Roman"/>
          <w:b w:val="false"/>
          <w:i w:val="false"/>
          <w:color w:val="000000"/>
          <w:sz w:val="28"/>
        </w:rPr>
        <w:t>
      7) 4 үдеріс - көрсетілетін қызметті алушының ЭЦҚ-ның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ЭЦҚ-мен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(бұдан әрі – ЭҮШ) арқылы "электрондық үкіметтің" өңірлік шлюзінің автоматтандырылған жұмыс орнына (бұдан әрі – ЭҮӨШ АЖО) жіберу;</w:t>
      </w:r>
      <w:r>
        <w:br/>
      </w:r>
      <w:r>
        <w:rPr>
          <w:rFonts w:ascii="Times New Roman"/>
          <w:b w:val="false"/>
          <w:i w:val="false"/>
          <w:color w:val="000000"/>
          <w:sz w:val="28"/>
        </w:rPr>
        <w:t xml:space="preserve">
      9) 3 шарт - көрсетілетін қызметті берушінің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ЭЦҚ-н пайдалана отырып қалыптастырылады.</w:t>
      </w:r>
      <w:r>
        <w:br/>
      </w:r>
      <w:r>
        <w:rPr>
          <w:rFonts w:ascii="Times New Roman"/>
          <w:b w:val="false"/>
          <w:i w:val="false"/>
          <w:color w:val="000000"/>
          <w:sz w:val="28"/>
        </w:rPr>
        <w:t xml:space="preserve">
      14. Портал арқылы мемлекеттік қызметті көрсету кезінде жұмылдырылған ақпараттық жүйелердің функционалдық өзара іс-қимыл диаграммасы осы Регламенттің </w:t>
      </w:r>
      <w:r>
        <w:rPr>
          <w:rFonts w:ascii="Times New Roman"/>
          <w:b w:val="false"/>
          <w:i w:val="false"/>
          <w:color w:val="000000"/>
          <w:sz w:val="28"/>
        </w:rPr>
        <w:t xml:space="preserve"> 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Жұмыс кестесі:</w:t>
      </w:r>
      <w:r>
        <w:br/>
      </w:r>
      <w:r>
        <w:rPr>
          <w:rFonts w:ascii="Times New Roman"/>
          <w:b w:val="false"/>
          <w:i w:val="false"/>
          <w:color w:val="000000"/>
          <w:sz w:val="28"/>
        </w:rPr>
        <w:t>
      1) көрсетілетін қызметті берушіде мемлекеттiк қызмет Қазақстан Республикасының еңбек заңнамасына сәйкес, демалыс және мереке күндерінен басқа, дүйсенбіден жұмаға дейін сағат 13.00-ден 14.00-ға дейінгі түскі үзіліспен 9.00-ден 18.30-ға дейін алдын ала жазылусыз және жедел қызмет көрсетусіз кезек тәртібімен көрсетiледi;</w:t>
      </w:r>
      <w:r>
        <w:br/>
      </w:r>
      <w:r>
        <w:rPr>
          <w:rFonts w:ascii="Times New Roman"/>
          <w:b w:val="false"/>
          <w:i w:val="false"/>
          <w:color w:val="000000"/>
          <w:sz w:val="28"/>
        </w:rPr>
        <w:t>
      2) орталықта мемлекеттік қызмет Қазақстан Республикасының еңбек заңнамасына сәйкес, демалыс және мереке күндерін қоспағанда, белгіленген жұмыс кестесіне сәйкес түскі үзіліссіз сағат 09.00-ден 20.00-ге дейін, дүйсенбі мен сенбіні қоса алғанда көрсетіледі. Қабылдау "электрондық" кезек тәртібімен, жедел қызмет көрсетусіз жүзеге асырылады;</w:t>
      </w:r>
      <w:r>
        <w:br/>
      </w:r>
      <w:r>
        <w:rPr>
          <w:rFonts w:ascii="Times New Roman"/>
          <w:b w:val="false"/>
          <w:i w:val="false"/>
          <w:color w:val="000000"/>
          <w:sz w:val="28"/>
        </w:rPr>
        <w:t>
      3) порталда құжат қабылдау тәулік бойы (жөндеу жұмыстары жүргізілуіне байланысты техникалық үзілісті қоспағанда) жүзеге асырылады.</w:t>
      </w:r>
      <w:r>
        <w:br/>
      </w:r>
      <w:r>
        <w:rPr>
          <w:rFonts w:ascii="Times New Roman"/>
          <w:b w:val="false"/>
          <w:i w:val="false"/>
          <w:color w:val="000000"/>
          <w:sz w:val="28"/>
        </w:rPr>
        <w:t>
      </w:t>
      </w:r>
      <w:r>
        <w:rPr>
          <w:rFonts w:ascii="Times New Roman"/>
          <w:b w:val="false"/>
          <w:i w:val="false"/>
          <w:color w:val="000000"/>
          <w:sz w:val="28"/>
        </w:rPr>
        <w:t xml:space="preserve">16.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16-тармақпен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шаруашылықтың</w:t>
            </w:r>
            <w:r>
              <w:br/>
            </w:r>
            <w:r>
              <w:rPr>
                <w:rFonts w:ascii="Times New Roman"/>
                <w:b w:val="false"/>
                <w:i w:val="false"/>
                <w:color w:val="000000"/>
                <w:sz w:val="20"/>
              </w:rPr>
              <w:t>
болуы туралы анықтама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21" w:id="4"/>
    <w:p>
      <w:pPr>
        <w:spacing w:after="0"/>
        <w:ind w:left="0"/>
        <w:jc w:val="left"/>
      </w:pPr>
      <w:r>
        <w:rPr>
          <w:rFonts w:ascii="Times New Roman"/>
          <w:b/>
          <w:i w:val="false"/>
          <w:color w:val="000000"/>
        </w:rPr>
        <w:t xml:space="preserve"> Рәсімдер (іс-қимылдар) жүйелілігін сипаттаудың</w:t>
      </w:r>
      <w:r>
        <w:br/>
      </w:r>
      <w:r>
        <w:rPr>
          <w:rFonts w:ascii="Times New Roman"/>
          <w:b/>
          <w:i w:val="false"/>
          <w:color w:val="000000"/>
        </w:rPr>
        <w:t>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939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шаруашылықтың</w:t>
            </w:r>
            <w:r>
              <w:br/>
            </w:r>
            <w:r>
              <w:rPr>
                <w:rFonts w:ascii="Times New Roman"/>
                <w:b w:val="false"/>
                <w:i w:val="false"/>
                <w:color w:val="000000"/>
                <w:sz w:val="20"/>
              </w:rPr>
              <w:t>
болуы туралы анықтама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2 қосымша</w:t>
            </w:r>
            <w:r>
              <w:br/>
            </w:r>
            <w:r>
              <w:rPr>
                <w:rFonts w:ascii="Times New Roman"/>
                <w:b w:val="false"/>
                <w:i w:val="false"/>
                <w:color w:val="000000"/>
                <w:sz w:val="20"/>
              </w:rPr>
              <w:t>
</w:t>
            </w:r>
          </w:p>
        </w:tc>
      </w:tr>
    </w:tbl>
    <w:bookmarkStart w:name="z23" w:id="5"/>
    <w:p>
      <w:pPr>
        <w:spacing w:after="0"/>
        <w:ind w:left="0"/>
        <w:jc w:val="left"/>
      </w:pPr>
      <w:r>
        <w:rPr>
          <w:rFonts w:ascii="Times New Roman"/>
          <w:b/>
          <w:i w:val="false"/>
          <w:color w:val="000000"/>
        </w:rPr>
        <w:t xml:space="preserve"> Халыққа қызмет көрсету орталығы арқылы</w:t>
      </w:r>
      <w:r>
        <w:br/>
      </w:r>
      <w:r>
        <w:rPr>
          <w:rFonts w:ascii="Times New Roman"/>
          <w:b/>
          <w:i w:val="false"/>
          <w:color w:val="000000"/>
        </w:rPr>
        <w:t>мемлекеттік қызметті көрсету тәртібін сипаттау</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2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шаруашылықтың</w:t>
            </w:r>
            <w:r>
              <w:br/>
            </w:r>
            <w:r>
              <w:rPr>
                <w:rFonts w:ascii="Times New Roman"/>
                <w:b w:val="false"/>
                <w:i w:val="false"/>
                <w:color w:val="000000"/>
                <w:sz w:val="20"/>
              </w:rPr>
              <w:t>
болуы туралы анықтама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 қосымша</w:t>
            </w:r>
            <w:r>
              <w:br/>
            </w:r>
            <w:r>
              <w:rPr>
                <w:rFonts w:ascii="Times New Roman"/>
                <w:b w:val="false"/>
                <w:i w:val="false"/>
                <w:color w:val="000000"/>
                <w:sz w:val="20"/>
              </w:rPr>
              <w:t>
</w:t>
            </w:r>
          </w:p>
        </w:tc>
      </w:tr>
    </w:tbl>
    <w:bookmarkStart w:name="z25" w:id="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w:t>
      </w:r>
      <w:r>
        <w:br/>
      </w:r>
      <w:r>
        <w:rPr>
          <w:rFonts w:ascii="Times New Roman"/>
          <w:b/>
          <w:i w:val="false"/>
          <w:color w:val="000000"/>
        </w:rPr>
        <w:t>өзара іс-қимыл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31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w:t>
            </w:r>
            <w:r>
              <w:br/>
            </w:r>
            <w:r>
              <w:rPr>
                <w:rFonts w:ascii="Times New Roman"/>
                <w:b w:val="false"/>
                <w:i w:val="false"/>
                <w:color w:val="000000"/>
                <w:sz w:val="20"/>
              </w:rPr>
              <w:t>
шаруашылықтың болуы туралы</w:t>
            </w:r>
            <w:r>
              <w:br/>
            </w:r>
            <w:r>
              <w:rPr>
                <w:rFonts w:ascii="Times New Roman"/>
                <w:b w:val="false"/>
                <w:i w:val="false"/>
                <w:color w:val="000000"/>
                <w:sz w:val="20"/>
              </w:rPr>
              <w:t>
анықтама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"Жеке қосалқы шаруашылықтың болуы туралы анықтама беру" мемлекеттік қызметін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"21" мамырдағы</w:t>
            </w:r>
            <w:r>
              <w:br/>
            </w:r>
            <w:r>
              <w:rPr>
                <w:rFonts w:ascii="Times New Roman"/>
                <w:b w:val="false"/>
                <w:i w:val="false"/>
                <w:color w:val="000000"/>
                <w:sz w:val="20"/>
              </w:rPr>
              <w:t>
№ 2/379 қаулысымен бекітілген</w:t>
            </w:r>
            <w:r>
              <w:br/>
            </w:r>
            <w:r>
              <w:rPr>
                <w:rFonts w:ascii="Times New Roman"/>
                <w:b w:val="false"/>
                <w:i w:val="false"/>
                <w:color w:val="000000"/>
                <w:sz w:val="20"/>
              </w:rPr>
              <w:t>
</w:t>
            </w:r>
          </w:p>
        </w:tc>
      </w:tr>
    </w:tbl>
    <w:bookmarkStart w:name="z27" w:id="7"/>
    <w:p>
      <w:pPr>
        <w:spacing w:after="0"/>
        <w:ind w:left="0"/>
        <w:jc w:val="left"/>
      </w:pPr>
      <w:r>
        <w:rPr>
          <w:rFonts w:ascii="Times New Roman"/>
          <w:b/>
          <w:i w:val="false"/>
          <w:color w:val="000000"/>
        </w:rPr>
        <w:t xml:space="preserve"> "Бiрегей, элиталық тұқым, бiрiншi, екiншi және</w:t>
      </w:r>
      <w:r>
        <w:br/>
      </w:r>
      <w:r>
        <w:rPr>
          <w:rFonts w:ascii="Times New Roman"/>
          <w:b/>
          <w:i w:val="false"/>
          <w:color w:val="000000"/>
        </w:rPr>
        <w:t>үшiншi көбейтілген тұқым өндiрушiлердi және тұқым</w:t>
      </w:r>
      <w:r>
        <w:br/>
      </w:r>
      <w:r>
        <w:rPr>
          <w:rFonts w:ascii="Times New Roman"/>
          <w:b/>
          <w:i w:val="false"/>
          <w:color w:val="000000"/>
        </w:rPr>
        <w:t>өткiзушiлердi аттестаттау"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"Бiрегей, элиталық тұқым, бiрiншi, екiншi және үшiншi көбейтілген тұқым өндiрушiлердi және тұқым өткiзушiлердi аттестаттау" осы мемлекеттік көрсетілетін қызмет регламенті Қазақстан Республикасы Үкіметінің 2014 жылғы 5 наурыздағы № 199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"Бiрегей, элиталық тұқым, бiрiншi, екiншi және үшiншi көбейтілген тұқым өндiрушiлердi және тұқым өткiзушiлердi аттестаттау"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"Бiрегей, элиталық тұқым, бiрiншi, екiншi және үшiншi көбейтілген тұқым өндiрушiлердi және тұқым өткiзушiлердi аттестаттау" мемлекеттік көрсетілетін қызметін (бұдан әрі – мемлекеттік көрсетілетін қызмет)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Өтінімдерді қабылдау және мемлекеттік қызметті көрсету нәтижесін беру көрсетілетін қызметті беруші арқылы, сондай-ақ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кейіе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Көрсетілетін мемлекеттік қызмет нәтижесі көрсетілетін қызметті берушінің уәкілетті лауазымды адамының электрондық цифрлық қолтаңбасымен куәландырылған электрондық құжат нысанындағы аттестаттау туралы куәлікті беру болып табылады.</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w:t>
      </w:r>
    </w:p>
    <w:bookmarkStart w:name="z30" w:id="8"/>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 Мемлекеттік қызметті көрсету жөніндегі іс-қимылдың басталуы үшін негіздеме болып табылады:</w:t>
      </w:r>
      <w:r>
        <w:br/>
      </w:r>
      <w:r>
        <w:rPr>
          <w:rFonts w:ascii="Times New Roman"/>
          <w:b w:val="false"/>
          <w:i w:val="false"/>
          <w:color w:val="000000"/>
          <w:sz w:val="28"/>
        </w:rPr>
        <w:t xml:space="preserve">
      1) көрсетілетін қызметті берушіге жүгінген кезде - Стандарттың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порталға жүгінген кезде - көрсетілетін қызметті берушінің электрондық сұрауы.</w:t>
      </w:r>
      <w:r>
        <w:br/>
      </w:r>
      <w:r>
        <w:rPr>
          <w:rFonts w:ascii="Times New Roman"/>
          <w:b w:val="false"/>
          <w:i w:val="false"/>
          <w:color w:val="000000"/>
          <w:sz w:val="28"/>
        </w:rPr>
        <w:t xml:space="preserve">
      Сонымен қатар өтінішке немесе электрондық сұрауға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тізбе бойынша құжаттар қоса беріледі.</w:t>
      </w:r>
      <w:r>
        <w:br/>
      </w:r>
      <w:r>
        <w:rPr>
          <w:rFonts w:ascii="Times New Roman"/>
          <w:b w:val="false"/>
          <w:i w:val="false"/>
          <w:color w:val="000000"/>
          <w:sz w:val="28"/>
        </w:rPr>
        <w:t>
      4.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мемлекеттік қызметті көрсету нәтижесін ХҚО-ның қызметкеріне беру.</w:t>
      </w:r>
      <w:r>
        <w:br/>
      </w:r>
      <w:r>
        <w:rPr>
          <w:rFonts w:ascii="Times New Roman"/>
          <w:b w:val="false"/>
          <w:i w:val="false"/>
          <w:color w:val="000000"/>
          <w:sz w:val="28"/>
        </w:rPr>
        <w:t>
      Құжаттар топтамасын тапсыру үшін күтудің рұқсат етілетін ең ұзақ уақыты – 15 (он бес) минут.</w:t>
      </w:r>
      <w:r>
        <w:br/>
      </w:r>
      <w:r>
        <w:rPr>
          <w:rFonts w:ascii="Times New Roman"/>
          <w:b w:val="false"/>
          <w:i w:val="false"/>
          <w:color w:val="000000"/>
          <w:sz w:val="28"/>
        </w:rPr>
        <w:t>
      Қызмет көрсетудің рұқсат етілетін ең ұзақ уақыты – 15 (он бес) минут.</w:t>
      </w:r>
      <w:r>
        <w:br/>
      </w:r>
      <w:r>
        <w:rPr>
          <w:rFonts w:ascii="Times New Roman"/>
          <w:b w:val="false"/>
          <w:i w:val="false"/>
          <w:color w:val="000000"/>
          <w:sz w:val="28"/>
        </w:rPr>
        <w:t>
</w:t>
      </w:r>
    </w:p>
    <w:bookmarkStart w:name="z32" w:id="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6. Көрсетілетін қызметті берушінің құрылымдық бөлімшелерінің (қызметкерлерінің) арасында әрбір рәсімнің (іс-қимылдың) ұзақтығын көрсете отырып, рәсімдер (іс-қимылдар) жүйелілігін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блок-схемамен ілестіріледі.</w:t>
      </w:r>
      <w:r>
        <w:br/>
      </w:r>
      <w:r>
        <w:rPr>
          <w:rFonts w:ascii="Times New Roman"/>
          <w:b w:val="false"/>
          <w:i w:val="false"/>
          <w:color w:val="000000"/>
          <w:sz w:val="28"/>
        </w:rPr>
        <w:t>
</w:t>
      </w:r>
    </w:p>
    <w:bookmarkStart w:name="z34" w:id="10"/>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Портал арқылы көрсетілетін қызметті берушінің қадамдық іс-қимылдары және шешімдері:</w:t>
      </w:r>
      <w:r>
        <w:br/>
      </w:r>
      <w:r>
        <w:rPr>
          <w:rFonts w:ascii="Times New Roman"/>
          <w:b w:val="false"/>
          <w:i w:val="false"/>
          <w:color w:val="000000"/>
          <w:sz w:val="28"/>
        </w:rPr>
        <w:t>
      1) көрсетілетін қызметті алушы жеке сәйкестендіру нөмірінің, сондай-ақ парольдің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қызметтерді алу үшін Порталда жеке сәйкестендіру нөмірін бизнес - сәйкестендіру нөмірін, және парольді (авторизациялау үдерісі) енгізу үдерісі;</w:t>
      </w:r>
      <w:r>
        <w:br/>
      </w:r>
      <w:r>
        <w:rPr>
          <w:rFonts w:ascii="Times New Roman"/>
          <w:b w:val="false"/>
          <w:i w:val="false"/>
          <w:color w:val="000000"/>
          <w:sz w:val="28"/>
        </w:rPr>
        <w:t>
      3) 1 шарт - жеке сәйкестендіру нөмірі/бизнес - сәйкестендіру нөмірі және пароль арқылы тіркелген көрсетілетін қызметті алушы туралы теректердің дұрыстығын Порталда тексеру;</w:t>
      </w:r>
      <w:r>
        <w:br/>
      </w:r>
      <w:r>
        <w:rPr>
          <w:rFonts w:ascii="Times New Roman"/>
          <w:b w:val="false"/>
          <w:i w:val="false"/>
          <w:color w:val="000000"/>
          <w:sz w:val="28"/>
        </w:rPr>
        <w:t>
      4) 2 үдеріс - көрсетілетін қызметті алушының деректерінде бар бұзылыстарға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құжаттардың қажетті көшірмелерін электрондық түрде сұрау нысанына бекіту, сондай-ақ сұрауды куәландыру (қол қою) үшін көрсетілетін қызметті алушының электрондық-цифрлық қолтаңбаның тіркеу куәлігін таңдауы;</w:t>
      </w:r>
      <w:r>
        <w:br/>
      </w:r>
      <w:r>
        <w:rPr>
          <w:rFonts w:ascii="Times New Roman"/>
          <w:b w:val="false"/>
          <w:i w:val="false"/>
          <w:color w:val="000000"/>
          <w:sz w:val="28"/>
        </w:rPr>
        <w:t>
      6) 2 шарт - порталда электрондық-цифрлық қолтаңбаның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(сұрауда көрсетілген сәйкестендіру нөмірі/бизнес - сәйкестендіру нөмірі арасында, және электрондық-цифрлық қолтаңбаның тіркеу куәлігінде көрсетілген жеке сәйкестендіру нөмірі/бизнес - сәйкестендіру нөмірі арасында) сәйкестігін тексеру;</w:t>
      </w:r>
      <w:r>
        <w:br/>
      </w:r>
      <w:r>
        <w:rPr>
          <w:rFonts w:ascii="Times New Roman"/>
          <w:b w:val="false"/>
          <w:i w:val="false"/>
          <w:color w:val="000000"/>
          <w:sz w:val="28"/>
        </w:rPr>
        <w:t>
      7) 4 үдеріс - көрсетілетін қызметті алушының электрондық-цифрлық қолтаңбасының дұрыстығы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8) 5 үдеріс - көрсетілетін қызметті алушының электрондық-цифрлық қолтаңбасымен куәландырылған (қол қойылған) электрондық құжатты (көрсетілетін қызметті алушының сұрауы) көрсетілетін қызметті алушының сұрауын өңдеу үшін "электрондық үкімет" шлюзі арқылы "электрондық үкіметтің" өңірлік шлюзінің автоматтандырылған жұмыс орнына жіберу;</w:t>
      </w:r>
      <w:r>
        <w:br/>
      </w:r>
      <w:r>
        <w:rPr>
          <w:rFonts w:ascii="Times New Roman"/>
          <w:b w:val="false"/>
          <w:i w:val="false"/>
          <w:color w:val="000000"/>
          <w:sz w:val="28"/>
        </w:rPr>
        <w:t xml:space="preserve">
      9) 3 шарт - көрсетілетін қызметті берушінің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көрсетілетін қызметті алушы қоса берген құжаттарды және қызметтерді көрсету үшін негіздерді сәйкестік тұрғысында тексеруі;</w:t>
      </w:r>
      <w:r>
        <w:br/>
      </w:r>
      <w:r>
        <w:rPr>
          <w:rFonts w:ascii="Times New Roman"/>
          <w:b w:val="false"/>
          <w:i w:val="false"/>
          <w:color w:val="000000"/>
          <w:sz w:val="28"/>
        </w:rPr>
        <w:t>
      10) 6 үдеріс - көрсетілетін қызметті алушының құжаттарында бар бұзылыстарға байланысты сұралып отырған қызметтен бас тарту туралы хабарламаны қалыптастыру;</w:t>
      </w:r>
      <w:r>
        <w:br/>
      </w:r>
      <w:r>
        <w:rPr>
          <w:rFonts w:ascii="Times New Roman"/>
          <w:b w:val="false"/>
          <w:i w:val="false"/>
          <w:color w:val="000000"/>
          <w:sz w:val="28"/>
        </w:rPr>
        <w:t>
      11) 7 үдеріс - көрсетілетін қызметті алушының Портал қалыптастырған қызметтің нәтижесін (электрондық құжат нысанындағы хабарлама) алуы. Электрондық құжат көрсетілетін қызметті берушінің уәкілетті тұлғасының электрондық-цифрлық қолтаңбасын пайдалана отырып қалыптастырылады.</w:t>
      </w:r>
      <w:r>
        <w:br/>
      </w:r>
      <w:r>
        <w:rPr>
          <w:rFonts w:ascii="Times New Roman"/>
          <w:b w:val="false"/>
          <w:i w:val="false"/>
          <w:color w:val="000000"/>
          <w:sz w:val="28"/>
        </w:rPr>
        <w:t xml:space="preserve">
      8.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 xml:space="preserve"> 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қызметтерді көрсету кезіндегі жұмыс кестесі:</w:t>
      </w:r>
      <w:r>
        <w:br/>
      </w:r>
      <w:r>
        <w:rPr>
          <w:rFonts w:ascii="Times New Roman"/>
          <w:b w:val="false"/>
          <w:i w:val="false"/>
          <w:color w:val="000000"/>
          <w:sz w:val="28"/>
        </w:rPr>
        <w:t>
      1) көрсетілетін қызметті берушіге жүгінген кезде - Қазақстан Республикасының еңбек заңнамасына сәйкес, демалыс және мереке күндерінен басқа, дүйсенбіден жұмаға дейін сағат 13.00-ден 14.00-ға дейінгі түскі үзіліспен 9.00-ден 18.30-ға дейін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порталда (құжаттарды қабылдау бөлігінде) – тәулік бойы (жөндеу жұмыстары жүргізілуіне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0796"/>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"Бiрегей, элиталық тұқым, бiрiншi,</w:t>
            </w:r>
            <w:r>
              <w:br/>
            </w:r>
            <w:r>
              <w:rPr>
                <w:rFonts w:ascii="Times New Roman"/>
                <w:b w:val="false"/>
                <w:i w:val="false"/>
                <w:color w:val="000000"/>
                <w:sz w:val="20"/>
              </w:rPr>
              <w:t>
екiншi және үшiншi көбейтілген</w:t>
            </w:r>
            <w:r>
              <w:br/>
            </w:r>
            <w:r>
              <w:rPr>
                <w:rFonts w:ascii="Times New Roman"/>
                <w:b w:val="false"/>
                <w:i w:val="false"/>
                <w:color w:val="000000"/>
                <w:sz w:val="20"/>
              </w:rPr>
              <w:t>
тұқым өндiрушiлердi және тұқым</w:t>
            </w:r>
            <w:r>
              <w:br/>
            </w:r>
            <w:r>
              <w:rPr>
                <w:rFonts w:ascii="Times New Roman"/>
                <w:b w:val="false"/>
                <w:i w:val="false"/>
                <w:color w:val="000000"/>
                <w:sz w:val="20"/>
              </w:rPr>
              <w:t>
өткiзушiлердi аттестаттау"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8" w:id="11"/>
    <w:p>
      <w:pPr>
        <w:spacing w:after="0"/>
        <w:ind w:left="0"/>
        <w:jc w:val="left"/>
      </w:pPr>
      <w:r>
        <w:rPr>
          <w:rFonts w:ascii="Times New Roman"/>
          <w:b/>
          <w:i w:val="false"/>
          <w:color w:val="000000"/>
        </w:rPr>
        <w:t xml:space="preserve"> Рәсімдер (іс-қимылдар) жүйелілігін сипаттаудың</w:t>
      </w:r>
      <w:r>
        <w:br/>
      </w:r>
      <w:r>
        <w:rPr>
          <w:rFonts w:ascii="Times New Roman"/>
          <w:b/>
          <w:i w:val="false"/>
          <w:color w:val="000000"/>
        </w:rPr>
        <w:t>блок-схемасы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0796"/>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"Бiрегей, элиталық тұқым, бiрiншi,</w:t>
            </w:r>
            <w:r>
              <w:br/>
            </w:r>
            <w:r>
              <w:rPr>
                <w:rFonts w:ascii="Times New Roman"/>
                <w:b w:val="false"/>
                <w:i w:val="false"/>
                <w:color w:val="000000"/>
                <w:sz w:val="20"/>
              </w:rPr>
              <w:t>
екiншi және үшiншi көбейтілген</w:t>
            </w:r>
            <w:r>
              <w:br/>
            </w:r>
            <w:r>
              <w:rPr>
                <w:rFonts w:ascii="Times New Roman"/>
                <w:b w:val="false"/>
                <w:i w:val="false"/>
                <w:color w:val="000000"/>
                <w:sz w:val="20"/>
              </w:rPr>
              <w:t>
тұқым өндiрушiлердi және тұқым</w:t>
            </w:r>
            <w:r>
              <w:br/>
            </w:r>
            <w:r>
              <w:rPr>
                <w:rFonts w:ascii="Times New Roman"/>
                <w:b w:val="false"/>
                <w:i w:val="false"/>
                <w:color w:val="000000"/>
                <w:sz w:val="20"/>
              </w:rPr>
              <w:t>
өткiзушiлердi аттестаттау"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39" w:id="12"/>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31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076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"Бiрегей, элиталық тұқым,</w:t>
            </w:r>
            <w:r>
              <w:br/>
            </w:r>
            <w:r>
              <w:rPr>
                <w:rFonts w:ascii="Times New Roman"/>
                <w:b w:val="false"/>
                <w:i w:val="false"/>
                <w:color w:val="000000"/>
                <w:sz w:val="20"/>
              </w:rPr>
              <w:t>
бiрiншi, екiншi және үшiншi</w:t>
            </w:r>
            <w:r>
              <w:br/>
            </w:r>
            <w:r>
              <w:rPr>
                <w:rFonts w:ascii="Times New Roman"/>
                <w:b w:val="false"/>
                <w:i w:val="false"/>
                <w:color w:val="000000"/>
                <w:sz w:val="20"/>
              </w:rPr>
              <w:t>
көбейтілген тұқым</w:t>
            </w:r>
            <w:r>
              <w:br/>
            </w:r>
            <w:r>
              <w:rPr>
                <w:rFonts w:ascii="Times New Roman"/>
                <w:b w:val="false"/>
                <w:i w:val="false"/>
                <w:color w:val="000000"/>
                <w:sz w:val="20"/>
              </w:rPr>
              <w:t>
өндiрушiлердi және тұқым</w:t>
            </w:r>
            <w:r>
              <w:br/>
            </w:r>
            <w:r>
              <w:rPr>
                <w:rFonts w:ascii="Times New Roman"/>
                <w:b w:val="false"/>
                <w:i w:val="false"/>
                <w:color w:val="000000"/>
                <w:sz w:val="20"/>
              </w:rPr>
              <w:t>
өткiзушiлердi аттестаттау"</w:t>
            </w:r>
            <w:r>
              <w:br/>
            </w:r>
            <w:r>
              <w:rPr>
                <w:rFonts w:ascii="Times New Roman"/>
                <w:b w:val="false"/>
                <w:i w:val="false"/>
                <w:color w:val="000000"/>
                <w:sz w:val="20"/>
              </w:rPr>
              <w:t>
мемлекеттік көрсетілетін қызмет регламентіне 3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"Бiрегей, элиталық тұқым, бiрiншi, екiншi және үшiншi көбейтілген тұқым өндiрушiлердi және тұқым өткiзушiлердi аттестаттау" мемлекеттік қызметін ЭҮП арқылы көрсету</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"21" мамырдағы</w:t>
            </w:r>
            <w:r>
              <w:br/>
            </w:r>
            <w:r>
              <w:rPr>
                <w:rFonts w:ascii="Times New Roman"/>
                <w:b w:val="false"/>
                <w:i w:val="false"/>
                <w:color w:val="000000"/>
                <w:sz w:val="20"/>
              </w:rPr>
              <w:t>
№ 2/379 қаулысымен бекітілген</w:t>
            </w:r>
            <w:r>
              <w:br/>
            </w:r>
            <w:r>
              <w:rPr>
                <w:rFonts w:ascii="Times New Roman"/>
                <w:b w:val="false"/>
                <w:i w:val="false"/>
                <w:color w:val="000000"/>
                <w:sz w:val="20"/>
              </w:rPr>
              <w:t>
</w:t>
            </w:r>
          </w:p>
        </w:tc>
      </w:tr>
    </w:tbl>
    <w:bookmarkStart w:name="z41" w:id="13"/>
    <w:p>
      <w:pPr>
        <w:spacing w:after="0"/>
        <w:ind w:left="0"/>
        <w:jc w:val="left"/>
      </w:pPr>
      <w:r>
        <w:rPr>
          <w:rFonts w:ascii="Times New Roman"/>
          <w:b/>
          <w:i w:val="false"/>
          <w:color w:val="000000"/>
        </w:rPr>
        <w:t xml:space="preserve"> "Ауыл шаруашылығы тауарын өндірушілерге су беру</w:t>
      </w:r>
      <w:r>
        <w:br/>
      </w:r>
      <w:r>
        <w:rPr>
          <w:rFonts w:ascii="Times New Roman"/>
          <w:b/>
          <w:i w:val="false"/>
          <w:color w:val="000000"/>
        </w:rPr>
        <w:t>қызметтерінің құнын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тауарын өндірушілерге су беру қызметтерінің құнын субсидиялау" осы мемлекеттік көрсетілетін қызмет регламенті Қазақстан Республикасы Үкіметінің 2014 жылғы 24 ақпандағы № 134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Өтінімдерді қабылдауды және мемлекеттік қызметті көрсету нәтижесін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кейіе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p>
    <w:bookmarkStart w:name="z44" w:id="1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көзделген көрсетілетін қызметті алушыдан мемлекеттік қызметті көрсету үшін мемлекеттік немесе орыс тілдерінде өтініштерді және қажетті құжаттарды көрсетілетін қызметті берушінің алуы мемлекеттік қызметті көрсету жөніндегі рәсімнің (іс-қимылдың) басталуы үшін негіздеме болып табылады.</w:t>
      </w:r>
      <w:r>
        <w:br/>
      </w:r>
      <w:r>
        <w:rPr>
          <w:rFonts w:ascii="Times New Roman"/>
          <w:b w:val="false"/>
          <w:i w:val="false"/>
          <w:color w:val="000000"/>
          <w:sz w:val="28"/>
        </w:rPr>
        <w:t>
      5. Мемлекеттік қызмет көрсету үдерісінің құрамына кіретін рәсімдер (іс-қимылдар):</w:t>
      </w:r>
      <w:r>
        <w:br/>
      </w:r>
      <w:r>
        <w:rPr>
          <w:rFonts w:ascii="Times New Roman"/>
          <w:b w:val="false"/>
          <w:i w:val="false"/>
          <w:color w:val="000000"/>
          <w:sz w:val="28"/>
        </w:rPr>
        <w:t>
      1) көрсетілетін қызметті беруші маманының құжаттарды қабылдауы;</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көрсетілетін қызметті беруші маманының мемлекеттік қызмет көрсету нәтижесін беруі.</w:t>
      </w:r>
      <w:r>
        <w:br/>
      </w:r>
      <w:r>
        <w:rPr>
          <w:rFonts w:ascii="Times New Roman"/>
          <w:b w:val="false"/>
          <w:i w:val="false"/>
          <w:color w:val="000000"/>
          <w:sz w:val="28"/>
        </w:rPr>
        <w:t>
      Құжаттар топтамасын тапсыру үшін күтудің рұқсат етілетін ең ұзақ уақыты – 30 (отыз) минуттан артық емес.</w:t>
      </w:r>
      <w:r>
        <w:br/>
      </w:r>
      <w:r>
        <w:rPr>
          <w:rFonts w:ascii="Times New Roman"/>
          <w:b w:val="false"/>
          <w:i w:val="false"/>
          <w:color w:val="000000"/>
          <w:sz w:val="28"/>
        </w:rPr>
        <w:t>
      Қызмет көрсетудің рұқсат етілетін ең ұзақ уақыты – 15 (он бес) минуттан артық емес.</w:t>
      </w:r>
      <w:r>
        <w:br/>
      </w:r>
      <w:r>
        <w:rPr>
          <w:rFonts w:ascii="Times New Roman"/>
          <w:b w:val="false"/>
          <w:i w:val="false"/>
          <w:color w:val="000000"/>
          <w:sz w:val="28"/>
        </w:rPr>
        <w:t>
</w:t>
      </w:r>
    </w:p>
    <w:bookmarkStart w:name="z46" w:id="1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үдерісіне қатысатын көрсетілетін мемлекеттік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Құжаттар топтамасын кеңседе тіркеудің рұқсат етілетін ең ұзақ уақыты – 15 (он бес) минут.</w:t>
      </w:r>
      <w:r>
        <w:br/>
      </w:r>
      <w:r>
        <w:rPr>
          <w:rFonts w:ascii="Times New Roman"/>
          <w:b w:val="false"/>
          <w:i w:val="false"/>
          <w:color w:val="000000"/>
          <w:sz w:val="28"/>
        </w:rPr>
        <w:t>
      Құжаттар топтамасын көрсетілетін қызметті беруші маманының қарауына берудің рұқсат етілетін ең ұзақ уақыты – 15 (он бес) минут.</w:t>
      </w:r>
      <w:r>
        <w:br/>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(іс-қимылдар) жүйелілігін сипаттау:</w:t>
      </w:r>
      <w:r>
        <w:br/>
      </w:r>
      <w:r>
        <w:rPr>
          <w:rFonts w:ascii="Times New Roman"/>
          <w:b w:val="false"/>
          <w:i w:val="false"/>
          <w:color w:val="000000"/>
          <w:sz w:val="28"/>
        </w:rPr>
        <w:t xml:space="preserve">
      1) көрсетілетін қызметті беруші кеңсесінің қызметкері мемлекеттік қызметті көрсету үшін өтініш пен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 мерзімге сәйкес бақылау қояды және көрсетілетін қызметті берушінің басшысына қарауға береді;</w:t>
      </w:r>
      <w:r>
        <w:br/>
      </w:r>
      <w:r>
        <w:rPr>
          <w:rFonts w:ascii="Times New Roman"/>
          <w:b w:val="false"/>
          <w:i w:val="false"/>
          <w:color w:val="000000"/>
          <w:sz w:val="28"/>
        </w:rPr>
        <w:t>
      2) көрсетілетін қызметті берушінің басшысы бұрыштамаға сәйкес өтінішті орындау үшін маманға жібереді;</w:t>
      </w:r>
      <w:r>
        <w:br/>
      </w:r>
      <w:r>
        <w:rPr>
          <w:rFonts w:ascii="Times New Roman"/>
          <w:b w:val="false"/>
          <w:i w:val="false"/>
          <w:color w:val="000000"/>
          <w:sz w:val="28"/>
        </w:rPr>
        <w:t xml:space="preserve">
      3) көрсетілетін қызметті берушінің маманы ұсынылған құжаттарды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сәйкестік тұрғысында тексереді;</w:t>
      </w:r>
      <w:r>
        <w:br/>
      </w:r>
      <w:r>
        <w:rPr>
          <w:rFonts w:ascii="Times New Roman"/>
          <w:b w:val="false"/>
          <w:i w:val="false"/>
          <w:color w:val="000000"/>
          <w:sz w:val="28"/>
        </w:rPr>
        <w:t>
      4) ұсынылған құжаттарды тексеріп, талдағаннан кейін көрсетілетін қызметті берушінің маманы мемлекеттік қызмет көрсету нәтижесін ресімдейді;</w:t>
      </w:r>
      <w:r>
        <w:br/>
      </w:r>
      <w:r>
        <w:rPr>
          <w:rFonts w:ascii="Times New Roman"/>
          <w:b w:val="false"/>
          <w:i w:val="false"/>
          <w:color w:val="000000"/>
          <w:sz w:val="28"/>
        </w:rPr>
        <w:t>
      5) көрсетілетін қызметті берушінің маманы мемлекеттік қызметті көрсету нәтижесін ресімдегеннен кейін тиісті құжаттарды қол қоюға көрсетілетін қызметті берушінің басшысына береді және көрсетілетін қызметті берушінің елтаңбалы мөрі басылады.</w:t>
      </w:r>
      <w:r>
        <w:br/>
      </w:r>
      <w:r>
        <w:rPr>
          <w:rFonts w:ascii="Times New Roman"/>
          <w:b w:val="false"/>
          <w:i w:val="false"/>
          <w:color w:val="000000"/>
          <w:sz w:val="28"/>
        </w:rPr>
        <w:t>
      8. Мемлекеттік қызметті көрсету нәтижесін беруді және құжаттарды қабылдауды көрсетілетін қызметті беруші Қазақстан Республикасының еңбек заңнамасына сәйкес демалыс және мереке күндерінен басқа, 13.00-ден 14.30-ға дейінгі түскі үзіліспен 9.00-ден 18.30-ға дейін дүйсенбіден бастап жұмаға дейін жүзеге асырады.</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тәртібінде көрсетіледі.</w:t>
      </w:r>
      <w:r>
        <w:br/>
      </w:r>
      <w:r>
        <w:rPr>
          <w:rFonts w:ascii="Times New Roman"/>
          <w:b w:val="false"/>
          <w:i w:val="false"/>
          <w:color w:val="000000"/>
          <w:sz w:val="28"/>
        </w:rPr>
        <w:t xml:space="preserve">
      9. Мемлекеттік қызметті көрсету мерзімдері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 және құжаттарды тапсырған кезден бастап 14 (он төрт) күнтізбелік күнді құрайды.</w:t>
      </w:r>
      <w:r>
        <w:br/>
      </w:r>
      <w:r>
        <w:rPr>
          <w:rFonts w:ascii="Times New Roman"/>
          <w:b w:val="false"/>
          <w:i w:val="false"/>
          <w:color w:val="000000"/>
          <w:sz w:val="28"/>
        </w:rPr>
        <w:t xml:space="preserve">
      10. Көрсетілетін қызметті берушінің құрылымдық бөлімшелерінің (қызметкерлерінің) арасында рәсімдер (іс-қимылдар) жүйелілігін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өндірушілерге су беру</w:t>
            </w:r>
            <w:r>
              <w:br/>
            </w:r>
            <w:r>
              <w:rPr>
                <w:rFonts w:ascii="Times New Roman"/>
                <w:b w:val="false"/>
                <w:i w:val="false"/>
                <w:color w:val="000000"/>
                <w:sz w:val="20"/>
              </w:rPr>
              <w:t>
қызметтерінің құнын субсидиялау"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49" w:id="16"/>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арасындағы рәсімдердің</w:t>
      </w:r>
      <w:r>
        <w:br/>
      </w:r>
      <w:r>
        <w:rPr>
          <w:rFonts w:ascii="Times New Roman"/>
          <w:b/>
          <w:i w:val="false"/>
          <w:color w:val="000000"/>
        </w:rPr>
        <w:t>(іс-қимылдардың) жүйелілігін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34"/>
        <w:gridCol w:w="1389"/>
        <w:gridCol w:w="2337"/>
        <w:gridCol w:w="2439"/>
        <w:gridCol w:w="1705"/>
        <w:gridCol w:w="265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w:t>
            </w:r>
            <w:r>
              <w:br/>
            </w:r>
            <w:r>
              <w:rPr>
                <w:rFonts w:ascii="Times New Roman"/>
                <w:b w:val="false"/>
                <w:i w:val="false"/>
                <w:color w:val="000000"/>
                <w:sz w:val="20"/>
              </w:rPr>
              <w:t>
</w:t>
            </w:r>
            <w:r>
              <w:rPr>
                <w:rFonts w:ascii="Times New Roman"/>
                <w:b/>
                <w:i w:val="false"/>
                <w:color w:val="000000"/>
                <w:sz w:val="20"/>
              </w:rPr>
              <w:t>қимылдың (жұмыстар барысының, ағынының)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w:t>
            </w:r>
            <w:r>
              <w:br/>
            </w:r>
            <w:r>
              <w:rPr>
                <w:rFonts w:ascii="Times New Roman"/>
                <w:b w:val="false"/>
                <w:i w:val="false"/>
                <w:color w:val="000000"/>
                <w:sz w:val="20"/>
              </w:rPr>
              <w:t>
лерінің (қызметкерлерінің) тізбесі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(іс-</w:t>
            </w:r>
            <w:r>
              <w:br/>
            </w:r>
            <w:r>
              <w:rPr>
                <w:rFonts w:ascii="Times New Roman"/>
                <w:b w:val="false"/>
                <w:i w:val="false"/>
                <w:color w:val="000000"/>
                <w:sz w:val="20"/>
              </w:rPr>
              <w:t>
қимылдар-</w:t>
            </w:r>
            <w:r>
              <w:br/>
            </w:r>
            <w:r>
              <w:rPr>
                <w:rFonts w:ascii="Times New Roman"/>
                <w:b w:val="false"/>
                <w:i w:val="false"/>
                <w:color w:val="000000"/>
                <w:sz w:val="20"/>
              </w:rPr>
              <w:t xml:space="preserve">
дың) жүйелілігін сипаттау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Тізілім бойынша құжаттарды қабылдау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маманына құжаттарды қарауға береді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және тексеру, құжаттарға талдау жүргізу, мемлекеттік қызметті көрсету нәтижесін ресімдеу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Тиісті құжаттарға қол қою, көрсетілетін қызметті берушінің елтаңбалы мөрін басу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алушылардың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Бірыңғай электрондық құжат айналымы жүйесінде тіркеу</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Бірыңғай электрондық құжат айналымы жүйесінде белгі қою және құжаттарды орындаушының қарауына беру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тиісті құжаттарды қол қоюға жіберу</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Беру үшін кеңсеге беру</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құжаттарды беру</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Әрбір рәсімнің ұзақтығы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тапсырған кезден бастап 14 (он төрт) жұмыс күні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өндірушілерге су беру</w:t>
            </w:r>
            <w:r>
              <w:br/>
            </w:r>
            <w:r>
              <w:rPr>
                <w:rFonts w:ascii="Times New Roman"/>
                <w:b w:val="false"/>
                <w:i w:val="false"/>
                <w:color w:val="000000"/>
                <w:sz w:val="20"/>
              </w:rPr>
              <w:t>
қызметтерінің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2-қосымшамен толықтырылды - Алматы қаласы әкімдігінің 24.11.2014 № 4/963 </w:t>
      </w:r>
      <w:r>
        <w:rPr>
          <w:rFonts w:ascii="Times New Roman"/>
          <w:b w:val="false"/>
          <w:i w:val="false"/>
          <w:color w:val="ff0000"/>
          <w:sz w:val="28"/>
        </w:rPr>
        <w:t xml:space="preserve"> 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r>
        <w:br/>
      </w:r>
      <w:r>
        <w:rPr>
          <w:rFonts w:ascii="Times New Roman"/>
          <w:b w:val="false"/>
          <w:i w:val="false"/>
          <w:color w:val="000000"/>
          <w:sz w:val="28"/>
        </w:rPr>
        <w:t xml:space="preserve">
       </w:t>
      </w:r>
    </w:p>
    <w:p>
      <w:pPr>
        <w:spacing w:after="0"/>
        <w:ind w:left="0"/>
        <w:jc w:val="both"/>
      </w:pPr>
      <w:r>
        <w:drawing>
          <wp:inline distT="0" distB="0" distL="0" distR="0">
            <wp:extent cx="7785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851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747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