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a914" w14:textId="72ba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11 мамырдағы N 2/339 қаулысы. Алматы қаласы Әділет департаментінде 2014 жылғы 29 мамырда N 1054 болып тіркелді. Күші жойылды - Алматы қаласы әкімдігінің 2015 жылғы 09 қыркүйектегі № 3/540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09.09.2015 № 3/540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«Мәдени құндылықтарды уақытша әкету құқығына 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«Жергілікті маңызы бар тарих және мәдениет ескерткіштеріне ғылыми-реставрациялау жұмыстарын жүргізуге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қаласы әкімдігінің «Мәдени құндылықтарды уақытша әкету құқығына куәлік беру» мемлекеттік қызметтің регламентін бекіту туралы» 2013 жылғы 02 шілдедегі № 3/563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993 болып тiркелген, 2013 жылы 15 тамызда «Алматы Ақшамы» және «Вечерний Алматы»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Алматы қаласы Мәдениет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«11» мамырдағы</w:t>
            </w:r>
            <w:r>
              <w:br/>
            </w:r>
            <w:r>
              <w:rPr>
                <w:rFonts w:ascii="Times New Roman"/>
                <w:b w:val="false"/>
                <w:i w:val="false"/>
                <w:color w:val="000000"/>
                <w:sz w:val="20"/>
              </w:rPr>
              <w:t>
№ 2/339 қаулысымен бекітілген</w:t>
            </w:r>
          </w:p>
          <w:bookmarkEnd w:id="1"/>
        </w:tc>
      </w:tr>
    </w:tbl>
    <w:bookmarkStart w:name="z9" w:id="2"/>
    <w:p>
      <w:pPr>
        <w:spacing w:after="0"/>
        <w:ind w:left="0"/>
        <w:jc w:val="left"/>
      </w:pPr>
      <w:r>
        <w:rPr>
          <w:rFonts w:ascii="Times New Roman"/>
          <w:b/>
          <w:i w:val="false"/>
          <w:color w:val="000000"/>
        </w:rPr>
        <w:t xml:space="preserve"> 
«Мәдени құндылықтарды уақытша әкету</w:t>
      </w:r>
      <w:r>
        <w:br/>
      </w:r>
      <w:r>
        <w:rPr>
          <w:rFonts w:ascii="Times New Roman"/>
          <w:b/>
          <w:i w:val="false"/>
          <w:color w:val="000000"/>
        </w:rPr>
        <w:t>
құқығына куәлік беру»</w:t>
      </w:r>
      <w:r>
        <w:br/>
      </w:r>
      <w:r>
        <w:rPr>
          <w:rFonts w:ascii="Times New Roman"/>
          <w:b/>
          <w:i w:val="false"/>
          <w:color w:val="000000"/>
        </w:rPr>
        <w:t>
мемлекеттік қызметінің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14" w:id="3"/>
    <w:p>
      <w:pPr>
        <w:spacing w:after="0"/>
        <w:ind w:left="0"/>
        <w:jc w:val="both"/>
      </w:pPr>
      <w:r>
        <w:rPr>
          <w:rFonts w:ascii="Times New Roman"/>
          <w:b w:val="false"/>
          <w:i w:val="false"/>
          <w:color w:val="000000"/>
          <w:sz w:val="28"/>
        </w:rPr>
        <w:t>
      1. Осы мемлекеттік қызметтің регламенті Қазақстан Республикасы Үкіметінің 2014 жылғы 24 ақпандағы № 140 қаулысымен бекітілген «Мәдени құндылықтарды уақытша әкету құқығына куәлік беру» (бұдан әрі – Стандарт)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«Мәдени құндылықтарды уақытша әкету құқығына куәлік беру» (бұдан әрі – Регламент) сәйкес әзірленді.</w:t>
      </w:r>
      <w:r>
        <w:br/>
      </w:r>
      <w:r>
        <w:rPr>
          <w:rFonts w:ascii="Times New Roman"/>
          <w:b w:val="false"/>
          <w:i w:val="false"/>
          <w:color w:val="000000"/>
          <w:sz w:val="28"/>
        </w:rPr>
        <w:t>
      «Мәдени құндылықтарды уақытша әкету құқығына куәлік беру» мемлекеттік қызметі» (бұдан әрі – Мемлекеттік қызмет) «Алматы қаласы Мәдениет басқармасы» (бұдан әрі – қызмет көрсетуші) коммуналдық мемлекеттік мекемесімен, оның ішінде «электрондық үкімет» www.egov.kz веб порталы (бұдан әрі – портал) арқылы беріледі.</w:t>
      </w:r>
      <w:r>
        <w:br/>
      </w:r>
      <w:r>
        <w:rPr>
          <w:rFonts w:ascii="Times New Roman"/>
          <w:b w:val="false"/>
          <w:i w:val="false"/>
          <w:color w:val="000000"/>
          <w:sz w:val="28"/>
        </w:rPr>
        <w:t>
      2. Мемлекеттік қызмет көрсету түрі: электрондық ( жартылай автоматтандырылған).</w:t>
      </w:r>
      <w:r>
        <w:br/>
      </w:r>
      <w:r>
        <w:rPr>
          <w:rFonts w:ascii="Times New Roman"/>
          <w:b w:val="false"/>
          <w:i w:val="false"/>
          <w:color w:val="000000"/>
          <w:sz w:val="28"/>
        </w:rPr>
        <w:t>
      3. Мемлекеттік қызмет көрсету нәтижесі – мәдени құндылықтарды уақытша әкету құқығына куәлік.</w:t>
      </w:r>
      <w:r>
        <w:br/>
      </w:r>
      <w:r>
        <w:rPr>
          <w:rFonts w:ascii="Times New Roman"/>
          <w:b w:val="false"/>
          <w:i w:val="false"/>
          <w:color w:val="000000"/>
          <w:sz w:val="28"/>
        </w:rPr>
        <w:t>
      Мемлекеттік қызмет көрсету нәтижесін беру түрі: электрондық.</w:t>
      </w:r>
      <w:r>
        <w:br/>
      </w:r>
      <w:r>
        <w:rPr>
          <w:rFonts w:ascii="Times New Roman"/>
          <w:b w:val="false"/>
          <w:i w:val="false"/>
          <w:color w:val="000000"/>
          <w:sz w:val="28"/>
        </w:rPr>
        <w:t>
      Мемлекеттік қызмет жеке және заңды тұлғаларға (бұдан әрі – қызмет жұмысы) тегін көрсетіледі.</w:t>
      </w:r>
      <w:r>
        <w:br/>
      </w:r>
      <w:r>
        <w:rPr>
          <w:rFonts w:ascii="Times New Roman"/>
          <w:b w:val="false"/>
          <w:i w:val="false"/>
          <w:color w:val="000000"/>
          <w:sz w:val="28"/>
        </w:rPr>
        <w:t>
 </w:t>
      </w:r>
    </w:p>
    <w:bookmarkEnd w:id="3"/>
    <w:bookmarkStart w:name="z15" w:id="4"/>
    <w:p>
      <w:pPr>
        <w:spacing w:after="0"/>
        <w:ind w:left="0"/>
        <w:jc w:val="left"/>
      </w:pPr>
      <w:r>
        <w:rPr>
          <w:rFonts w:ascii="Times New Roman"/>
          <w:b/>
          <w:i w:val="false"/>
          <w:color w:val="000000"/>
        </w:rPr>
        <w:t xml:space="preserve"> 
2. Мемлекеттік қызмет көрсету барысында</w:t>
      </w:r>
      <w:r>
        <w:br/>
      </w:r>
      <w:r>
        <w:rPr>
          <w:rFonts w:ascii="Times New Roman"/>
          <w:b/>
          <w:i w:val="false"/>
          <w:color w:val="000000"/>
        </w:rPr>
        <w:t>
қызмет көрсетуші тараптың құрылымдық бөлімдерінің</w:t>
      </w:r>
      <w:r>
        <w:br/>
      </w:r>
      <w:r>
        <w:rPr>
          <w:rFonts w:ascii="Times New Roman"/>
          <w:b/>
          <w:i w:val="false"/>
          <w:color w:val="000000"/>
        </w:rPr>
        <w:t>
(қызметкерлерінің) жұмыс реті</w:t>
      </w:r>
    </w:p>
    <w:bookmarkEnd w:id="4"/>
    <w:bookmarkStart w:name="z16" w:id="5"/>
    <w:p>
      <w:pPr>
        <w:spacing w:after="0"/>
        <w:ind w:left="0"/>
        <w:jc w:val="both"/>
      </w:pPr>
      <w:r>
        <w:rPr>
          <w:rFonts w:ascii="Times New Roman"/>
          <w:b w:val="false"/>
          <w:i w:val="false"/>
          <w:color w:val="000000"/>
          <w:sz w:val="28"/>
        </w:rPr>
        <w:t>
      4. Мемлекеттік қызмет көрсету жөніндегі рәсімнің (іс-қимылдың) басталуына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қызмет алушының ұсынған құжаттарымен бірге өтінішінің болуы негіз болып табылады.</w:t>
      </w:r>
      <w:r>
        <w:br/>
      </w:r>
      <w:r>
        <w:rPr>
          <w:rFonts w:ascii="Times New Roman"/>
          <w:b w:val="false"/>
          <w:i w:val="false"/>
          <w:color w:val="000000"/>
          <w:sz w:val="28"/>
        </w:rPr>
        <w:t>
      5. Мемлекеттік қызметті көрсету шараларының құрамына жататын әрбір тәртіп (әрекет) ретінің мазмұны, орындалу ұзақтығы:</w:t>
      </w:r>
      <w:r>
        <w:br/>
      </w:r>
      <w:r>
        <w:rPr>
          <w:rFonts w:ascii="Times New Roman"/>
          <w:b w:val="false"/>
          <w:i w:val="false"/>
          <w:color w:val="000000"/>
          <w:sz w:val="28"/>
        </w:rPr>
        <w:t>
      1) қызмет көрсетушінің уәкілетті қызметкері (бұдан әрі – орындаушы) қызметті пайдаланушылардан портал арқылы түскен мемлекеттік қызмет көрсету жөніндегі өтінішін тіркейді.</w:t>
      </w:r>
      <w:r>
        <w:br/>
      </w:r>
      <w:r>
        <w:rPr>
          <w:rFonts w:ascii="Times New Roman"/>
          <w:b w:val="false"/>
          <w:i w:val="false"/>
          <w:color w:val="000000"/>
          <w:sz w:val="28"/>
        </w:rPr>
        <w:t>
      Өтініш жазбаша тасымалдауышта түскен жағдайда, орындаушы барлық жолдарын толтыра отырып,портал арқылы тіркейді, және жазбаша тасымалдауышта берілген қажетті құжаттарының сканерленген көшірмелерін жасайды;</w:t>
      </w:r>
      <w:r>
        <w:br/>
      </w:r>
      <w:r>
        <w:rPr>
          <w:rFonts w:ascii="Times New Roman"/>
          <w:b w:val="false"/>
          <w:i w:val="false"/>
          <w:color w:val="000000"/>
          <w:sz w:val="28"/>
        </w:rPr>
        <w:t>
      2) қызмет көрсетушінің басшысы жауапты орындаушыны таңдауы;</w:t>
      </w:r>
      <w:r>
        <w:br/>
      </w:r>
      <w:r>
        <w:rPr>
          <w:rFonts w:ascii="Times New Roman"/>
          <w:b w:val="false"/>
          <w:i w:val="false"/>
          <w:color w:val="000000"/>
          <w:sz w:val="28"/>
        </w:rPr>
        <w:t>
      3) орындаушы сұранысқа берілген құжаттардың нақтылығын,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тізілімге сәйкестігін тексереді.</w:t>
      </w:r>
      <w:r>
        <w:br/>
      </w:r>
      <w:r>
        <w:rPr>
          <w:rFonts w:ascii="Times New Roman"/>
          <w:b w:val="false"/>
          <w:i w:val="false"/>
          <w:color w:val="000000"/>
          <w:sz w:val="28"/>
        </w:rPr>
        <w:t>
      4) қызмет көрсету нәтижесін дайындау;</w:t>
      </w:r>
      <w:r>
        <w:br/>
      </w:r>
      <w:r>
        <w:rPr>
          <w:rFonts w:ascii="Times New Roman"/>
          <w:b w:val="false"/>
          <w:i w:val="false"/>
          <w:color w:val="000000"/>
          <w:sz w:val="28"/>
        </w:rPr>
        <w:t>
      5) қызмет көрсетуші басшысының нәтижеге қол қоюы.</w:t>
      </w:r>
      <w:r>
        <w:br/>
      </w:r>
      <w:r>
        <w:rPr>
          <w:rFonts w:ascii="Times New Roman"/>
          <w:b w:val="false"/>
          <w:i w:val="false"/>
          <w:color w:val="000000"/>
          <w:sz w:val="28"/>
        </w:rPr>
        <w:t>
      6. Келесі шараларды (әрекеттерді) орындауды бастау үшін негіз болып табылатын мемлекеттік қызмет көрсету тәртіптерінің (әрекеттерінің) нәтижесі:</w:t>
      </w:r>
      <w:r>
        <w:br/>
      </w:r>
      <w:r>
        <w:rPr>
          <w:rFonts w:ascii="Times New Roman"/>
          <w:b w:val="false"/>
          <w:i w:val="false"/>
          <w:color w:val="000000"/>
          <w:sz w:val="28"/>
        </w:rPr>
        <w:t>
      1) кіріс нөмірі қойылып, тіркелген өтініш;</w:t>
      </w:r>
      <w:r>
        <w:br/>
      </w:r>
      <w:r>
        <w:rPr>
          <w:rFonts w:ascii="Times New Roman"/>
          <w:b w:val="false"/>
          <w:i w:val="false"/>
          <w:color w:val="000000"/>
          <w:sz w:val="28"/>
        </w:rPr>
        <w:t>
      2) ұсынылған құжаттардың толықтығы мен нақтылығы;</w:t>
      </w:r>
      <w:r>
        <w:br/>
      </w:r>
      <w:r>
        <w:rPr>
          <w:rFonts w:ascii="Times New Roman"/>
          <w:b w:val="false"/>
          <w:i w:val="false"/>
          <w:color w:val="000000"/>
          <w:sz w:val="28"/>
        </w:rPr>
        <w:t>
      3) қызмет көрсетуші басшысының электронды санды қолтаңбасы қойылған (бұдан әрі – ЭСҚ) электронды құжаты.</w:t>
      </w:r>
      <w:r>
        <w:br/>
      </w:r>
      <w:r>
        <w:rPr>
          <w:rFonts w:ascii="Times New Roman"/>
          <w:b w:val="false"/>
          <w:i w:val="false"/>
          <w:color w:val="000000"/>
          <w:sz w:val="28"/>
        </w:rPr>
        <w:t>
      Мемлекеттік қызметті пайдалану үшін өтініш берген жағдайда: электронды әдіспен – нәтижесі электронды құжат түрінде ресімделеді;</w:t>
      </w:r>
      <w:r>
        <w:br/>
      </w:r>
      <w:r>
        <w:rPr>
          <w:rFonts w:ascii="Times New Roman"/>
          <w:b w:val="false"/>
          <w:i w:val="false"/>
          <w:color w:val="000000"/>
          <w:sz w:val="28"/>
        </w:rPr>
        <w:t>
      жазбаша әдіспен – нәтижесі электронды құжат түрінде ресімделіп, компьютерде басып шығарылады, қызмет көрсетуші басшысының қолы қойылып, мөрмен куәландырылады.</w:t>
      </w:r>
      <w:r>
        <w:br/>
      </w:r>
      <w:r>
        <w:rPr>
          <w:rFonts w:ascii="Times New Roman"/>
          <w:b w:val="false"/>
          <w:i w:val="false"/>
          <w:color w:val="000000"/>
          <w:sz w:val="28"/>
        </w:rPr>
        <w:t>
 </w:t>
      </w:r>
    </w:p>
    <w:bookmarkEnd w:id="5"/>
    <w:bookmarkStart w:name="z17" w:id="6"/>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қызмет көрсетуші мекеменің құрылымдық бөлімдерінің</w:t>
      </w:r>
      <w:r>
        <w:br/>
      </w:r>
      <w:r>
        <w:rPr>
          <w:rFonts w:ascii="Times New Roman"/>
          <w:b/>
          <w:i w:val="false"/>
          <w:color w:val="000000"/>
        </w:rPr>
        <w:t>
(қызметкерлердің) әрекеттесу тәртібін сипаттау</w:t>
      </w:r>
    </w:p>
    <w:bookmarkEnd w:id="6"/>
    <w:bookmarkStart w:name="z18" w:id="7"/>
    <w:p>
      <w:pPr>
        <w:spacing w:after="0"/>
        <w:ind w:left="0"/>
        <w:jc w:val="both"/>
      </w:pPr>
      <w:r>
        <w:rPr>
          <w:rFonts w:ascii="Times New Roman"/>
          <w:b w:val="false"/>
          <w:i w:val="false"/>
          <w:color w:val="000000"/>
          <w:sz w:val="28"/>
        </w:rPr>
        <w:t>
      7. Мемлекеттік қызметті көрсету үдерісіне қатысатын қызмет көрсетуші құрылымдық бөлімдерінің (қызметкерлерінің) тізімі:</w:t>
      </w:r>
      <w:r>
        <w:br/>
      </w:r>
      <w:r>
        <w:rPr>
          <w:rFonts w:ascii="Times New Roman"/>
          <w:b w:val="false"/>
          <w:i w:val="false"/>
          <w:color w:val="000000"/>
          <w:sz w:val="28"/>
        </w:rPr>
        <w:t>
      1) Алматы қаласы Мәдениет басқармасының кеңсе қызметкері (өтінішті жазбаша түрде берген жағдайда);</w:t>
      </w:r>
      <w:r>
        <w:br/>
      </w:r>
      <w:r>
        <w:rPr>
          <w:rFonts w:ascii="Times New Roman"/>
          <w:b w:val="false"/>
          <w:i w:val="false"/>
          <w:color w:val="000000"/>
          <w:sz w:val="28"/>
        </w:rPr>
        <w:t>
      2) тіркейтін жауапты орындаушы (өтінішті электронды түрде берген жағдайда), қарап, шешім жобасын дайындайды;</w:t>
      </w:r>
      <w:r>
        <w:br/>
      </w:r>
      <w:r>
        <w:rPr>
          <w:rFonts w:ascii="Times New Roman"/>
          <w:b w:val="false"/>
          <w:i w:val="false"/>
          <w:color w:val="000000"/>
          <w:sz w:val="28"/>
        </w:rPr>
        <w:t>
      3) қызмет көрсетуші басшысы.</w:t>
      </w:r>
      <w:r>
        <w:br/>
      </w:r>
      <w:r>
        <w:rPr>
          <w:rFonts w:ascii="Times New Roman"/>
          <w:b w:val="false"/>
          <w:i w:val="false"/>
          <w:color w:val="000000"/>
          <w:sz w:val="28"/>
        </w:rPr>
        <w:t>
      8. Құрылымдық бөлімдердің (қызметкерлердің) арасында әрбір тәртіп (әрекет) ұзақтығын көрсете отырып тәртіп (әрекет) бірізділігін сипаттау:</w:t>
      </w:r>
      <w:r>
        <w:br/>
      </w:r>
      <w:r>
        <w:rPr>
          <w:rFonts w:ascii="Times New Roman"/>
          <w:b w:val="false"/>
          <w:i w:val="false"/>
          <w:color w:val="000000"/>
          <w:sz w:val="28"/>
        </w:rPr>
        <w:t>
      1) қызметті пайдаланушылардан портал арқылы немесе жазбаша түрде мемлекеттік қызметті алуға келіп түскен өтінішін келген күні тіркеу;</w:t>
      </w:r>
      <w:r>
        <w:br/>
      </w:r>
      <w:r>
        <w:rPr>
          <w:rFonts w:ascii="Times New Roman"/>
          <w:b w:val="false"/>
          <w:i w:val="false"/>
          <w:color w:val="000000"/>
          <w:sz w:val="28"/>
        </w:rPr>
        <w:t>
      2) қызметті пайдаланушыдан құжаттарды алған сәттен бастап он минут ішінде ұсынылған құжаттардың толықтығы мен нақтылығын тексеру;</w:t>
      </w:r>
      <w:r>
        <w:br/>
      </w:r>
      <w:r>
        <w:rPr>
          <w:rFonts w:ascii="Times New Roman"/>
          <w:b w:val="false"/>
          <w:i w:val="false"/>
          <w:color w:val="000000"/>
          <w:sz w:val="28"/>
        </w:rPr>
        <w:t>
      3) мемлекеттік орган басшысының қолы қойылған жауабын он жұмыс күні ішінде дайындау;</w:t>
      </w:r>
      <w:r>
        <w:br/>
      </w:r>
      <w:r>
        <w:rPr>
          <w:rFonts w:ascii="Times New Roman"/>
          <w:b w:val="false"/>
          <w:i w:val="false"/>
          <w:color w:val="000000"/>
          <w:sz w:val="28"/>
        </w:rPr>
        <w:t>
      4) қызмет көрсетуші басшысының нәтижеге қол қоюы.</w:t>
      </w:r>
      <w:r>
        <w:br/>
      </w:r>
      <w:r>
        <w:rPr>
          <w:rFonts w:ascii="Times New Roman"/>
          <w:b w:val="false"/>
          <w:i w:val="false"/>
          <w:color w:val="000000"/>
          <w:sz w:val="28"/>
        </w:rPr>
        <w:t>
 </w:t>
      </w:r>
    </w:p>
    <w:bookmarkEnd w:id="7"/>
    <w:bookmarkStart w:name="z19" w:id="8"/>
    <w:p>
      <w:pPr>
        <w:spacing w:after="0"/>
        <w:ind w:left="0"/>
        <w:jc w:val="left"/>
      </w:pPr>
      <w:r>
        <w:rPr>
          <w:rFonts w:ascii="Times New Roman"/>
          <w:b/>
          <w:i w:val="false"/>
          <w:color w:val="000000"/>
        </w:rPr>
        <w:t xml:space="preserve"> 
4. Мемлекеттік қызмет көрсету барысында ақпараттық</w:t>
      </w:r>
      <w:r>
        <w:br/>
      </w:r>
      <w:r>
        <w:rPr>
          <w:rFonts w:ascii="Times New Roman"/>
          <w:b/>
          <w:i w:val="false"/>
          <w:color w:val="000000"/>
        </w:rPr>
        <w:t>
жүйелердің әрекеттесу тәртібін сипаттау</w:t>
      </w:r>
    </w:p>
    <w:bookmarkEnd w:id="8"/>
    <w:bookmarkStart w:name="z20" w:id="9"/>
    <w:p>
      <w:pPr>
        <w:spacing w:after="0"/>
        <w:ind w:left="0"/>
        <w:jc w:val="both"/>
      </w:pPr>
      <w:r>
        <w:rPr>
          <w:rFonts w:ascii="Times New Roman"/>
          <w:b w:val="false"/>
          <w:i w:val="false"/>
          <w:color w:val="000000"/>
          <w:sz w:val="28"/>
        </w:rPr>
        <w:t>
      9. Қызмет көрсетушіге қарым-қатынас жасау тәртібін сипаттау, қызмет көрсетушінің өтінішті өңдеу ұзақтығы.</w:t>
      </w:r>
      <w:r>
        <w:br/>
      </w:r>
      <w:r>
        <w:rPr>
          <w:rFonts w:ascii="Times New Roman"/>
          <w:b w:val="false"/>
          <w:i w:val="false"/>
          <w:color w:val="000000"/>
          <w:sz w:val="28"/>
        </w:rPr>
        <w:t>
      Мемлекеттік қызмет көрсетуді алу үшін қызметті пайдаланушы портал арқылы немесе қызмет берушіге өтініш береді. Қызмет берушінің жұмыс кестесі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Мемлекеттік көрсетілетін қызмет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мерзімде көрсетіледі.</w:t>
      </w:r>
      <w:r>
        <w:br/>
      </w:r>
      <w:r>
        <w:rPr>
          <w:rFonts w:ascii="Times New Roman"/>
          <w:b w:val="false"/>
          <w:i w:val="false"/>
          <w:color w:val="000000"/>
          <w:sz w:val="28"/>
        </w:rPr>
        <w:t>
      10. Қызмет көрсетуші мен қызметті пайдаланушының портал арқылы мемлекеттік қызметтерді көрсетудегі қарым-қатынасы мен тәртіп (әрекет) бірізділігін сипаттау.</w:t>
      </w:r>
      <w:r>
        <w:br/>
      </w:r>
      <w:r>
        <w:rPr>
          <w:rFonts w:ascii="Times New Roman"/>
          <w:b w:val="false"/>
          <w:i w:val="false"/>
          <w:color w:val="000000"/>
          <w:sz w:val="28"/>
        </w:rPr>
        <w:t>
      Қызмет көрсетушінің портал арқылы көрсетілетін қадамдық әрекеттері мен шешімдері (мемлекеттік қызмет көрсету барысындағы қызметтік өзара іс-қимылдың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қызметті пайдаланушы портал арқылы тіркелуді қызметті пайдаланушы компьютерінің интернет-браузеріне сақталған өзінің электрондық сандық қолтаңба (ЭСҚ) тіркеу куәлігінің көмегімен жүзеге асырады (портал арқылы тіркелмеген қызмет пайдаланушылар үшін жүзеге асырылады);</w:t>
      </w:r>
      <w:r>
        <w:br/>
      </w:r>
      <w:r>
        <w:rPr>
          <w:rFonts w:ascii="Times New Roman"/>
          <w:b w:val="false"/>
          <w:i w:val="false"/>
          <w:color w:val="000000"/>
          <w:sz w:val="28"/>
        </w:rPr>
        <w:t>
      2) 1 үдеріс – қызметті пайдаланушының электронды сандық қолтаңбасының тіркеу куәлігін компьютердің интернет-браузеріне бекітуі, мемлекеттік қызметті алу үшін қызметті пайдаланушының порталдағы парольді енгізуі (авторландыру үдерісі);</w:t>
      </w:r>
      <w:r>
        <w:br/>
      </w:r>
      <w:r>
        <w:rPr>
          <w:rFonts w:ascii="Times New Roman"/>
          <w:b w:val="false"/>
          <w:i w:val="false"/>
          <w:color w:val="000000"/>
          <w:sz w:val="28"/>
        </w:rPr>
        <w:t>
      3) 1 шарт – жеке сәйкестендіру нөмірі (бұдан әрі – ЖСН) немесе бизнес сәйкестендіру нөмірі (бұдан әрі – БСН) және пароль арқылы логинмен тіркелген қызметті пайдаланушы туралы деректердің дұрыстығын порталда тексеру;</w:t>
      </w:r>
      <w:r>
        <w:br/>
      </w:r>
      <w:r>
        <w:rPr>
          <w:rFonts w:ascii="Times New Roman"/>
          <w:b w:val="false"/>
          <w:i w:val="false"/>
          <w:color w:val="000000"/>
          <w:sz w:val="28"/>
        </w:rPr>
        <w:t>
      4) 2 үдеріс – қызметті пайдаланушының деректерінде бұзушылықтардың болуымен байланысты, порталда авторизациялаудан бас тарту хабарламасын қалыптастыру;</w:t>
      </w:r>
      <w:r>
        <w:br/>
      </w:r>
      <w:r>
        <w:rPr>
          <w:rFonts w:ascii="Times New Roman"/>
          <w:b w:val="false"/>
          <w:i w:val="false"/>
          <w:color w:val="000000"/>
          <w:sz w:val="28"/>
        </w:rPr>
        <w:t>
      5) 3 үдеріс – қызметті пайдаланушының осы Регламентте көрсетілген қызметті таңдауы, мемлекеттік қызметті көрсету және оның құрылымы мен форматтық талаптарын ескере отырып, қажетті құжаттардың электронды түріндегі сұранысын бекітіп қызметті пайдаланушының нысанды толтыруы үшін сұрау салу нысанын экранға шығару (деректерді енгізу);</w:t>
      </w:r>
      <w:r>
        <w:br/>
      </w:r>
      <w:r>
        <w:rPr>
          <w:rFonts w:ascii="Times New Roman"/>
          <w:b w:val="false"/>
          <w:i w:val="false"/>
          <w:color w:val="000000"/>
          <w:sz w:val="28"/>
        </w:rPr>
        <w:t>
      6) 2 шарт – порталда электрондық сандық қолтаңбаны (ЭСҚ) тіркеу куәлігінің әрекет ету мерзімін және тізімде қайтарып алынған (күші жойылған) тіркеу куәліктерінің болмауын, сондай-ақ сауалда және ЖСН/БСН электрондық сандық қолтаңбаның (ЭСҚ) тіркеу куәлігінде көрсетілген ЖСН/БСН арасындағы сәйкестендірме деректерге сәйкес келуін тексеру;</w:t>
      </w:r>
      <w:r>
        <w:br/>
      </w:r>
      <w:r>
        <w:rPr>
          <w:rFonts w:ascii="Times New Roman"/>
          <w:b w:val="false"/>
          <w:i w:val="false"/>
          <w:color w:val="000000"/>
          <w:sz w:val="28"/>
        </w:rPr>
        <w:t>
      7) 4 үдеріс – ЭСҚ түпнұсқалығының дәлелденбеуіне байланысты сұралған қызметтен бас тарту хабарламасын қалыптастыру;</w:t>
      </w:r>
      <w:r>
        <w:br/>
      </w:r>
      <w:r>
        <w:rPr>
          <w:rFonts w:ascii="Times New Roman"/>
          <w:b w:val="false"/>
          <w:i w:val="false"/>
          <w:color w:val="000000"/>
          <w:sz w:val="28"/>
        </w:rPr>
        <w:t>
      8) 5 үдеріс – қызметті пайдаланушының электрондық сандық қолтаңбаның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 үдеріс – қызметті пайдаланушының электрондық сандық қолтаңбасы (ЭСҚ) көмегімен мемлекеттік қызмет көрсетудің өтінішін сауалдың толтырылған нысанын (енгізілген деректерді) куәландыруы (қол қоюы);</w:t>
      </w:r>
      <w:r>
        <w:br/>
      </w:r>
      <w:r>
        <w:rPr>
          <w:rFonts w:ascii="Times New Roman"/>
          <w:b w:val="false"/>
          <w:i w:val="false"/>
          <w:color w:val="000000"/>
          <w:sz w:val="28"/>
        </w:rPr>
        <w:t>
      10) 7 үдеріс – «Е-лицензиялау» (бұдан әрі – «Е-лицензиялау») мемлекеттік дерек қорының ақпараттық жүйесінде электрондық құжатты (қызметті пайдаланушының өтінішін) тіркеу және «Е-лицензиялау» мемлекеттік дерек қоры ақпараттық жүйе веб-порталында сауалды өңдеу;</w:t>
      </w:r>
      <w:r>
        <w:br/>
      </w:r>
      <w:r>
        <w:rPr>
          <w:rFonts w:ascii="Times New Roman"/>
          <w:b w:val="false"/>
          <w:i w:val="false"/>
          <w:color w:val="000000"/>
          <w:sz w:val="28"/>
        </w:rPr>
        <w:t>
      11) 3 шарт – қызметті пайдаланушыны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12) 8 үдеріс – «Е-лицензиялау» жүйесіндегі қызмет пайдаланушы деректерінде бұзушылықтардың болуымен байланысты сұрау салынған қызметті көрсетуден бас тарту туралы хабарламаны құрастыру;</w:t>
      </w:r>
      <w:r>
        <w:br/>
      </w:r>
      <w:r>
        <w:rPr>
          <w:rFonts w:ascii="Times New Roman"/>
          <w:b w:val="false"/>
          <w:i w:val="false"/>
          <w:color w:val="000000"/>
          <w:sz w:val="28"/>
        </w:rPr>
        <w:t>
      13) 9 үдеріс – «Е-лицензиялаумен» қалыптастырылған мемлекеттік қызмет (рұқсат) нәтижесін қызмет пайдаланушының алуы. Электронды құжат қызмет көрсетушінің уәкілетті тұлғасының ЭСҚ пайдаланумен қалыптастырылады.</w:t>
      </w:r>
      <w:r>
        <w:br/>
      </w:r>
      <w:r>
        <w:rPr>
          <w:rFonts w:ascii="Times New Roman"/>
          <w:b w:val="false"/>
          <w:i w:val="false"/>
          <w:color w:val="000000"/>
          <w:sz w:val="28"/>
        </w:rPr>
        <w:t>
      Қызмет көрсетуші арқылы қадамдық әрекеттер және шешімдер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үдеріс – қызмет көрсетуші қызметкерінің мемлекеттік қызметті көрсету үшін «Е-лицензиялау» жүйесіне логині мен паролін енгізу (авторизациялау үдерісі);</w:t>
      </w:r>
      <w:r>
        <w:br/>
      </w:r>
      <w:r>
        <w:rPr>
          <w:rFonts w:ascii="Times New Roman"/>
          <w:b w:val="false"/>
          <w:i w:val="false"/>
          <w:color w:val="000000"/>
          <w:sz w:val="28"/>
        </w:rPr>
        <w:t>
      2) 1 шарт – логин және пароль арқылы тіркелген қызмет көрсетуші қызметкері туралы деректердің дұрыстығын «Е-лицензиялау» жүйесінде тексеру;</w:t>
      </w:r>
      <w:r>
        <w:br/>
      </w:r>
      <w:r>
        <w:rPr>
          <w:rFonts w:ascii="Times New Roman"/>
          <w:b w:val="false"/>
          <w:i w:val="false"/>
          <w:color w:val="000000"/>
          <w:sz w:val="28"/>
        </w:rPr>
        <w:t>
      3) 2 үдеріс – «Е-лицензиялау» жүйесінде қызмет көрсетуші қызметкері деректерінде бұзушылықтардың болуымен байланысты авторизациялаудан бас тарту туралы хабарламаны құрастыру;</w:t>
      </w:r>
      <w:r>
        <w:br/>
      </w:r>
      <w:r>
        <w:rPr>
          <w:rFonts w:ascii="Times New Roman"/>
          <w:b w:val="false"/>
          <w:i w:val="false"/>
          <w:color w:val="000000"/>
          <w:sz w:val="28"/>
        </w:rPr>
        <w:t>
      4) 3 үдеріс – қызмет көрсетуші қызметкерінің осы Регламентте көрсетілген мемлекеттік қызметін таңдауы, қызмет көрсетуге арналған сауал нысанын экранға шығаруы және қызметті пайдаланушының деректерін енгізу;</w:t>
      </w:r>
      <w:r>
        <w:br/>
      </w:r>
      <w:r>
        <w:rPr>
          <w:rFonts w:ascii="Times New Roman"/>
          <w:b w:val="false"/>
          <w:i w:val="false"/>
          <w:color w:val="000000"/>
          <w:sz w:val="28"/>
        </w:rPr>
        <w:t>
      5) 4 үдеріс – жеке тұлға мемлекеттік дерек қорына (бұдан әрі – ЖТ МДҚ) немесе заңды тұлға мемлекеттік дерек қорына (бұдан әрі – ЗТ МДҚ) «электрондық үкімет» шлюзі арқылы қызметті пайдаланушының деректері туралы сұрау салуды жолдауы;</w:t>
      </w:r>
      <w:r>
        <w:br/>
      </w:r>
      <w:r>
        <w:rPr>
          <w:rFonts w:ascii="Times New Roman"/>
          <w:b w:val="false"/>
          <w:i w:val="false"/>
          <w:color w:val="000000"/>
          <w:sz w:val="28"/>
        </w:rPr>
        <w:t>
      6) 2 шарт – ЗТ МДҚ/ЖТ МДҚ қызметті пайдаланушы деректерінің болуын тексеру;</w:t>
      </w:r>
      <w:r>
        <w:br/>
      </w:r>
      <w:r>
        <w:rPr>
          <w:rFonts w:ascii="Times New Roman"/>
          <w:b w:val="false"/>
          <w:i w:val="false"/>
          <w:color w:val="000000"/>
          <w:sz w:val="28"/>
        </w:rPr>
        <w:t>
      7) 5 үдеріс – ЗТ МДҚ / ЖТ МДҚ қызметті пайдаланушы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8) 6 үдеріс – сауал нысанын құжаттардың қағаз нысанында болуын белгілеу бөлігінде толтыру және қызмет беруші қызметкерінің қызметті пайдаланушы ұсынған қажетті құжаттарды сканерлеу және оларды өтініш нысанына бекіту;</w:t>
      </w:r>
      <w:r>
        <w:br/>
      </w:r>
      <w:r>
        <w:rPr>
          <w:rFonts w:ascii="Times New Roman"/>
          <w:b w:val="false"/>
          <w:i w:val="false"/>
          <w:color w:val="000000"/>
          <w:sz w:val="28"/>
        </w:rPr>
        <w:t>
      9) 7 үдеріс – «Е-лицензиялауда» өтінішті тіркеу және өңдеу;</w:t>
      </w:r>
      <w:r>
        <w:br/>
      </w:r>
      <w:r>
        <w:rPr>
          <w:rFonts w:ascii="Times New Roman"/>
          <w:b w:val="false"/>
          <w:i w:val="false"/>
          <w:color w:val="000000"/>
          <w:sz w:val="28"/>
        </w:rPr>
        <w:t>
      10) қызмет көрсетушінің қызметті пайдаланушы ұсынған құжаттарының сәйкес келуін және рұқсат беру негіздерін тексеру;</w:t>
      </w:r>
      <w:r>
        <w:br/>
      </w:r>
      <w:r>
        <w:rPr>
          <w:rFonts w:ascii="Times New Roman"/>
          <w:b w:val="false"/>
          <w:i w:val="false"/>
          <w:color w:val="000000"/>
          <w:sz w:val="28"/>
        </w:rPr>
        <w:t>
      11) 8 үдеріс – «Е-лицензиялау» жүйесінде қызметті пайдаланушының деректерінде бұзушылықтардың болуымен байланысты, сұрау салынған мемлекеттік қызметті көрсетуден бас тарту туралы хабарламаны құрастыру;</w:t>
      </w:r>
      <w:r>
        <w:br/>
      </w:r>
      <w:r>
        <w:rPr>
          <w:rFonts w:ascii="Times New Roman"/>
          <w:b w:val="false"/>
          <w:i w:val="false"/>
          <w:color w:val="000000"/>
          <w:sz w:val="28"/>
        </w:rPr>
        <w:t>
      12) Қызметті пайдаланушының «Е-лицензиялау» жүйесінде мемлекеттік қызмет көрсету нәтижесін (электронды рұқсатын) алуы. Электронды куәлік стандарттағы </w:t>
      </w:r>
      <w:r>
        <w:rPr>
          <w:rFonts w:ascii="Times New Roman"/>
          <w:b w:val="false"/>
          <w:i w:val="false"/>
          <w:color w:val="000000"/>
          <w:sz w:val="28"/>
        </w:rPr>
        <w:t>1 қосымшадағы</w:t>
      </w:r>
      <w:r>
        <w:rPr>
          <w:rFonts w:ascii="Times New Roman"/>
          <w:b w:val="false"/>
          <w:i w:val="false"/>
          <w:color w:val="000000"/>
          <w:sz w:val="28"/>
        </w:rPr>
        <w:t xml:space="preserve"> нысанға сәйкес қызмет көрсетушінің уәкілетті тұлғасының электрондық сандық қолтаңбасын пайдаланумен құрастырылады.</w:t>
      </w:r>
      <w:r>
        <w:br/>
      </w:r>
      <w:r>
        <w:rPr>
          <w:rFonts w:ascii="Times New Roman"/>
          <w:b w:val="false"/>
          <w:i w:val="false"/>
          <w:color w:val="000000"/>
          <w:sz w:val="28"/>
        </w:rPr>
        <w:t>
      11. Сауал өңделгеннен кейін қызметті пайдаланушыға сауалды өңдеу нәтижесін көрсету мүмкіндігі төмендегідей көрсетіледі:</w:t>
      </w:r>
      <w:r>
        <w:br/>
      </w:r>
      <w:r>
        <w:rPr>
          <w:rFonts w:ascii="Times New Roman"/>
          <w:b w:val="false"/>
          <w:i w:val="false"/>
          <w:color w:val="000000"/>
          <w:sz w:val="28"/>
        </w:rPr>
        <w:t>
      «шығыс құжатын қарау» кнопкасын басқаннан кейін қызметті алу жағдайында – сауал нәтижесі дисплей экранына шығады;</w:t>
      </w:r>
      <w:r>
        <w:br/>
      </w:r>
      <w:r>
        <w:rPr>
          <w:rFonts w:ascii="Times New Roman"/>
          <w:b w:val="false"/>
          <w:i w:val="false"/>
          <w:color w:val="000000"/>
          <w:sz w:val="28"/>
        </w:rPr>
        <w:t>
      «сақтау» кнопкасын басқаннан кейін – қызметті пайдаланушы берген сауал нәтижесі Adobe Acrobat форматындағы магнитті тасымалдауышта шығады.</w:t>
      </w:r>
      <w:r>
        <w:br/>
      </w:r>
      <w:r>
        <w:rPr>
          <w:rFonts w:ascii="Times New Roman"/>
          <w:b w:val="false"/>
          <w:i w:val="false"/>
          <w:color w:val="000000"/>
          <w:sz w:val="28"/>
        </w:rPr>
        <w:t>
      12. Электрондық мемлекеттік қызмет көрсету туралы қажетті ақпаратты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13-тармақпен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0"/>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1 қосымша</w:t>
            </w:r>
          </w:p>
          <w:bookmarkEnd w:id="10"/>
        </w:tc>
      </w:tr>
    </w:tbl>
    <w:p>
      <w:pPr>
        <w:spacing w:after="0"/>
        <w:ind w:left="0"/>
        <w:jc w:val="left"/>
      </w:pPr>
      <w:r>
        <w:rPr>
          <w:rFonts w:ascii="Times New Roman"/>
          <w:b/>
          <w:i w:val="false"/>
          <w:color w:val="000000"/>
        </w:rPr>
        <w:t xml:space="preserve"> Қызмет ұсынушы құрылымдық бөлімшелердің</w:t>
      </w:r>
      <w:r>
        <w:br/>
      </w:r>
      <w:r>
        <w:rPr>
          <w:rFonts w:ascii="Times New Roman"/>
          <w:b/>
          <w:i w:val="false"/>
          <w:color w:val="000000"/>
        </w:rPr>
        <w:t>
өзара рәсімдер (әрекет) кезектілігін сипаттау</w:t>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6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1"/>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2 қосымша</w:t>
            </w:r>
          </w:p>
          <w:bookmarkEnd w:id="11"/>
        </w:tc>
      </w:tr>
    </w:tbl>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диаграммасы</w:t>
      </w:r>
    </w:p>
    <w:p>
      <w:pPr>
        <w:spacing w:after="0"/>
        <w:ind w:left="0"/>
        <w:jc w:val="both"/>
      </w:pPr>
      <w:r>
        <w:drawing>
          <wp:inline distT="0" distB="0" distL="0" distR="0">
            <wp:extent cx="53340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4267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308"/>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«Мәдени құндылықтарды</w:t>
            </w:r>
            <w:r>
              <w:br/>
            </w:r>
            <w:r>
              <w:rPr>
                <w:rFonts w:ascii="Times New Roman"/>
                <w:b/>
                <w:i w:val="false"/>
                <w:color w:val="000000"/>
                <w:sz w:val="20"/>
              </w:rPr>
              <w:t>
уақытша әкету құқығына куәлік</w:t>
            </w:r>
            <w:r>
              <w:br/>
            </w:r>
            <w:r>
              <w:rPr>
                <w:rFonts w:ascii="Times New Roman"/>
                <w:b/>
                <w:i w:val="false"/>
                <w:color w:val="000000"/>
                <w:sz w:val="20"/>
              </w:rPr>
              <w:t>
беру» мемлекеттік көрсетілетін</w:t>
            </w:r>
            <w:r>
              <w:br/>
            </w:r>
            <w:r>
              <w:rPr>
                <w:rFonts w:ascii="Times New Roman"/>
                <w:b/>
                <w:i w:val="false"/>
                <w:color w:val="000000"/>
                <w:sz w:val="20"/>
              </w:rPr>
              <w:t>
қызмет регламентіне</w:t>
            </w:r>
            <w:r>
              <w:br/>
            </w:r>
            <w:r>
              <w:rPr>
                <w:rFonts w:ascii="Times New Roman"/>
                <w:b/>
                <w:i w:val="false"/>
                <w:color w:val="000000"/>
                <w:sz w:val="20"/>
              </w:rPr>
              <w:t>
3-қосымша
</w:t>
            </w:r>
          </w:p>
        </w:tc>
      </w:tr>
    </w:tbl>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Қызмет беруші арқылы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14"/>
      </w:tblGrid>
      <w:tr>
        <w:trPr>
          <w:trHeight w:val="30" w:hRule="atLeast"/>
        </w:trPr>
        <w:tc>
          <w:tcPr>
            <w:tcW w:w="12114" w:type="dxa"/>
            <w:tcBorders/>
            <w:tcMar>
              <w:top w:w="15" w:type="dxa"/>
              <w:left w:w="15" w:type="dxa"/>
              <w:bottom w:w="15" w:type="dxa"/>
              <w:right w:w="15" w:type="dxa"/>
            </w:tcMar>
            <w:vAlign w:val="center"/>
          </w:tcPr>
          <w:p>
            <w:pPr>
              <w:spacing w:after="20"/>
              <w:ind w:left="20"/>
              <w:jc w:val="both"/>
            </w:pPr>
            <w:r>
              <w:drawing>
                <wp:inline distT="0" distB="0" distL="0" distR="0">
                  <wp:extent cx="76327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93345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6388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38800" cy="3619500"/>
                          </a:xfrm>
                          <a:prstGeom prst="rect">
                            <a:avLst/>
                          </a:prstGeom>
                        </pic:spPr>
                      </pic:pic>
                    </a:graphicData>
                  </a:graphic>
                </wp:inline>
              </w:drawing>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«Мәдени құндылықтарды</w:t>
            </w:r>
            <w:r>
              <w:br/>
            </w:r>
            <w:r>
              <w:rPr>
                <w:rFonts w:ascii="Times New Roman"/>
                <w:b w:val="false"/>
                <w:i w:val="false"/>
                <w:color w:val="000000"/>
                <w:sz w:val="20"/>
              </w:rPr>
              <w:t>
уақытша әкету құқығына куәлік</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4-қосымша</w:t>
            </w:r>
          </w:p>
          <w:bookmarkEnd w:id="12"/>
        </w:tc>
      </w:tr>
    </w:tbl>
    <w:p>
      <w:pPr>
        <w:spacing w:after="0"/>
        <w:ind w:left="0"/>
        <w:jc w:val="both"/>
      </w:pPr>
      <w:r>
        <w:rPr>
          <w:rFonts w:ascii="Times New Roman"/>
          <w:b w:val="false"/>
          <w:i w:val="false"/>
          <w:color w:val="ff0000"/>
          <w:sz w:val="28"/>
        </w:rPr>
        <w:t xml:space="preserve">     Ескерту. Регламент 4-қосымшамен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Портал арқылы</w:t>
      </w:r>
      <w:r>
        <w:br/>
      </w:r>
      <w:r>
        <w:rPr>
          <w:rFonts w:ascii="Times New Roman"/>
          <w:b w:val="false"/>
          <w:i w:val="false"/>
          <w:color w:val="000000"/>
          <w:sz w:val="28"/>
        </w:rPr>
        <w:t>
</w:t>
      </w:r>
      <w:r>
        <w:drawing>
          <wp:inline distT="0" distB="0" distL="0" distR="0">
            <wp:extent cx="77470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9321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drawing>
                <wp:inline distT="0" distB="0" distL="0" distR="0">
                  <wp:extent cx="56388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38800" cy="3619500"/>
                          </a:xfrm>
                          <a:prstGeom prst="rect">
                            <a:avLst/>
                          </a:prstGeom>
                        </pic:spPr>
                      </pic:pic>
                    </a:graphicData>
                  </a:graphic>
                </wp:inline>
              </w:drawing>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Алматы қаласы әкімдігінің </w:t>
            </w:r>
            <w:r>
              <w:br/>
            </w:r>
            <w:r>
              <w:rPr>
                <w:rFonts w:ascii="Times New Roman"/>
                <w:b w:val="false"/>
                <w:i w:val="false"/>
                <w:color w:val="000000"/>
                <w:sz w:val="20"/>
              </w:rPr>
              <w:t>
2014 жылғы «11» мамырдағы</w:t>
            </w:r>
            <w:r>
              <w:br/>
            </w:r>
            <w:r>
              <w:rPr>
                <w:rFonts w:ascii="Times New Roman"/>
                <w:b w:val="false"/>
                <w:i w:val="false"/>
                <w:color w:val="000000"/>
                <w:sz w:val="20"/>
              </w:rPr>
              <w:t>
№ 2/339 қаулысымен бекітілген</w:t>
            </w:r>
          </w:p>
          <w:bookmarkEnd w:id="13"/>
        </w:tc>
      </w:tr>
    </w:tbl>
    <w:bookmarkStart w:name="z22" w:id="14"/>
    <w:p>
      <w:pPr>
        <w:spacing w:after="0"/>
        <w:ind w:left="0"/>
        <w:jc w:val="left"/>
      </w:pPr>
      <w:r>
        <w:rPr>
          <w:rFonts w:ascii="Times New Roman"/>
          <w:b/>
          <w:i w:val="false"/>
          <w:color w:val="000000"/>
        </w:rPr>
        <w:t xml:space="preserve"> 
«Жергілікті маңызы бар тарих және мәдениет</w:t>
      </w:r>
      <w:r>
        <w:br/>
      </w:r>
      <w:r>
        <w:rPr>
          <w:rFonts w:ascii="Times New Roman"/>
          <w:b/>
          <w:i w:val="false"/>
          <w:color w:val="000000"/>
        </w:rPr>
        <w:t>
ескерткіштеріне ғылыми-реставрациялау жұмыстарын</w:t>
      </w:r>
      <w:r>
        <w:br/>
      </w:r>
      <w:r>
        <w:rPr>
          <w:rFonts w:ascii="Times New Roman"/>
          <w:b/>
          <w:i w:val="false"/>
          <w:color w:val="000000"/>
        </w:rPr>
        <w:t>
жүргізуге келісім беру» мемлекеттік қызметінің регламенті</w:t>
      </w:r>
      <w:r>
        <w:br/>
      </w:r>
      <w:r>
        <w:rPr>
          <w:rFonts w:ascii="Times New Roman"/>
          <w:b/>
          <w:i w:val="false"/>
          <w:color w:val="000000"/>
        </w:rPr>
        <w:t>
</w:t>
      </w:r>
      <w:r>
        <w:rPr>
          <w:rFonts w:ascii="Times New Roman"/>
          <w:b/>
          <w:i w:val="false"/>
          <w:color w:val="000000"/>
        </w:rPr>
        <w:t>
1. Жалпы ережелер</w:t>
      </w:r>
    </w:p>
    <w:bookmarkEnd w:id="14"/>
    <w:bookmarkStart w:name="z24" w:id="15"/>
    <w:p>
      <w:pPr>
        <w:spacing w:after="0"/>
        <w:ind w:left="0"/>
        <w:jc w:val="both"/>
      </w:pPr>
      <w:r>
        <w:rPr>
          <w:rFonts w:ascii="Times New Roman"/>
          <w:b w:val="false"/>
          <w:i w:val="false"/>
          <w:color w:val="000000"/>
          <w:sz w:val="28"/>
        </w:rPr>
        <w:t>
      1. Осы мемлекеттік қызметтің регламенті Қазақстан Республикасы Үкіметінің 2014 жылғы 24 ақпандағы № 140 қаулысымен бекітілген жергілікті маңызы бар тарих және мәдениет ескерткіштеріне ғылыми-реставрациялау жұмыстарын жүргізуге келісім беру (бұдан әрі – Стандарт)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жергілікті маңызы бар тарих және мәдениет ескерткіштеріне ғылыми-реставрациялау жұмыстарын жүргізуге келісім беру (бұдан әрі – Регламент) сәйкес әзірленді.</w:t>
      </w:r>
      <w:r>
        <w:br/>
      </w:r>
      <w:r>
        <w:rPr>
          <w:rFonts w:ascii="Times New Roman"/>
          <w:b w:val="false"/>
          <w:i w:val="false"/>
          <w:color w:val="000000"/>
          <w:sz w:val="28"/>
        </w:rPr>
        <w:t>
      «Жергілікті маңызы бар тарих және мәдениет ескерткіштеріне ғылыми-реставрациялау жұмыстарын жүргізуге келісім беру» (бұдан әрі – Мемлекеттік қызмет) «Алматы қаласы Мәдениет басқармасы» (бұдан әрі – қызмет көрсетуші) коммуналдық мемлекеттік мекемесімен, оның ішінде «электрондық үкімет» www.egov.kz веб порталы (бұдан әрі – портал) арқылы беріледі.</w:t>
      </w:r>
      <w:r>
        <w:br/>
      </w:r>
      <w:r>
        <w:rPr>
          <w:rFonts w:ascii="Times New Roman"/>
          <w:b w:val="false"/>
          <w:i w:val="false"/>
          <w:color w:val="000000"/>
          <w:sz w:val="28"/>
        </w:rPr>
        <w:t>
      2. Мемлекеттік қызмет көрсету түрі: электрондық ( жартылай автоматтандырылған) және қағаз жүзінде.</w:t>
      </w:r>
      <w:r>
        <w:br/>
      </w:r>
      <w:r>
        <w:rPr>
          <w:rFonts w:ascii="Times New Roman"/>
          <w:b w:val="false"/>
          <w:i w:val="false"/>
          <w:color w:val="000000"/>
          <w:sz w:val="28"/>
        </w:rPr>
        <w:t>
      3. Мемлекеттік қызмет көрсету нәтижесі – мәдени құндылықтарды уақытша әкету құқығына куәлік.</w:t>
      </w:r>
      <w:r>
        <w:br/>
      </w:r>
      <w:r>
        <w:rPr>
          <w:rFonts w:ascii="Times New Roman"/>
          <w:b w:val="false"/>
          <w:i w:val="false"/>
          <w:color w:val="000000"/>
          <w:sz w:val="28"/>
        </w:rPr>
        <w:t>
      Мемлекеттік қызмет көрсету нәтижесін беру түрі: электрондық және қағаз жүзінде.</w:t>
      </w:r>
      <w:r>
        <w:br/>
      </w:r>
      <w:r>
        <w:rPr>
          <w:rFonts w:ascii="Times New Roman"/>
          <w:b w:val="false"/>
          <w:i w:val="false"/>
          <w:color w:val="000000"/>
          <w:sz w:val="28"/>
        </w:rPr>
        <w:t>
      Мемлекеттік қызмет жеке және заңды тұлғаларға (бұдан әрі – қызмет жұмысы) тегін көрсетіледі.</w:t>
      </w:r>
      <w:r>
        <w:br/>
      </w:r>
      <w:r>
        <w:rPr>
          <w:rFonts w:ascii="Times New Roman"/>
          <w:b w:val="false"/>
          <w:i w:val="false"/>
          <w:color w:val="000000"/>
          <w:sz w:val="28"/>
        </w:rPr>
        <w:t>
 </w:t>
      </w:r>
    </w:p>
    <w:bookmarkEnd w:id="15"/>
    <w:bookmarkStart w:name="z25" w:id="16"/>
    <w:p>
      <w:pPr>
        <w:spacing w:after="0"/>
        <w:ind w:left="0"/>
        <w:jc w:val="left"/>
      </w:pPr>
      <w:r>
        <w:rPr>
          <w:rFonts w:ascii="Times New Roman"/>
          <w:b/>
          <w:i w:val="false"/>
          <w:color w:val="000000"/>
        </w:rPr>
        <w:t xml:space="preserve"> 
2. Мемлекеттік қызмет көрсету барысында</w:t>
      </w:r>
      <w:r>
        <w:br/>
      </w:r>
      <w:r>
        <w:rPr>
          <w:rFonts w:ascii="Times New Roman"/>
          <w:b/>
          <w:i w:val="false"/>
          <w:color w:val="000000"/>
        </w:rPr>
        <w:t>
қызмет көрсетуші тараптың құрылымдық бөлімдерінің</w:t>
      </w:r>
      <w:r>
        <w:br/>
      </w:r>
      <w:r>
        <w:rPr>
          <w:rFonts w:ascii="Times New Roman"/>
          <w:b/>
          <w:i w:val="false"/>
          <w:color w:val="000000"/>
        </w:rPr>
        <w:t>
(қызметкерлерінің) жұмыс реті</w:t>
      </w:r>
    </w:p>
    <w:bookmarkEnd w:id="16"/>
    <w:bookmarkStart w:name="z26" w:id="17"/>
    <w:p>
      <w:pPr>
        <w:spacing w:after="0"/>
        <w:ind w:left="0"/>
        <w:jc w:val="both"/>
      </w:pPr>
      <w:r>
        <w:rPr>
          <w:rFonts w:ascii="Times New Roman"/>
          <w:b w:val="false"/>
          <w:i w:val="false"/>
          <w:color w:val="000000"/>
          <w:sz w:val="28"/>
        </w:rPr>
        <w:t>
      4. Мемлекеттік қызмет көрсету жөніндегі рәсімнің (іс-қимылдың) басталуына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қызмет алушының ұсынған құжаттарымен бірге өтінішінің болуы негіз болып табылады.</w:t>
      </w:r>
      <w:r>
        <w:br/>
      </w:r>
      <w:r>
        <w:rPr>
          <w:rFonts w:ascii="Times New Roman"/>
          <w:b w:val="false"/>
          <w:i w:val="false"/>
          <w:color w:val="000000"/>
          <w:sz w:val="28"/>
        </w:rPr>
        <w:t>
      5. Мемлекеттік қызметті көрсету шараларының құрамына жататын әрбір тәртіп (әрекет) ретінің мазмұны, орындалу ұзақтығы:</w:t>
      </w:r>
      <w:r>
        <w:br/>
      </w:r>
      <w:r>
        <w:rPr>
          <w:rFonts w:ascii="Times New Roman"/>
          <w:b w:val="false"/>
          <w:i w:val="false"/>
          <w:color w:val="000000"/>
          <w:sz w:val="28"/>
        </w:rPr>
        <w:t>
      1) қызмет көрсетушінің уәкілетті қызметкері (бұдан әрі – орындаушы) қызметті пайдаланушылардан портал арқылы түскен мемлекеттік қызмет көрсету жөніндегі өтінішін тіркейді.</w:t>
      </w:r>
      <w:r>
        <w:br/>
      </w:r>
      <w:r>
        <w:rPr>
          <w:rFonts w:ascii="Times New Roman"/>
          <w:b w:val="false"/>
          <w:i w:val="false"/>
          <w:color w:val="000000"/>
          <w:sz w:val="28"/>
        </w:rPr>
        <w:t>
      Өтініш жазбаша тасымалдауышта түскен жағдайда, орындаушы барлық жолдарын толтыра отырып, портал арқылы тіркейді, және жазбаша тасымалдауышта берілген қажетті құжаттарының сканерленген көшірмелерін жасайды;</w:t>
      </w:r>
      <w:r>
        <w:br/>
      </w:r>
      <w:r>
        <w:rPr>
          <w:rFonts w:ascii="Times New Roman"/>
          <w:b w:val="false"/>
          <w:i w:val="false"/>
          <w:color w:val="000000"/>
          <w:sz w:val="28"/>
        </w:rPr>
        <w:t>
      2) қызмет көрсетушінің басшысы жауапты орындаушыны таңдауы;</w:t>
      </w:r>
      <w:r>
        <w:br/>
      </w:r>
      <w:r>
        <w:rPr>
          <w:rFonts w:ascii="Times New Roman"/>
          <w:b w:val="false"/>
          <w:i w:val="false"/>
          <w:color w:val="000000"/>
          <w:sz w:val="28"/>
        </w:rPr>
        <w:t>
      3) орындаушы сұранысқа берілген құжаттардың нақтылығын,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тізілімге сәйкестігін тексереді.</w:t>
      </w:r>
      <w:r>
        <w:br/>
      </w:r>
      <w:r>
        <w:rPr>
          <w:rFonts w:ascii="Times New Roman"/>
          <w:b w:val="false"/>
          <w:i w:val="false"/>
          <w:color w:val="000000"/>
          <w:sz w:val="28"/>
        </w:rPr>
        <w:t>
      4) қызмет көрсету нәтижесін дайындау;</w:t>
      </w:r>
      <w:r>
        <w:br/>
      </w:r>
      <w:r>
        <w:rPr>
          <w:rFonts w:ascii="Times New Roman"/>
          <w:b w:val="false"/>
          <w:i w:val="false"/>
          <w:color w:val="000000"/>
          <w:sz w:val="28"/>
        </w:rPr>
        <w:t>
      5) қызмет көрсетуші басшысының нәтижеге қол қоюы.</w:t>
      </w:r>
      <w:r>
        <w:br/>
      </w:r>
      <w:r>
        <w:rPr>
          <w:rFonts w:ascii="Times New Roman"/>
          <w:b w:val="false"/>
          <w:i w:val="false"/>
          <w:color w:val="000000"/>
          <w:sz w:val="28"/>
        </w:rPr>
        <w:t>
      6. Келесі шараларды (әрекеттерді) орындауды бастау үшін негіз болып табылатын мемлекеттік қызмет көрсету тәртіптерінің (әрекеттерінің) нәтижесі:</w:t>
      </w:r>
      <w:r>
        <w:br/>
      </w:r>
      <w:r>
        <w:rPr>
          <w:rFonts w:ascii="Times New Roman"/>
          <w:b w:val="false"/>
          <w:i w:val="false"/>
          <w:color w:val="000000"/>
          <w:sz w:val="28"/>
        </w:rPr>
        <w:t>
      1) кіріс нөмірі қойылып, тіркелген өтініш;</w:t>
      </w:r>
      <w:r>
        <w:br/>
      </w:r>
      <w:r>
        <w:rPr>
          <w:rFonts w:ascii="Times New Roman"/>
          <w:b w:val="false"/>
          <w:i w:val="false"/>
          <w:color w:val="000000"/>
          <w:sz w:val="28"/>
        </w:rPr>
        <w:t>
      2) ұсынылған құжаттардың толықтығы мен нақтылығы;</w:t>
      </w:r>
      <w:r>
        <w:br/>
      </w:r>
      <w:r>
        <w:rPr>
          <w:rFonts w:ascii="Times New Roman"/>
          <w:b w:val="false"/>
          <w:i w:val="false"/>
          <w:color w:val="000000"/>
          <w:sz w:val="28"/>
        </w:rPr>
        <w:t>
      3) қызмет көрсетуші басшысының электронды санды қолтаңбасы қойылған (бұдан әрі – ЭСҚ) электронды құжаты.</w:t>
      </w:r>
      <w:r>
        <w:br/>
      </w:r>
      <w:r>
        <w:rPr>
          <w:rFonts w:ascii="Times New Roman"/>
          <w:b w:val="false"/>
          <w:i w:val="false"/>
          <w:color w:val="000000"/>
          <w:sz w:val="28"/>
        </w:rPr>
        <w:t>
      Мемлекеттік қызметті пайдалану үшін өтініш берген жағдайда: электронды әдіспен – нәтижесі электронды құжат түрінде ресімделеді;</w:t>
      </w:r>
      <w:r>
        <w:br/>
      </w:r>
      <w:r>
        <w:rPr>
          <w:rFonts w:ascii="Times New Roman"/>
          <w:b w:val="false"/>
          <w:i w:val="false"/>
          <w:color w:val="000000"/>
          <w:sz w:val="28"/>
        </w:rPr>
        <w:t>
      жазбаша әдіспен – нәтижесі электронды құжат түрінде ресімделіп, компьютерде басып шығарылады, қызмет көрсетуші басшысының қолы қойылып, мөрмен куәландырылады.</w:t>
      </w:r>
      <w:r>
        <w:br/>
      </w:r>
      <w:r>
        <w:rPr>
          <w:rFonts w:ascii="Times New Roman"/>
          <w:b w:val="false"/>
          <w:i w:val="false"/>
          <w:color w:val="000000"/>
          <w:sz w:val="28"/>
        </w:rPr>
        <w:t>
 </w:t>
      </w:r>
    </w:p>
    <w:bookmarkEnd w:id="17"/>
    <w:bookmarkStart w:name="z27" w:id="18"/>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қызмет көрсетуші мекеменің құрылымдық бөлімдерінің</w:t>
      </w:r>
      <w:r>
        <w:br/>
      </w:r>
      <w:r>
        <w:rPr>
          <w:rFonts w:ascii="Times New Roman"/>
          <w:b/>
          <w:i w:val="false"/>
          <w:color w:val="000000"/>
        </w:rPr>
        <w:t>
(қызметкерлердің) әрекеттесу тәртібін сипаттау</w:t>
      </w:r>
    </w:p>
    <w:bookmarkEnd w:id="18"/>
    <w:bookmarkStart w:name="z28" w:id="19"/>
    <w:p>
      <w:pPr>
        <w:spacing w:after="0"/>
        <w:ind w:left="0"/>
        <w:jc w:val="both"/>
      </w:pPr>
      <w:r>
        <w:rPr>
          <w:rFonts w:ascii="Times New Roman"/>
          <w:b w:val="false"/>
          <w:i w:val="false"/>
          <w:color w:val="000000"/>
          <w:sz w:val="28"/>
        </w:rPr>
        <w:t>
      7. Мемлекеттік қызметті көрсету процесіне қатысатын қызмет көрсетуші құрылымдық бөлімдерінің (қызметкерлерінің) тізімі:</w:t>
      </w:r>
      <w:r>
        <w:br/>
      </w:r>
      <w:r>
        <w:rPr>
          <w:rFonts w:ascii="Times New Roman"/>
          <w:b w:val="false"/>
          <w:i w:val="false"/>
          <w:color w:val="000000"/>
          <w:sz w:val="28"/>
        </w:rPr>
        <w:t>
      1) Алматы қаласы Мәдениет басқармасының кеңсе қызметкері (өтінішті жазбаша түрде берген жағдайда);</w:t>
      </w:r>
      <w:r>
        <w:br/>
      </w:r>
      <w:r>
        <w:rPr>
          <w:rFonts w:ascii="Times New Roman"/>
          <w:b w:val="false"/>
          <w:i w:val="false"/>
          <w:color w:val="000000"/>
          <w:sz w:val="28"/>
        </w:rPr>
        <w:t>
      2) тіркейтін жауапты орындаушы (өтінішті электронды түрде берген жағдайда), қарап, шешім жобасын дайындайды;</w:t>
      </w:r>
      <w:r>
        <w:br/>
      </w:r>
      <w:r>
        <w:rPr>
          <w:rFonts w:ascii="Times New Roman"/>
          <w:b w:val="false"/>
          <w:i w:val="false"/>
          <w:color w:val="000000"/>
          <w:sz w:val="28"/>
        </w:rPr>
        <w:t>
      3) қызмет көрсетуші басшысы.</w:t>
      </w:r>
      <w:r>
        <w:br/>
      </w:r>
      <w:r>
        <w:rPr>
          <w:rFonts w:ascii="Times New Roman"/>
          <w:b w:val="false"/>
          <w:i w:val="false"/>
          <w:color w:val="000000"/>
          <w:sz w:val="28"/>
        </w:rPr>
        <w:t>
      8. Құрылымдық бөлімдердің (қызметкерлердің) арасында әрбір тәртіп (әрекет) ұзақтығын көрсете отырып тәртіп (әрекет) бірізділігін сипаттау:</w:t>
      </w:r>
      <w:r>
        <w:br/>
      </w:r>
      <w:r>
        <w:rPr>
          <w:rFonts w:ascii="Times New Roman"/>
          <w:b w:val="false"/>
          <w:i w:val="false"/>
          <w:color w:val="000000"/>
          <w:sz w:val="28"/>
        </w:rPr>
        <w:t>
      1) қызметті пайдаланушылардан портал арқылы немесе жазбаша түрде мемлекеттік қызметті алуға келіп түскен өтінішін келген күні тіркеу;</w:t>
      </w:r>
      <w:r>
        <w:br/>
      </w:r>
      <w:r>
        <w:rPr>
          <w:rFonts w:ascii="Times New Roman"/>
          <w:b w:val="false"/>
          <w:i w:val="false"/>
          <w:color w:val="000000"/>
          <w:sz w:val="28"/>
        </w:rPr>
        <w:t>
      2) қызметті пайдаланушыдан құжаттарды алған сәттен бастап он минут ішінде ұсынылған құжаттардың толықтығы мен нақтылығын тексеру;</w:t>
      </w:r>
      <w:r>
        <w:br/>
      </w:r>
      <w:r>
        <w:rPr>
          <w:rFonts w:ascii="Times New Roman"/>
          <w:b w:val="false"/>
          <w:i w:val="false"/>
          <w:color w:val="000000"/>
          <w:sz w:val="28"/>
        </w:rPr>
        <w:t>
      3) мемлекеттік орган басшысының қолы қойылған жауабын он жұмыс күні ішінде дайындау;</w:t>
      </w:r>
      <w:r>
        <w:br/>
      </w:r>
      <w:r>
        <w:rPr>
          <w:rFonts w:ascii="Times New Roman"/>
          <w:b w:val="false"/>
          <w:i w:val="false"/>
          <w:color w:val="000000"/>
          <w:sz w:val="28"/>
        </w:rPr>
        <w:t>
      4) қызмет көрсетуші басшысының нәтижеге қол қоюы.</w:t>
      </w:r>
      <w:r>
        <w:br/>
      </w:r>
      <w:r>
        <w:rPr>
          <w:rFonts w:ascii="Times New Roman"/>
          <w:b w:val="false"/>
          <w:i w:val="false"/>
          <w:color w:val="000000"/>
          <w:sz w:val="28"/>
        </w:rPr>
        <w:t>
 </w:t>
      </w:r>
    </w:p>
    <w:bookmarkEnd w:id="19"/>
    <w:bookmarkStart w:name="z29" w:id="20"/>
    <w:p>
      <w:pPr>
        <w:spacing w:after="0"/>
        <w:ind w:left="0"/>
        <w:jc w:val="left"/>
      </w:pPr>
      <w:r>
        <w:rPr>
          <w:rFonts w:ascii="Times New Roman"/>
          <w:b/>
          <w:i w:val="false"/>
          <w:color w:val="000000"/>
        </w:rPr>
        <w:t xml:space="preserve"> 
4. Мемлекеттік қызмет көрсету барысында</w:t>
      </w:r>
      <w:r>
        <w:br/>
      </w:r>
      <w:r>
        <w:rPr>
          <w:rFonts w:ascii="Times New Roman"/>
          <w:b/>
          <w:i w:val="false"/>
          <w:color w:val="000000"/>
        </w:rPr>
        <w:t>
ақпараттық жүйелердің әрекеттесу тәртібін сипаттау</w:t>
      </w:r>
    </w:p>
    <w:bookmarkEnd w:id="20"/>
    <w:bookmarkStart w:name="z30" w:id="21"/>
    <w:p>
      <w:pPr>
        <w:spacing w:after="0"/>
        <w:ind w:left="0"/>
        <w:jc w:val="both"/>
      </w:pPr>
      <w:r>
        <w:rPr>
          <w:rFonts w:ascii="Times New Roman"/>
          <w:b w:val="false"/>
          <w:i w:val="false"/>
          <w:color w:val="000000"/>
          <w:sz w:val="28"/>
        </w:rPr>
        <w:t>
      9. Қызмет көрсетушіге қатынас жасау тәртібін сипаттау, қызмет көрсетушінің өтінішті өңдеу ұзақтығы.</w:t>
      </w:r>
      <w:r>
        <w:br/>
      </w:r>
      <w:r>
        <w:rPr>
          <w:rFonts w:ascii="Times New Roman"/>
          <w:b w:val="false"/>
          <w:i w:val="false"/>
          <w:color w:val="000000"/>
          <w:sz w:val="28"/>
        </w:rPr>
        <w:t>
      Мемлекеттік қызмет көрсетуді алу үшін қызметті пайдаланушы портал арқылы немесе қызмет берушіге өтініш береді. Қызмет берушінің жұмыс кестесі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Мемлекеттік көрсетілетін қызмет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мерзімде көрсетіледі.</w:t>
      </w:r>
      <w:r>
        <w:br/>
      </w:r>
      <w:r>
        <w:rPr>
          <w:rFonts w:ascii="Times New Roman"/>
          <w:b w:val="false"/>
          <w:i w:val="false"/>
          <w:color w:val="000000"/>
          <w:sz w:val="28"/>
        </w:rPr>
        <w:t>
      10. Қызмет көрсетуші мен қызметті пайдаланушының портал арқылы мемлекеттік қызметтерді көрсетудегі қарым-қатынасы мен тәртіп (әрекет) бірізділігін сипаттау.</w:t>
      </w:r>
      <w:r>
        <w:br/>
      </w:r>
      <w:r>
        <w:rPr>
          <w:rFonts w:ascii="Times New Roman"/>
          <w:b w:val="false"/>
          <w:i w:val="false"/>
          <w:color w:val="000000"/>
          <w:sz w:val="28"/>
        </w:rPr>
        <w:t>
      Қызмет көрсетушінің портал арқылы көрсетілетін қадамдық әрекеттері мен шешімдері (мемлекеттік қызмет көрсету барысындағы қызметтік өзара іс-қимылдың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қызметті пайдаланушы портал арқылы тіркелуді қызметті пайдаланушы компьютерінің интернет-браузеріне сақталған өзінің электрондық сандық қолтаңба (ЭСҚ) тіркеу куәлігінің көмегімен жүзеге асырады (портал арқылы тіркелмеген қызмет пайдаланушылар үшін жүзеге асырылады);</w:t>
      </w:r>
      <w:r>
        <w:br/>
      </w:r>
      <w:r>
        <w:rPr>
          <w:rFonts w:ascii="Times New Roman"/>
          <w:b w:val="false"/>
          <w:i w:val="false"/>
          <w:color w:val="000000"/>
          <w:sz w:val="28"/>
        </w:rPr>
        <w:t>
      2) 1 үдеріс – қызметті пайдаланушының электронды сандық қолтаңбасының тіркеу куәлігін компьютердің интернет-браузеріне бекітуі, мемлекеттік қызметті алу үшін қызметті пайдаланушының порталдағы парольді енгізуі (авторландыру үдерісі);</w:t>
      </w:r>
      <w:r>
        <w:br/>
      </w:r>
      <w:r>
        <w:rPr>
          <w:rFonts w:ascii="Times New Roman"/>
          <w:b w:val="false"/>
          <w:i w:val="false"/>
          <w:color w:val="000000"/>
          <w:sz w:val="28"/>
        </w:rPr>
        <w:t>
      3) 1 шарт – жеке сәйкестендіру нөмірі (бұдан әрі – ЖСН) немесе бизнес сәйкестендіру нөмірі (бұдан әрі – БСН) және пароль арқылы логинмен тіркелген қызметті пайдаланушы туралы деректердің дұрыстығын порталда тексеру;</w:t>
      </w:r>
      <w:r>
        <w:br/>
      </w:r>
      <w:r>
        <w:rPr>
          <w:rFonts w:ascii="Times New Roman"/>
          <w:b w:val="false"/>
          <w:i w:val="false"/>
          <w:color w:val="000000"/>
          <w:sz w:val="28"/>
        </w:rPr>
        <w:t>
      4) 2 үдеріс – қызметті пайдаланушының деректерінде бұзушылықтардың болуымен байланысты, порталда авторизациялаудан бас тарту хабарламасын қалыптастыру;</w:t>
      </w:r>
      <w:r>
        <w:br/>
      </w:r>
      <w:r>
        <w:rPr>
          <w:rFonts w:ascii="Times New Roman"/>
          <w:b w:val="false"/>
          <w:i w:val="false"/>
          <w:color w:val="000000"/>
          <w:sz w:val="28"/>
        </w:rPr>
        <w:t>
      5) 3 үдеріс – қызметті пайдаланушының осы Регламентте көрсетілген қызметті таңдауы, мемлекеттік қызметті көрсету және оның құрылымы мен форматтық талаптарын ескере отырып, қажетті құжаттардың электронды түріндегі сұранысын бекітіп қызметті пайдаланушының нысанды толтыруы үшін сұрау салу нысанын экранға шығару (деректерді енгізу);</w:t>
      </w:r>
      <w:r>
        <w:br/>
      </w:r>
      <w:r>
        <w:rPr>
          <w:rFonts w:ascii="Times New Roman"/>
          <w:b w:val="false"/>
          <w:i w:val="false"/>
          <w:color w:val="000000"/>
          <w:sz w:val="28"/>
        </w:rPr>
        <w:t>
      6) 2 шарт – порталда электрондық сандық қолтаңбаны (ЭСҚ) тіркеу куәлігінің әрекет ету мерзімін және тізімде қайтарып алынған (күші жойылған) тіркеу куәліктерінің болмауын, сондай-ақ сауалда және ЖСН/БСН электрондық сандық қолтаңбаның (ЭСҚ) тіркеу куәлігінде көрсетілген ЖСН/БСН арасындағы сәйкестендірме деректерге сәйкес келуін тексеру;</w:t>
      </w:r>
      <w:r>
        <w:br/>
      </w:r>
      <w:r>
        <w:rPr>
          <w:rFonts w:ascii="Times New Roman"/>
          <w:b w:val="false"/>
          <w:i w:val="false"/>
          <w:color w:val="000000"/>
          <w:sz w:val="28"/>
        </w:rPr>
        <w:t>
      7) 4 үдеріс – ЭСҚ түпнұсқалығының дәлелденбеуіне байланысты сұралған қызметтен бас тарту хабарламасын қалыптастыру;</w:t>
      </w:r>
      <w:r>
        <w:br/>
      </w:r>
      <w:r>
        <w:rPr>
          <w:rFonts w:ascii="Times New Roman"/>
          <w:b w:val="false"/>
          <w:i w:val="false"/>
          <w:color w:val="000000"/>
          <w:sz w:val="28"/>
        </w:rPr>
        <w:t>
      8) 5 үдеріс – қызметті пайдаланушының электрондық сандық қолтаңбаның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 үдеріс – қызметті пайдаланушының электрондық сандық қолтаңбасы (ЭСҚ) көмегімен мемлекеттік қызмет көрсетудің өтінішін сауалдың толтырылған нысанын (енгізілген деректерді) куәландыруы (қол қоюы);</w:t>
      </w:r>
      <w:r>
        <w:br/>
      </w:r>
      <w:r>
        <w:rPr>
          <w:rFonts w:ascii="Times New Roman"/>
          <w:b w:val="false"/>
          <w:i w:val="false"/>
          <w:color w:val="000000"/>
          <w:sz w:val="28"/>
        </w:rPr>
        <w:t>
      10) 7 үдеріс – «Е-лицензиялау» (бұдан әрі – «Е-лицензиялау») мемлекеттік дерек қорының ақпараттық жүйесінде электрондық құжатты (қызметті пайдаланушының өтінішін) тіркеу және «Е-лицензиялау» мемлекеттік дерек қоры ақпараттық жүйе веб-порталында сауалды өңдеу;</w:t>
      </w:r>
      <w:r>
        <w:br/>
      </w:r>
      <w:r>
        <w:rPr>
          <w:rFonts w:ascii="Times New Roman"/>
          <w:b w:val="false"/>
          <w:i w:val="false"/>
          <w:color w:val="000000"/>
          <w:sz w:val="28"/>
        </w:rPr>
        <w:t>
      11) 3 шарт – қызметті пайдаланушыны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12) 8 үдеріс – «Е-лицензиялау» жүйесіндегі қызмет пайдаланушы деректерінде бұзушылықтардың болуымен байланысты сұрау салынған қызметті көрсетуден бас тарту туралы хабарламаны құрастыру;</w:t>
      </w:r>
      <w:r>
        <w:br/>
      </w:r>
      <w:r>
        <w:rPr>
          <w:rFonts w:ascii="Times New Roman"/>
          <w:b w:val="false"/>
          <w:i w:val="false"/>
          <w:color w:val="000000"/>
          <w:sz w:val="28"/>
        </w:rPr>
        <w:t>
      13) 9 үдеріс – «Е-лицензиялаумен» қалыптастырылған мемлекеттік қызмет (рұқсат) нәтижесін қызмет пайдаланушының алуы. Электронды құжат қызмет көрсетушінің уәкілетті тұлғасының ЭСҚ пайдаланумен қалыптастырылады.</w:t>
      </w:r>
      <w:r>
        <w:br/>
      </w:r>
      <w:r>
        <w:rPr>
          <w:rFonts w:ascii="Times New Roman"/>
          <w:b w:val="false"/>
          <w:i w:val="false"/>
          <w:color w:val="000000"/>
          <w:sz w:val="28"/>
        </w:rPr>
        <w:t>
      Қызмет көрсетуші арқылы қадамдық әрекеттер және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үдеріс – қызмет көрсетуші қызметкерінің мемлекеттік қызметті көрсету үшін «Е-лицензиялау» жүйесіне логині мен паролін енгізу (авторизациялау үдерісі);</w:t>
      </w:r>
      <w:r>
        <w:br/>
      </w:r>
      <w:r>
        <w:rPr>
          <w:rFonts w:ascii="Times New Roman"/>
          <w:b w:val="false"/>
          <w:i w:val="false"/>
          <w:color w:val="000000"/>
          <w:sz w:val="28"/>
        </w:rPr>
        <w:t>
      2) 1 шарт – логин және пароль арқылы тіркелген қызмет көрсетуші қызметкері туралы деректердің дұрыстығын «Е-лицензиялау» жүйесінде тексеру;</w:t>
      </w:r>
      <w:r>
        <w:br/>
      </w:r>
      <w:r>
        <w:rPr>
          <w:rFonts w:ascii="Times New Roman"/>
          <w:b w:val="false"/>
          <w:i w:val="false"/>
          <w:color w:val="000000"/>
          <w:sz w:val="28"/>
        </w:rPr>
        <w:t>
      3) 2 үдеріс – «Е-лицензиялау» жүйесінде қызмет көрсетуші қызметкері деректерінде бұзушылықтардың болуымен байланысты авторизациялаудан бас тарту туралы хабарламаны құрастыру;</w:t>
      </w:r>
      <w:r>
        <w:br/>
      </w:r>
      <w:r>
        <w:rPr>
          <w:rFonts w:ascii="Times New Roman"/>
          <w:b w:val="false"/>
          <w:i w:val="false"/>
          <w:color w:val="000000"/>
          <w:sz w:val="28"/>
        </w:rPr>
        <w:t>
      4) 3 үдеріс – қызмет көрсетуші қызметкерінің осы Регламентте көрсетілген мемлекеттік қызметін таңдауы, қызмет көрсетуге арналған сауал нысанын экранға шығаруы және қызметті пайдаланушының деректерін енгізу;</w:t>
      </w:r>
      <w:r>
        <w:br/>
      </w:r>
      <w:r>
        <w:rPr>
          <w:rFonts w:ascii="Times New Roman"/>
          <w:b w:val="false"/>
          <w:i w:val="false"/>
          <w:color w:val="000000"/>
          <w:sz w:val="28"/>
        </w:rPr>
        <w:t>
      5) 4 үдеріс – жеке тұлға мемлекеттік дерек қорына (бұдан әрі – ЖТ МДҚ) немесе заңды тұлға мемлекеттік дерек қорына (бұдан әрі – ЗТ МДҚ) «электрондық үкімет» шлюзі арқылы қызметті пайдаланушының деректері туралы сұрау салуды жолдауы;</w:t>
      </w:r>
      <w:r>
        <w:br/>
      </w:r>
      <w:r>
        <w:rPr>
          <w:rFonts w:ascii="Times New Roman"/>
          <w:b w:val="false"/>
          <w:i w:val="false"/>
          <w:color w:val="000000"/>
          <w:sz w:val="28"/>
        </w:rPr>
        <w:t>
      6) 2 шарт – ЗТ МДҚ/ЖТ МДҚ қызметті пайдаланушы деректерінің болуын тексеру;</w:t>
      </w:r>
      <w:r>
        <w:br/>
      </w:r>
      <w:r>
        <w:rPr>
          <w:rFonts w:ascii="Times New Roman"/>
          <w:b w:val="false"/>
          <w:i w:val="false"/>
          <w:color w:val="000000"/>
          <w:sz w:val="28"/>
        </w:rPr>
        <w:t>
      7) 5 үдеріс – ЗТ МДҚ / ЖТ МДҚ қызметті пайдаланушы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8) 6 үдеріс – сауал нысанын құжаттардың қағаз нысанында болуын белгілеу бөлігінде толтыру және қызмет беруші қызметкерінің қызметті пайдаланушы ұсынған қажетті құжаттарды сканерлеу және оларды өтініш нысанына бекіту;</w:t>
      </w:r>
      <w:r>
        <w:br/>
      </w:r>
      <w:r>
        <w:rPr>
          <w:rFonts w:ascii="Times New Roman"/>
          <w:b w:val="false"/>
          <w:i w:val="false"/>
          <w:color w:val="000000"/>
          <w:sz w:val="28"/>
        </w:rPr>
        <w:t>
      9) 7 үдеріс – «Е-лицензиялауда» өтінішті тіркеу және өңдеу;</w:t>
      </w:r>
      <w:r>
        <w:br/>
      </w:r>
      <w:r>
        <w:rPr>
          <w:rFonts w:ascii="Times New Roman"/>
          <w:b w:val="false"/>
          <w:i w:val="false"/>
          <w:color w:val="000000"/>
          <w:sz w:val="28"/>
        </w:rPr>
        <w:t>
      10) қызмет көрсетушінің қызметті пайдаланушы ұсынған құжаттарының сәйкес келуін және рұқсат беру негіздерін тексеру;</w:t>
      </w:r>
      <w:r>
        <w:br/>
      </w:r>
      <w:r>
        <w:rPr>
          <w:rFonts w:ascii="Times New Roman"/>
          <w:b w:val="false"/>
          <w:i w:val="false"/>
          <w:color w:val="000000"/>
          <w:sz w:val="28"/>
        </w:rPr>
        <w:t>
      11) 8 үдеріс – «Е-лицензиялау» жүйесінде қызметті пайдаланушының деректерінде бұзушылықтардың болуымен байланысты, сұрау салынған мемлекеттік қызметті көрсетуден бас тарту туралы хабарламаны құрастыру;</w:t>
      </w:r>
      <w:r>
        <w:br/>
      </w:r>
      <w:r>
        <w:rPr>
          <w:rFonts w:ascii="Times New Roman"/>
          <w:b w:val="false"/>
          <w:i w:val="false"/>
          <w:color w:val="000000"/>
          <w:sz w:val="28"/>
        </w:rPr>
        <w:t>
      12) Қызметті пайдаланушының «Е-лицензиялау» жүйесінде мемлекеттік қызмет көрсету нәтижесін (электронды рұқсатын) алуы. Электронды рұқсат қызмет көрсетушінің уәкілетті тұлғасының электрондық сандық қолтаңбасын пайдаланумен құрастырылады.</w:t>
      </w:r>
      <w:r>
        <w:br/>
      </w:r>
      <w:r>
        <w:rPr>
          <w:rFonts w:ascii="Times New Roman"/>
          <w:b w:val="false"/>
          <w:i w:val="false"/>
          <w:color w:val="000000"/>
          <w:sz w:val="28"/>
        </w:rPr>
        <w:t>
      11. Сауал өңделгеннен кейін қызметті пайдаланушыға сауалды өңдеу нәтижесін көрсету мүмкіндігі төмендегідей көрсетіледі:</w:t>
      </w:r>
      <w:r>
        <w:br/>
      </w:r>
      <w:r>
        <w:rPr>
          <w:rFonts w:ascii="Times New Roman"/>
          <w:b w:val="false"/>
          <w:i w:val="false"/>
          <w:color w:val="000000"/>
          <w:sz w:val="28"/>
        </w:rPr>
        <w:t>
      «шығыс құжатын қарау» кнопкасын басқаннан кейін қызметті алу жағдайында – сауал нәтижесі дисплей экранына шығады;</w:t>
      </w:r>
      <w:r>
        <w:br/>
      </w:r>
      <w:r>
        <w:rPr>
          <w:rFonts w:ascii="Times New Roman"/>
          <w:b w:val="false"/>
          <w:i w:val="false"/>
          <w:color w:val="000000"/>
          <w:sz w:val="28"/>
        </w:rPr>
        <w:t>
      «сақтау» кнопкасын басқаннан кейін – қызметті пайдаланушы берген сауал нәтижесі Adobe Acrobat форматындағы магнитті тасымалдауышта шығады.</w:t>
      </w:r>
      <w:r>
        <w:br/>
      </w:r>
      <w:r>
        <w:rPr>
          <w:rFonts w:ascii="Times New Roman"/>
          <w:b w:val="false"/>
          <w:i w:val="false"/>
          <w:color w:val="000000"/>
          <w:sz w:val="28"/>
        </w:rPr>
        <w:t>
      12. Электрондық мемлекеттік қызмет көрсету туралы қажетті ақпаратты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13-тармақпен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2"/>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w:t>
            </w:r>
            <w:r>
              <w:br/>
            </w:r>
            <w:r>
              <w:rPr>
                <w:rFonts w:ascii="Times New Roman"/>
                <w:b w:val="false"/>
                <w:i w:val="false"/>
                <w:color w:val="000000"/>
                <w:sz w:val="20"/>
              </w:rPr>
              <w:t>
ғылыми-реставрациялау</w:t>
            </w:r>
            <w:r>
              <w:br/>
            </w:r>
            <w:r>
              <w:rPr>
                <w:rFonts w:ascii="Times New Roman"/>
                <w:b w:val="false"/>
                <w:i w:val="false"/>
                <w:color w:val="000000"/>
                <w:sz w:val="20"/>
              </w:rPr>
              <w:t>
жұмыстарын жүргізуге келісім</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 қосымша</w:t>
            </w:r>
          </w:p>
          <w:bookmarkEnd w:id="22"/>
        </w:tc>
      </w:tr>
    </w:tbl>
    <w:p>
      <w:pPr>
        <w:spacing w:after="0"/>
        <w:ind w:left="0"/>
        <w:jc w:val="left"/>
      </w:pPr>
      <w:r>
        <w:rPr>
          <w:rFonts w:ascii="Times New Roman"/>
          <w:b/>
          <w:i w:val="false"/>
          <w:color w:val="000000"/>
        </w:rPr>
        <w:t xml:space="preserve"> Қызмет ұсынушы құрылымдық бөлімшелердің</w:t>
      </w:r>
      <w:r>
        <w:br/>
      </w:r>
      <w:r>
        <w:rPr>
          <w:rFonts w:ascii="Times New Roman"/>
          <w:b/>
          <w:i w:val="false"/>
          <w:color w:val="000000"/>
        </w:rPr>
        <w:t>
өзара рәсімдер (әрекет) кезектілігін сипаттау</w:t>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61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w:t>
            </w:r>
            <w:r>
              <w:br/>
            </w:r>
            <w:r>
              <w:rPr>
                <w:rFonts w:ascii="Times New Roman"/>
                <w:b w:val="false"/>
                <w:i w:val="false"/>
                <w:color w:val="000000"/>
                <w:sz w:val="20"/>
              </w:rPr>
              <w:t>
ғылыми-реставрациялау</w:t>
            </w:r>
            <w:r>
              <w:br/>
            </w:r>
            <w:r>
              <w:rPr>
                <w:rFonts w:ascii="Times New Roman"/>
                <w:b w:val="false"/>
                <w:i w:val="false"/>
                <w:color w:val="000000"/>
                <w:sz w:val="20"/>
              </w:rPr>
              <w:t>
жұмыстарын жүргізуге келісім</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 қосымша</w:t>
            </w:r>
          </w:p>
          <w:bookmarkEnd w:id="23"/>
        </w:tc>
      </w:tr>
    </w:tbl>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диаграммасы</w:t>
      </w:r>
    </w:p>
    <w:p>
      <w:pPr>
        <w:spacing w:after="0"/>
        <w:ind w:left="0"/>
        <w:jc w:val="both"/>
      </w:pPr>
      <w:r>
        <w:drawing>
          <wp:inline distT="0" distB="0" distL="0" distR="0">
            <wp:extent cx="53340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0" cy="4267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«Жергілікті маңызы бар тарих</w:t>
            </w:r>
            <w:r>
              <w:br/>
            </w:r>
            <w:r>
              <w:rPr>
                <w:rFonts w:ascii="Times New Roman"/>
                <w:b w:val="false"/>
                <w:i w:val="false"/>
                <w:color w:val="000000"/>
                <w:sz w:val="20"/>
              </w:rPr>
              <w:t>
және мәдениет ескерткіштеріне</w:t>
            </w:r>
            <w:r>
              <w:br/>
            </w:r>
            <w:r>
              <w:rPr>
                <w:rFonts w:ascii="Times New Roman"/>
                <w:b w:val="false"/>
                <w:i w:val="false"/>
                <w:color w:val="000000"/>
                <w:sz w:val="20"/>
              </w:rPr>
              <w:t>
ғылыми-реставрациялау</w:t>
            </w:r>
            <w:r>
              <w:br/>
            </w:r>
            <w:r>
              <w:rPr>
                <w:rFonts w:ascii="Times New Roman"/>
                <w:b w:val="false"/>
                <w:i w:val="false"/>
                <w:color w:val="000000"/>
                <w:sz w:val="20"/>
              </w:rPr>
              <w:t>
жұмыстарын жүргізуге келісім</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3-қосымша</w:t>
            </w:r>
          </w:p>
          <w:bookmarkEnd w:id="24"/>
        </w:tc>
      </w:tr>
    </w:tbl>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Қызмет беруші арқылы</w:t>
      </w:r>
      <w:r>
        <w:br/>
      </w:r>
      <w:r>
        <w:rPr>
          <w:rFonts w:ascii="Times New Roman"/>
          <w:b w:val="false"/>
          <w:i w:val="false"/>
          <w:color w:val="000000"/>
          <w:sz w:val="28"/>
        </w:rPr>
        <w:t>
</w:t>
      </w:r>
      <w:r>
        <w:drawing>
          <wp:inline distT="0" distB="0" distL="0" distR="0">
            <wp:extent cx="76708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70800" cy="9321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56388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38800" cy="3619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«Жергілікті маңызы бар тарих</w:t>
            </w:r>
            <w:r>
              <w:br/>
            </w:r>
            <w:r>
              <w:rPr>
                <w:rFonts w:ascii="Times New Roman"/>
                <w:b w:val="false"/>
                <w:i w:val="false"/>
                <w:color w:val="000000"/>
                <w:sz w:val="20"/>
              </w:rPr>
              <w:t>
және мәдениет ескерткіштеріне</w:t>
            </w:r>
            <w:r>
              <w:br/>
            </w:r>
            <w:r>
              <w:rPr>
                <w:rFonts w:ascii="Times New Roman"/>
                <w:b w:val="false"/>
                <w:i w:val="false"/>
                <w:color w:val="000000"/>
                <w:sz w:val="20"/>
              </w:rPr>
              <w:t>
ғылыми-реставрациялау</w:t>
            </w:r>
            <w:r>
              <w:br/>
            </w:r>
            <w:r>
              <w:rPr>
                <w:rFonts w:ascii="Times New Roman"/>
                <w:b w:val="false"/>
                <w:i w:val="false"/>
                <w:color w:val="000000"/>
                <w:sz w:val="20"/>
              </w:rPr>
              <w:t>
жұмыстарын жүргізуге келісім</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4-қосымша</w:t>
            </w:r>
          </w:p>
          <w:bookmarkEnd w:id="25"/>
        </w:tc>
      </w:tr>
    </w:tbl>
    <w:p>
      <w:pPr>
        <w:spacing w:after="0"/>
        <w:ind w:left="0"/>
        <w:jc w:val="both"/>
      </w:pPr>
      <w:r>
        <w:rPr>
          <w:rFonts w:ascii="Times New Roman"/>
          <w:b w:val="false"/>
          <w:i w:val="false"/>
          <w:color w:val="ff0000"/>
          <w:sz w:val="28"/>
        </w:rPr>
        <w:t xml:space="preserve">     Ескерту. Регламент 4-қосымшамен толықтырылды - Алматы қаласы әкімдігінің 23.10.2014 № 4/873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Портал арқылы</w:t>
      </w:r>
      <w:r>
        <w:br/>
      </w:r>
      <w:r>
        <w:rPr>
          <w:rFonts w:ascii="Times New Roman"/>
          <w:b w:val="false"/>
          <w:i w:val="false"/>
          <w:color w:val="000000"/>
          <w:sz w:val="28"/>
        </w:rPr>
        <w:t>
</w:t>
      </w:r>
      <w:r>
        <w:drawing>
          <wp:inline distT="0" distB="0" distL="0" distR="0">
            <wp:extent cx="77470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0" cy="9347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56388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38800" cy="3619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