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d1372" w14:textId="afd13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V сайланған Алматы қаласы мәслихатының кезектен тыс XXI сессиясының "Әлеуметтік көмектің мөлшерлерін белгілеу және мұқтаж азаматтардың жекелеген санаттарының тізбесін айқындау туралы" 2013 жылғы 28 қарашадағы № 183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V сайланған Алматы қаласы мәслихатының ХХІV сессиясының 2014 жылғы 18 ақпандағы № 203 шешімі. Алматы қаласы Әділет департаментінде 2014 жылғы 4 наурызда N 1024 болып тіркелді. Күші жойылды- Алматы қаласы мәслихатының 2016 жылғы 16 қыркүйектегі № 32 шешімімен</w:t>
      </w:r>
    </w:p>
    <w:p>
      <w:pPr>
        <w:spacing w:after="0"/>
        <w:ind w:left="0"/>
        <w:jc w:val="left"/>
      </w:pPr>
      <w:r>
        <w:rPr>
          <w:rFonts w:ascii="Times New Roman"/>
          <w:b w:val="false"/>
          <w:i w:val="false"/>
          <w:color w:val="ff0000"/>
          <w:sz w:val="28"/>
        </w:rPr>
        <w:t xml:space="preserve">      Ескерту. Күші жойылды – Алматы қаласы мәслихатының 16.09.2016 № 32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енгізілді).</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Республикасының 2013 жылғы 3 желтоқсандағы "2014-2016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V сайланған Алматы қаласының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1..V сайланған Алматы қаласы мәслихатының кезектен тыс XXI сессиясының 2013 жылғы 28 қарашадағы № 183 "Әлеуметтік көмектің мөлшерлерін белгілеу және мұқтаж азаматтардың жекелеген санаттарының тізбесін айқындау туралы" (нормативтік құқықтық актілерді мемлекеттік тіркеу Тізілімінде 1016 нөмірімен тіркелген, 2013 жылғы 21 желтоқсанда "Алматы ақшамы" және "Вечерний Алматы"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қосымшаның</w:t>
      </w:r>
      <w:r>
        <w:rPr>
          <w:rFonts w:ascii="Times New Roman"/>
          <w:b w:val="false"/>
          <w:i w:val="false"/>
          <w:color w:val="000000"/>
          <w:sz w:val="28"/>
        </w:rPr>
        <w:t xml:space="preserve"> </w:t>
      </w:r>
      <w:r>
        <w:rPr>
          <w:rFonts w:ascii="Times New Roman"/>
          <w:b w:val="false"/>
          <w:i w:val="false"/>
          <w:color w:val="000000"/>
          <w:sz w:val="28"/>
        </w:rPr>
        <w:t>2 бөлімі</w:t>
      </w:r>
      <w:r>
        <w:rPr>
          <w:rFonts w:ascii="Times New Roman"/>
          <w:b w:val="false"/>
          <w:i w:val="false"/>
          <w:color w:val="000000"/>
          <w:sz w:val="28"/>
        </w:rPr>
        <w:t xml:space="preserve"> келесі редакцияда мазмұндалсын:</w:t>
      </w:r>
      <w:r>
        <w:br/>
      </w:r>
      <w:r>
        <w:rPr>
          <w:rFonts w:ascii="Times New Roman"/>
          <w:b w:val="false"/>
          <w:i w:val="false"/>
          <w:color w:val="000000"/>
          <w:sz w:val="28"/>
        </w:rPr>
        <w:t>
      "2. Жан басына шаққанда орташа табысы күн көріс деңгейінің екі есе мөлшерінен аспайтын тұлғаларға көрсетілетін бір реттік әлеуметтік көмектің шекті мөлшері".</w:t>
      </w:r>
      <w:r>
        <w:br/>
      </w:r>
      <w:r>
        <w:rPr>
          <w:rFonts w:ascii="Times New Roman"/>
          <w:b w:val="false"/>
          <w:i w:val="false"/>
          <w:color w:val="000000"/>
          <w:sz w:val="28"/>
        </w:rPr>
        <w:t>
      3. Жан басына шаққанда орташа табысы күн көріс деңгейінің екі есе мөлшерінен аспайтын азаматтарға әлеуметтік көмек 7 (жеті) айлық есептік көрсеткіш мөлшерінде көрсетіледі.</w:t>
      </w:r>
      <w:r>
        <w:br/>
      </w:r>
      <w:r>
        <w:rPr>
          <w:rFonts w:ascii="Times New Roman"/>
          <w:b w:val="false"/>
          <w:i w:val="false"/>
          <w:color w:val="000000"/>
          <w:sz w:val="28"/>
        </w:rPr>
        <w:t>
      3-1. Ыстық және (немесе) суық сумен жабдықтаудың жеке есептеуіш құралдарын сатып алу, орнату немесе тексеруден өткізу шығындарын өтеуге арналған әлеуметтік көмек бір құрал үшін 2 (екі) айлық есептік көрсеткіш мөлшерінен аспайтын көлемде көрсетіледі:</w:t>
      </w:r>
      <w:r>
        <w:br/>
      </w:r>
      <w:r>
        <w:rPr>
          <w:rFonts w:ascii="Times New Roman"/>
          <w:b w:val="false"/>
          <w:i w:val="false"/>
          <w:color w:val="000000"/>
          <w:sz w:val="28"/>
        </w:rPr>
        <w:t>
      мемлекеттік атаулы әлеуметтік көмек және (немесе) тұрғын үй көмегін алатын тұрмыс жағдайы төмен азаматтарға (отбасыларына);</w:t>
      </w:r>
      <w:r>
        <w:br/>
      </w:r>
      <w:r>
        <w:rPr>
          <w:rFonts w:ascii="Times New Roman"/>
          <w:b w:val="false"/>
          <w:i w:val="false"/>
          <w:color w:val="000000"/>
          <w:sz w:val="28"/>
        </w:rPr>
        <w:t>
      бірге тұратын төрт немесе одан да көп кәмелет жасына толмаған балалары бар көпбалалы отбасыларына;</w:t>
      </w:r>
      <w:r>
        <w:br/>
      </w:r>
      <w:r>
        <w:rPr>
          <w:rFonts w:ascii="Times New Roman"/>
          <w:b w:val="false"/>
          <w:i w:val="false"/>
          <w:color w:val="000000"/>
          <w:sz w:val="28"/>
        </w:rPr>
        <w:t>
      бірінші, екінші және үшінші топтағы мүгедектерге;</w:t>
      </w:r>
      <w:r>
        <w:br/>
      </w:r>
      <w:r>
        <w:rPr>
          <w:rFonts w:ascii="Times New Roman"/>
          <w:b w:val="false"/>
          <w:i w:val="false"/>
          <w:color w:val="000000"/>
          <w:sz w:val="28"/>
        </w:rPr>
        <w:t>
      зейнет жасына жеткен зейнеткерлерге.</w:t>
      </w:r>
      <w:r>
        <w:br/>
      </w:r>
      <w:r>
        <w:rPr>
          <w:rFonts w:ascii="Times New Roman"/>
          <w:b w:val="false"/>
          <w:i w:val="false"/>
          <w:color w:val="000000"/>
          <w:sz w:val="28"/>
        </w:rPr>
        <w:t>
      4. Әлеуметтік көмектің аталған түрі тиісті қаржы жылына жергілікті бюджетте аталған мақсаттарға қарастырылған қаржы шегінде көрсетіледі.";</w:t>
      </w:r>
      <w:r>
        <w:br/>
      </w:r>
      <w:r>
        <w:rPr>
          <w:rFonts w:ascii="Times New Roman"/>
          <w:b w:val="false"/>
          <w:i w:val="false"/>
          <w:color w:val="000000"/>
          <w:sz w:val="28"/>
        </w:rPr>
        <w:t>
      </w:t>
      </w:r>
      <w:r>
        <w:rPr>
          <w:rFonts w:ascii="Times New Roman"/>
          <w:b w:val="false"/>
          <w:i w:val="false"/>
          <w:color w:val="000000"/>
          <w:sz w:val="28"/>
        </w:rPr>
        <w:t xml:space="preserve">2 қосымшаның </w:t>
      </w:r>
      <w:r>
        <w:rPr>
          <w:rFonts w:ascii="Times New Roman"/>
          <w:b w:val="false"/>
          <w:i w:val="false"/>
          <w:color w:val="000000"/>
          <w:sz w:val="28"/>
        </w:rPr>
        <w:t>2 тармағындағы</w:t>
      </w:r>
      <w:r>
        <w:rPr>
          <w:rFonts w:ascii="Times New Roman"/>
          <w:b w:val="false"/>
          <w:i w:val="false"/>
          <w:color w:val="000000"/>
          <w:sz w:val="28"/>
        </w:rPr>
        <w:t xml:space="preserve"> "бір жарым есе" деген сөздер "екі есе"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қосымша</w:t>
      </w:r>
      <w:r>
        <w:rPr>
          <w:rFonts w:ascii="Times New Roman"/>
          <w:b w:val="false"/>
          <w:i w:val="false"/>
          <w:color w:val="000000"/>
          <w:sz w:val="28"/>
        </w:rPr>
        <w:t xml:space="preserve"> келесі мазмұндағы 10, 11, 12, 13 тармақтармен толықтырылсын:</w:t>
      </w:r>
      <w:r>
        <w:br/>
      </w:r>
      <w:r>
        <w:rPr>
          <w:rFonts w:ascii="Times New Roman"/>
          <w:b w:val="false"/>
          <w:i w:val="false"/>
          <w:color w:val="000000"/>
          <w:sz w:val="28"/>
        </w:rPr>
        <w:t>
      "10. Мемлекеттік атаулы әлеуметтік көмек және (немесе) тұрғын үй көмегін алатын тұрмыс жағдайы төмен азаматтар (отбасылар);</w:t>
      </w:r>
      <w:r>
        <w:br/>
      </w:r>
      <w:r>
        <w:rPr>
          <w:rFonts w:ascii="Times New Roman"/>
          <w:b w:val="false"/>
          <w:i w:val="false"/>
          <w:color w:val="000000"/>
          <w:sz w:val="28"/>
        </w:rPr>
        <w:t>
      11. Бірге тұратын төрт немесе одан да көп кәмелет жасына толмаған балалары бар көпбалалы отбасылар;</w:t>
      </w:r>
      <w:r>
        <w:br/>
      </w:r>
      <w:r>
        <w:rPr>
          <w:rFonts w:ascii="Times New Roman"/>
          <w:b w:val="false"/>
          <w:i w:val="false"/>
          <w:color w:val="000000"/>
          <w:sz w:val="28"/>
        </w:rPr>
        <w:t>
      12. Бірінші, екінші және үшінші топтағы мүгедектер;</w:t>
      </w:r>
      <w:r>
        <w:br/>
      </w:r>
      <w:r>
        <w:rPr>
          <w:rFonts w:ascii="Times New Roman"/>
          <w:b w:val="false"/>
          <w:i w:val="false"/>
          <w:color w:val="000000"/>
          <w:sz w:val="28"/>
        </w:rPr>
        <w:t>
      13. Зейнет жасына жеткен зейнеткерлер.".</w:t>
      </w:r>
      <w:r>
        <w:br/>
      </w:r>
      <w:r>
        <w:rPr>
          <w:rFonts w:ascii="Times New Roman"/>
          <w:b w:val="false"/>
          <w:i w:val="false"/>
          <w:color w:val="000000"/>
          <w:sz w:val="28"/>
        </w:rPr>
        <w:t>
      2. Осы шешімнің орындалуын бақылау Алматы қаласы мәслихатының әлеуметтік мәселелер және қоғамдық келісім жөніндегі тұрақты комиссияның төрағасы И. Лиге және Алматы қаласы әкімінің орынбасары Ю. Ильинге (келісім бойынша) жүктелсін.</w:t>
      </w:r>
      <w:r>
        <w:br/>
      </w:r>
      <w:r>
        <w:rPr>
          <w:rFonts w:ascii="Times New Roman"/>
          <w:b w:val="false"/>
          <w:i w:val="false"/>
          <w:color w:val="000000"/>
          <w:sz w:val="28"/>
        </w:rPr>
        <w:t>
      3. Алматы қаласы мәслихатының хатшысы Т.-Мұқашев нормативтік құқықтық актіні Алматы қаласы Әділет департаментінде мемлекеттік тіркеуден өткізсін.</w:t>
      </w:r>
      <w:r>
        <w:br/>
      </w:r>
      <w:r>
        <w:rPr>
          <w:rFonts w:ascii="Times New Roman"/>
          <w:b w:val="false"/>
          <w:i w:val="false"/>
          <w:color w:val="000000"/>
          <w:sz w:val="28"/>
        </w:rPr>
        <w:t>
      4. Осы шешім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01"/>
        <w:gridCol w:w="4199"/>
      </w:tblGrid>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V сайланған</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 мәслихатының</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XXІV сессиясының төрағасы</w:t>
            </w:r>
            <w:r>
              <w:rPr>
                <w:rFonts w:ascii="Times New Roman"/>
                <w:b w:val="false"/>
                <w:i w:val="false"/>
                <w:color w:val="000000"/>
                <w:sz w:val="20"/>
              </w:rPr>
              <w:t>
</w:t>
            </w:r>
          </w:p>
        </w:tc>
        <w:tc>
          <w:tcPr>
            <w:tcW w:w="41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Шалабаев</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V сайланған Алматы қаласы</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1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Мұқашев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