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99a4" w14:textId="6229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17 ақпандағы N 1/110 қаулысы. Алматы қаласы Әділет департаментінде 2014 жылғы 4 наурызда N 1022 болып тіркелді. Күші жойылды - Алматы қаласы әкімдігінің 2021 жылғы 3 ақпандағы № 1/76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03.02.2021 № 1/76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Еңбек және халықты әлеуметтік қорғау министрінің 2013 жылғы 22 шілдедегі № 325-ө-м "Арнайы комиссия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w:t>
      </w:r>
      <w:r>
        <w:rPr>
          <w:rFonts w:ascii="Times New Roman"/>
          <w:b/>
          <w:i w:val="false"/>
          <w:color w:val="000000"/>
          <w:sz w:val="28"/>
        </w:rPr>
        <w:t xml:space="preserve"> ҚАУЛЫ ЕТЕДІ:</w:t>
      </w:r>
    </w:p>
    <w:bookmarkStart w:name="z1" w:id="0"/>
    <w:p>
      <w:pPr>
        <w:spacing w:after="0"/>
        <w:ind w:left="0"/>
        <w:jc w:val="both"/>
      </w:pPr>
      <w:r>
        <w:rPr>
          <w:rFonts w:ascii="Times New Roman"/>
          <w:b w:val="false"/>
          <w:i w:val="false"/>
          <w:color w:val="000000"/>
          <w:sz w:val="28"/>
        </w:rPr>
        <w:t xml:space="preserve">
      1. Осы қаулының қосымшасына сәйкес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осы қаулыны Алматы қаласы әкімдігінің интернет-ресурсында орналастыруды қамтамасыз етсін және осы қаулыдан туындайтын өзге де шараларды қабылдасын.</w:t>
      </w:r>
    </w:p>
    <w:bookmarkEnd w:id="1"/>
    <w:bookmarkStart w:name="z3" w:id="2"/>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Ю. Ильинге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Енгізуші:</w:t>
      </w:r>
    </w:p>
    <w:p>
      <w:pPr>
        <w:spacing w:after="0"/>
        <w:ind w:left="0"/>
        <w:jc w:val="both"/>
      </w:pPr>
      <w:r>
        <w:rPr>
          <w:rFonts w:ascii="Times New Roman"/>
          <w:b w:val="false"/>
          <w:i w:val="false"/>
          <w:color w:val="000000"/>
          <w:sz w:val="28"/>
        </w:rPr>
        <w:t xml:space="preserve">
      Алматы қалалық Жұмыспен қамту   </w:t>
      </w:r>
    </w:p>
    <w:p>
      <w:pPr>
        <w:spacing w:after="0"/>
        <w:ind w:left="0"/>
        <w:jc w:val="both"/>
      </w:pPr>
      <w:r>
        <w:rPr>
          <w:rFonts w:ascii="Times New Roman"/>
          <w:b w:val="false"/>
          <w:i w:val="false"/>
          <w:color w:val="000000"/>
          <w:sz w:val="28"/>
        </w:rPr>
        <w:t xml:space="preserve">
      және әлеуметтік бағдарламалар   </w:t>
      </w:r>
    </w:p>
    <w:p>
      <w:pPr>
        <w:spacing w:after="0"/>
        <w:ind w:left="0"/>
        <w:jc w:val="both"/>
      </w:pP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
      Ә. Құлмаханов</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Алматы қаласы әкімінің   </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Ю. Ильин</w:t>
      </w:r>
    </w:p>
    <w:p>
      <w:pPr>
        <w:spacing w:after="0"/>
        <w:ind w:left="0"/>
        <w:jc w:val="both"/>
      </w:pPr>
      <w:r>
        <w:rPr>
          <w:rFonts w:ascii="Times New Roman"/>
          <w:b w:val="false"/>
          <w:i w:val="false"/>
          <w:color w:val="000000"/>
          <w:sz w:val="28"/>
        </w:rPr>
        <w:t xml:space="preserve">
      Алматы қаласы әкімі аппараты   </w:t>
      </w:r>
    </w:p>
    <w:p>
      <w:pPr>
        <w:spacing w:after="0"/>
        <w:ind w:left="0"/>
        <w:jc w:val="both"/>
      </w:pPr>
      <w:r>
        <w:rPr>
          <w:rFonts w:ascii="Times New Roman"/>
          <w:b w:val="false"/>
          <w:i w:val="false"/>
          <w:color w:val="000000"/>
          <w:sz w:val="28"/>
        </w:rPr>
        <w:t>
      заң бөлімінің басшысы</w:t>
      </w:r>
    </w:p>
    <w:p>
      <w:pPr>
        <w:spacing w:after="0"/>
        <w:ind w:left="0"/>
        <w:jc w:val="both"/>
      </w:pPr>
      <w:r>
        <w:rPr>
          <w:rFonts w:ascii="Times New Roman"/>
          <w:b w:val="false"/>
          <w:i w:val="false"/>
          <w:color w:val="000000"/>
          <w:sz w:val="28"/>
        </w:rPr>
        <w:t>
      А. Қасымова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әкiмдігінiң</w:t>
            </w:r>
            <w:r>
              <w:br/>
            </w:r>
            <w:r>
              <w:rPr>
                <w:rFonts w:ascii="Times New Roman"/>
                <w:b w:val="false"/>
                <w:i w:val="false"/>
                <w:color w:val="000000"/>
                <w:sz w:val="20"/>
              </w:rPr>
              <w:t>2014 жылғы "17" ақпандағы</w:t>
            </w:r>
            <w:r>
              <w:br/>
            </w:r>
            <w:r>
              <w:rPr>
                <w:rFonts w:ascii="Times New Roman"/>
                <w:b w:val="false"/>
                <w:i w:val="false"/>
                <w:color w:val="000000"/>
                <w:sz w:val="20"/>
              </w:rPr>
              <w:t>№ 1/110 қаулысымен бекітілді</w:t>
            </w:r>
          </w:p>
        </w:tc>
      </w:tr>
    </w:tbl>
    <w:bookmarkStart w:name="z6" w:id="4"/>
    <w:p>
      <w:pPr>
        <w:spacing w:after="0"/>
        <w:ind w:left="0"/>
        <w:jc w:val="left"/>
      </w:pPr>
      <w:r>
        <w:rPr>
          <w:rFonts w:ascii="Times New Roman"/>
          <w:b/>
          <w:i w:val="false"/>
          <w:color w:val="000000"/>
        </w:rPr>
        <w:t xml:space="preserve"> Арнайы комиссия туралы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арнайы комиссия туралы Ереже (бұдан әрі – Ереже)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өмірлік қиын жағдайдың туындауына байланысты әлеуметтік көмек көрсетуге үміткер адамның (отбасының) өтінішін қарау жөніндегі арнайы комиссияның мәртебесі мен өкілеттігін айқындайды.</w:t>
      </w:r>
    </w:p>
    <w:bookmarkEnd w:id="5"/>
    <w:bookmarkStart w:name="z9" w:id="6"/>
    <w:p>
      <w:pPr>
        <w:spacing w:after="0"/>
        <w:ind w:left="0"/>
        <w:jc w:val="both"/>
      </w:pPr>
      <w:r>
        <w:rPr>
          <w:rFonts w:ascii="Times New Roman"/>
          <w:b w:val="false"/>
          <w:i w:val="false"/>
          <w:color w:val="000000"/>
          <w:sz w:val="28"/>
        </w:rPr>
        <w:t>
      2. Осы Ережеде пайдаланылатын негізгі ұғымдар:</w:t>
      </w:r>
    </w:p>
    <w:bookmarkEnd w:id="6"/>
    <w:p>
      <w:pPr>
        <w:spacing w:after="0"/>
        <w:ind w:left="0"/>
        <w:jc w:val="both"/>
      </w:pPr>
      <w:r>
        <w:rPr>
          <w:rFonts w:ascii="Times New Roman"/>
          <w:b w:val="false"/>
          <w:i w:val="false"/>
          <w:color w:val="000000"/>
          <w:sz w:val="28"/>
        </w:rPr>
        <w:t>
      1) уәкілетті орган – "Алматы қалалық Жұмыспен қамту және әлеуметтік бағдарламалар басқармасы" Коммуналдық мемлекеттік мекемесі (бұдан әрі - Басқарма);</w:t>
      </w:r>
    </w:p>
    <w:p>
      <w:pPr>
        <w:spacing w:after="0"/>
        <w:ind w:left="0"/>
        <w:jc w:val="both"/>
      </w:pPr>
      <w:r>
        <w:rPr>
          <w:rFonts w:ascii="Times New Roman"/>
          <w:b w:val="false"/>
          <w:i w:val="false"/>
          <w:color w:val="000000"/>
          <w:sz w:val="28"/>
        </w:rPr>
        <w:t>
      2) уәкілетті органның аудандық бөлімдері – әлеуметтік көмек көрсететін Алматы қалалық Жұмыспен қамту және әлеуметтік бағдарламалар басқармасының аудандық бөлімдері (бұдан әрі – аудандық бөлімдер);</w:t>
      </w:r>
    </w:p>
    <w:p>
      <w:pPr>
        <w:spacing w:after="0"/>
        <w:ind w:left="0"/>
        <w:jc w:val="both"/>
      </w:pPr>
      <w:r>
        <w:rPr>
          <w:rFonts w:ascii="Times New Roman"/>
          <w:b w:val="false"/>
          <w:i w:val="false"/>
          <w:color w:val="000000"/>
          <w:sz w:val="28"/>
        </w:rPr>
        <w:t>
      3) арнайы комиссия (бұдан әрі - Комиссия) – өмірлік қиын жағдайдың туындауына байланысты әлеуметтік көмек көрсетуге үміткер адамның (отбасының) өтінішін қарау бойынша Алматы қаласы әкімінің шешімімен құрылатын комиссия.</w:t>
      </w:r>
    </w:p>
    <w:bookmarkStart w:name="z10" w:id="7"/>
    <w:p>
      <w:pPr>
        <w:spacing w:after="0"/>
        <w:ind w:left="0"/>
        <w:jc w:val="both"/>
      </w:pPr>
      <w:r>
        <w:rPr>
          <w:rFonts w:ascii="Times New Roman"/>
          <w:b w:val="false"/>
          <w:i w:val="false"/>
          <w:color w:val="000000"/>
          <w:sz w:val="28"/>
        </w:rPr>
        <w:t>
      3. Комиссия Алматы қаласында тұрақты жұмыс істейтін алқалы орган болып табылады. Комиссия өз жұмысын ашықтық, жариялылық, алқалылық және әділдік қағидаларында ұйымдастырады.</w:t>
      </w:r>
    </w:p>
    <w:bookmarkEnd w:id="7"/>
    <w:bookmarkStart w:name="z11" w:id="8"/>
    <w:p>
      <w:pPr>
        <w:spacing w:after="0"/>
        <w:ind w:left="0"/>
        <w:jc w:val="both"/>
      </w:pPr>
      <w:r>
        <w:rPr>
          <w:rFonts w:ascii="Times New Roman"/>
          <w:b w:val="false"/>
          <w:i w:val="false"/>
          <w:color w:val="000000"/>
          <w:sz w:val="28"/>
        </w:rPr>
        <w:t>
      4. Комиссия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w:t>
      </w:r>
    </w:p>
    <w:bookmarkEnd w:id="8"/>
    <w:bookmarkStart w:name="z12" w:id="9"/>
    <w:p>
      <w:pPr>
        <w:spacing w:after="0"/>
        <w:ind w:left="0"/>
        <w:jc w:val="both"/>
      </w:pPr>
      <w:r>
        <w:rPr>
          <w:rFonts w:ascii="Times New Roman"/>
          <w:b w:val="false"/>
          <w:i w:val="false"/>
          <w:color w:val="000000"/>
          <w:sz w:val="28"/>
        </w:rPr>
        <w:t>
      5. Комиссияның қызметін бақылауды Алматы қаласы әкімінің әлеуметтік қорғау мәселелеріне жетекшілік ететін орынбасары жүзеге асырады.</w:t>
      </w:r>
    </w:p>
    <w:bookmarkEnd w:id="9"/>
    <w:bookmarkStart w:name="z13" w:id="10"/>
    <w:p>
      <w:pPr>
        <w:spacing w:after="0"/>
        <w:ind w:left="0"/>
        <w:jc w:val="left"/>
      </w:pPr>
      <w:r>
        <w:rPr>
          <w:rFonts w:ascii="Times New Roman"/>
          <w:b/>
          <w:i w:val="false"/>
          <w:color w:val="000000"/>
        </w:rPr>
        <w:t xml:space="preserve"> 2. Комиссияның міндеттері мен функциялары</w:t>
      </w:r>
    </w:p>
    <w:bookmarkEnd w:id="10"/>
    <w:bookmarkStart w:name="z14" w:id="11"/>
    <w:p>
      <w:pPr>
        <w:spacing w:after="0"/>
        <w:ind w:left="0"/>
        <w:jc w:val="both"/>
      </w:pPr>
      <w:r>
        <w:rPr>
          <w:rFonts w:ascii="Times New Roman"/>
          <w:b w:val="false"/>
          <w:i w:val="false"/>
          <w:color w:val="000000"/>
          <w:sz w:val="28"/>
        </w:rPr>
        <w:t>
      6. Комиссияның негізгі міндеті жергілікті өкілді орган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w:t>
      </w:r>
    </w:p>
    <w:bookmarkEnd w:id="11"/>
    <w:bookmarkStart w:name="z15" w:id="12"/>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End w:id="12"/>
    <w:bookmarkStart w:name="z16" w:id="13"/>
    <w:p>
      <w:pPr>
        <w:spacing w:after="0"/>
        <w:ind w:left="0"/>
        <w:jc w:val="left"/>
      </w:pPr>
      <w:r>
        <w:rPr>
          <w:rFonts w:ascii="Times New Roman"/>
          <w:b/>
          <w:i w:val="false"/>
          <w:color w:val="000000"/>
        </w:rPr>
        <w:t xml:space="preserve"> 3. Комиссияның қызметін ұйымдастыру</w:t>
      </w:r>
    </w:p>
    <w:bookmarkEnd w:id="13"/>
    <w:bookmarkStart w:name="z17" w:id="14"/>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4"/>
    <w:bookmarkStart w:name="z18" w:id="15"/>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15"/>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Start w:name="z19" w:id="16"/>
    <w:p>
      <w:pPr>
        <w:spacing w:after="0"/>
        <w:ind w:left="0"/>
        <w:jc w:val="both"/>
      </w:pPr>
      <w:r>
        <w:rPr>
          <w:rFonts w:ascii="Times New Roman"/>
          <w:b w:val="false"/>
          <w:i w:val="false"/>
          <w:color w:val="000000"/>
          <w:sz w:val="28"/>
        </w:rPr>
        <w:t>
      10. Алматы қаласы әкімінің әлеуметтік қорғау мәселелеріне жетекшілік ететін орынбасары Төраға болып табылады.</w:t>
      </w:r>
    </w:p>
    <w:bookmarkEnd w:id="16"/>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Start w:name="z20" w:id="17"/>
    <w:p>
      <w:pPr>
        <w:spacing w:after="0"/>
        <w:ind w:left="0"/>
        <w:jc w:val="both"/>
      </w:pPr>
      <w:r>
        <w:rPr>
          <w:rFonts w:ascii="Times New Roman"/>
          <w:b w:val="false"/>
          <w:i w:val="false"/>
          <w:color w:val="000000"/>
          <w:sz w:val="28"/>
        </w:rPr>
        <w:t>
      11. Басқарма Комиссияның жұмыс органы болып табылады.</w:t>
      </w:r>
    </w:p>
    <w:bookmarkEnd w:id="17"/>
    <w:p>
      <w:pPr>
        <w:spacing w:after="0"/>
        <w:ind w:left="0"/>
        <w:jc w:val="both"/>
      </w:pPr>
      <w:r>
        <w:rPr>
          <w:rFonts w:ascii="Times New Roman"/>
          <w:b w:val="false"/>
          <w:i w:val="false"/>
          <w:color w:val="000000"/>
          <w:sz w:val="28"/>
        </w:rPr>
        <w:t>
      Комиссия хатшысының міндеті осы Басқарманың маманына жүктеледі.</w:t>
      </w:r>
    </w:p>
    <w:bookmarkStart w:name="z21" w:id="18"/>
    <w:p>
      <w:pPr>
        <w:spacing w:after="0"/>
        <w:ind w:left="0"/>
        <w:jc w:val="both"/>
      </w:pPr>
      <w:r>
        <w:rPr>
          <w:rFonts w:ascii="Times New Roman"/>
          <w:b w:val="false"/>
          <w:i w:val="false"/>
          <w:color w:val="000000"/>
          <w:sz w:val="28"/>
        </w:rPr>
        <w:t>
      12. Комиссия Басқармадан құжаттардың толық пакетін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18"/>
    <w:bookmarkStart w:name="z22" w:id="19"/>
    <w:p>
      <w:pPr>
        <w:spacing w:after="0"/>
        <w:ind w:left="0"/>
        <w:jc w:val="both"/>
      </w:pPr>
      <w:r>
        <w:rPr>
          <w:rFonts w:ascii="Times New Roman"/>
          <w:b w:val="false"/>
          <w:i w:val="false"/>
          <w:color w:val="000000"/>
          <w:sz w:val="28"/>
        </w:rPr>
        <w:t>
      13. Комиссияның шешімдері оның құрамының жалпы санының үштен екісі қолдағанда заңды болады.</w:t>
      </w:r>
    </w:p>
    <w:bookmarkEnd w:id="19"/>
    <w:bookmarkStart w:name="z23" w:id="20"/>
    <w:p>
      <w:pPr>
        <w:spacing w:after="0"/>
        <w:ind w:left="0"/>
        <w:jc w:val="both"/>
      </w:pPr>
      <w:r>
        <w:rPr>
          <w:rFonts w:ascii="Times New Roman"/>
          <w:b w:val="false"/>
          <w:i w:val="false"/>
          <w:color w:val="000000"/>
          <w:sz w:val="28"/>
        </w:rPr>
        <w:t>
      14. Комиссияның шешімі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0"/>
    <w:bookmarkStart w:name="z24" w:id="21"/>
    <w:p>
      <w:pPr>
        <w:spacing w:after="0"/>
        <w:ind w:left="0"/>
        <w:jc w:val="both"/>
      </w:pPr>
      <w:r>
        <w:rPr>
          <w:rFonts w:ascii="Times New Roman"/>
          <w:b w:val="false"/>
          <w:i w:val="false"/>
          <w:color w:val="000000"/>
          <w:sz w:val="28"/>
        </w:rPr>
        <w:t xml:space="preserve">
      15. Комиссия қабылдаған шешім қорытынды нысанында ресімделеді және осы Ереженің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мерзімде аудандық бөлімге беріледі.</w:t>
      </w:r>
    </w:p>
    <w:bookmarkEnd w:id="21"/>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Start w:name="z25" w:id="22"/>
    <w:p>
      <w:pPr>
        <w:spacing w:after="0"/>
        <w:ind w:left="0"/>
        <w:jc w:val="both"/>
      </w:pPr>
      <w:r>
        <w:rPr>
          <w:rFonts w:ascii="Times New Roman"/>
          <w:b w:val="false"/>
          <w:i w:val="false"/>
          <w:color w:val="000000"/>
          <w:sz w:val="28"/>
        </w:rPr>
        <w:t>
      16. Комиссия әлеуметтік көмек мөлшерін айқындау кезінде Алматы қаласының мәслихаты бекіткен әлеуметтік көмек көрсетудің, оның мөлшерлерін белгілеудің және мұқтаж азаматтардың жекелеген санаттарының тізбесін айқындаудың қағидаларын басшылыққа 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комиссия туралы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жана редакцияда - Алматы қаласы әкімдігінің 11.03.2016 № 1/86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Aрнайы комиссияның қорытындысы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 _____ _______ № _____</w:t>
      </w:r>
    </w:p>
    <w:p>
      <w:pPr>
        <w:spacing w:after="0"/>
        <w:ind w:left="0"/>
        <w:jc w:val="both"/>
      </w:pPr>
      <w:r>
        <w:rPr>
          <w:rFonts w:ascii="Times New Roman"/>
          <w:b w:val="false"/>
          <w:i w:val="false"/>
          <w:color w:val="000000"/>
          <w:sz w:val="28"/>
        </w:rPr>
        <w:t>
      Aрнайы комиссия өмірлік қиын жағдайдың туындауына байланысты әлеуметтік көмек алуға өтініш берген келесі адамдардың (отбасылардың)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7926"/>
        <w:gridCol w:w="2750"/>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(болған жағдайда)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Учаскелік комиссия қорытындысының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өтінішін және оған қоса берілген құжаттарын қарап, адамға (отбасыға) өмірлік қиын жағдайдың туындауына байланысты төмендегідей себептер бойынша: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әлеуметтік көмек ұсыну ____________________________________________</w:t>
      </w:r>
    </w:p>
    <w:p>
      <w:pPr>
        <w:spacing w:after="0"/>
        <w:ind w:left="0"/>
        <w:jc w:val="both"/>
      </w:pPr>
      <w:r>
        <w:rPr>
          <w:rFonts w:ascii="Times New Roman"/>
          <w:b w:val="false"/>
          <w:i w:val="false"/>
          <w:color w:val="000000"/>
          <w:sz w:val="28"/>
        </w:rPr>
        <w:t>
      (қажеттілігі, қажеттілік жоқтығы)</w:t>
      </w:r>
    </w:p>
    <w:p>
      <w:pPr>
        <w:spacing w:after="0"/>
        <w:ind w:left="0"/>
        <w:jc w:val="both"/>
      </w:pPr>
      <w:r>
        <w:rPr>
          <w:rFonts w:ascii="Times New Roman"/>
          <w:b w:val="false"/>
          <w:i w:val="false"/>
          <w:color w:val="000000"/>
          <w:sz w:val="28"/>
        </w:rPr>
        <w:t>
      Әлеуметтік көмектің мөлшері _________________________________теңге.</w:t>
      </w:r>
    </w:p>
    <w:p>
      <w:pPr>
        <w:spacing w:after="0"/>
        <w:ind w:left="0"/>
        <w:jc w:val="both"/>
      </w:pPr>
      <w:r>
        <w:rPr>
          <w:rFonts w:ascii="Times New Roman"/>
          <w:b w:val="false"/>
          <w:i w:val="false"/>
          <w:color w:val="000000"/>
          <w:sz w:val="28"/>
        </w:rPr>
        <w:t>
      (сомасын жазу)</w:t>
      </w:r>
    </w:p>
    <w:p>
      <w:pPr>
        <w:spacing w:after="0"/>
        <w:ind w:left="0"/>
        <w:jc w:val="both"/>
      </w:pPr>
      <w:r>
        <w:rPr>
          <w:rFonts w:ascii="Times New Roman"/>
          <w:b w:val="false"/>
          <w:i w:val="false"/>
          <w:color w:val="000000"/>
          <w:sz w:val="28"/>
        </w:rPr>
        <w:t>
      Комиссия төрағасы: __________________ _____________________________</w:t>
      </w:r>
    </w:p>
    <w:p>
      <w:pPr>
        <w:spacing w:after="0"/>
        <w:ind w:left="0"/>
        <w:jc w:val="both"/>
      </w:pPr>
      <w:r>
        <w:rPr>
          <w:rFonts w:ascii="Times New Roman"/>
          <w:b w:val="false"/>
          <w:i w:val="false"/>
          <w:color w:val="000000"/>
          <w:sz w:val="28"/>
        </w:rPr>
        <w:t>
      Комиссия мүшелері: __________________ _____________________________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(қолдары)                   (Т.A.Ә.)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 __ данада</w:t>
      </w:r>
    </w:p>
    <w:p>
      <w:pPr>
        <w:spacing w:after="0"/>
        <w:ind w:left="0"/>
        <w:jc w:val="both"/>
      </w:pPr>
      <w:r>
        <w:rPr>
          <w:rFonts w:ascii="Times New Roman"/>
          <w:b w:val="false"/>
          <w:i w:val="false"/>
          <w:color w:val="000000"/>
          <w:sz w:val="28"/>
        </w:rPr>
        <w:t>
      20__ж. "__"___ қабылданды.</w:t>
      </w:r>
    </w:p>
    <w:p>
      <w:pPr>
        <w:spacing w:after="0"/>
        <w:ind w:left="0"/>
        <w:jc w:val="both"/>
      </w:pPr>
      <w:r>
        <w:rPr>
          <w:rFonts w:ascii="Times New Roman"/>
          <w:b w:val="false"/>
          <w:i w:val="false"/>
          <w:color w:val="000000"/>
          <w:sz w:val="28"/>
        </w:rPr>
        <w:t>
      Құжаттарды қабылдаған уәкілетті орган қызметкерінің Т.A.Ә., лауазымы,</w:t>
      </w:r>
    </w:p>
    <w:p>
      <w:pPr>
        <w:spacing w:after="0"/>
        <w:ind w:left="0"/>
        <w:jc w:val="both"/>
      </w:pPr>
      <w:r>
        <w:rPr>
          <w:rFonts w:ascii="Times New Roman"/>
          <w:b w:val="false"/>
          <w:i w:val="false"/>
          <w:color w:val="000000"/>
          <w:sz w:val="28"/>
        </w:rPr>
        <w:t>
      қолы _______________________________________________________________</w:t>
      </w:r>
    </w:p>
    <w:p>
      <w:pPr>
        <w:spacing w:after="0"/>
        <w:ind w:left="0"/>
        <w:jc w:val="both"/>
      </w:pPr>
      <w:r>
        <w:rPr>
          <w:rFonts w:ascii="Times New Roman"/>
          <w:b w:val="false"/>
          <w:i w:val="false"/>
          <w:color w:val="000000"/>
          <w:sz w:val="28"/>
        </w:rPr>
        <w:t>
      Орындаған: ________ __________________</w:t>
      </w:r>
    </w:p>
    <w:p>
      <w:pPr>
        <w:spacing w:after="0"/>
        <w:ind w:left="0"/>
        <w:jc w:val="both"/>
      </w:pPr>
      <w:r>
        <w:rPr>
          <w:rFonts w:ascii="Times New Roman"/>
          <w:b w:val="false"/>
          <w:i w:val="false"/>
          <w:color w:val="000000"/>
          <w:sz w:val="28"/>
        </w:rPr>
        <w:t>
                  (қолы)         (Т.A.Ә.)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