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ae6" w14:textId="7fd6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28 кезекті сессиясы) 2013 жылғы 25 желтоқсандағы "2014 - 2016 жылдарға арналған Павлодар аудандық бюджет туралы" N 28/189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27 ақпандағы N 30/225 шешімі. Павлодар облысының Әділет департаментінде 2014 жылғы 19 наурызда N 3733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(5 сайланған 28 кезекті сессиясы) 2013 жылғы 25 желтоқсандағы "2014 - 2016 жылдарға арналған Павлодар аудандық бюджет туралы" N 28/189 (Нормативтік құқықтық актілерді мемлекеттік тіркеу тізілімінде N 3667 тіркелген, 2014 жылғы 30 қаңтардағы "Заман тынысы" аудандық газетінің N 5, 2014 жылғы 30 қаңтардағы "Нива" аудандық газетінің N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"2 483 361" деген сандар "2 517 961"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"145 564" деген сандар "148 161"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"153 426" деген сандар "156 023"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"-145 564" деген сандар "-182 761"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"145 564" деген сандар "182 761"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"9 000" деген сандар "9 800" деген сандармен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сайланған 30 кезекті сессиясының)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сайланған 28 кезекті сессиясының)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сайланған 30 кезекті сессиясының)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сайланған 28 кезекті сессиясының)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