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e21e" w14:textId="3f5e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ауданында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2014 жылғы 15 мамырдағы № 129/5 қаулысы. Павлодар облысының Әділет департаментінде 2014 жылғы 03 маусымда № 3843 болып тіркелді. Күші жойылды - қолдану мерзімінің өтуіне байланысты (Павлодар облысы Май ауданы әкімі орынбасарының 2016 жылғы 27 қаңтардағы N 1-27/92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қолдану мерзімінің өтуіне байланысты (Павлодар облысы Май ауданы әкімі орынбасарының 27.01.2016 N 1-27/92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Май ауданында 2014 жылға халықтың нысаналы топтарға жататын адамдардың қосымша тізбесі келесідей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дәрігерлік-консультативтік комиссияның анықтамасы бойынша еңбекке шектеулігі бар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ұзақ уақыт (бір жылдан аса)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21 жастан бастап 29 жасқа дейінгі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Май ауданы әкімінің әлеуметтік сұрақтарға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