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32c1" w14:textId="f6f3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Шақа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2014 жылғы 13 тамыздағы № 247/8 қаулысы. Павлодар облысының Әділет департаментінде 2014 жылғы 20 тамызда № 3944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ауданының Шақа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"Лебяжі ауданының Шақа ауылдық округі әкімінің аппараты" мемлекеттік мекемесі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2014 жылғы 13 тамыздағы</w:t>
            </w:r>
            <w:r>
              <w:br/>
            </w:r>
            <w:r>
              <w:rPr>
                <w:rFonts w:ascii="Times New Roman"/>
                <w:b w:val="false"/>
                <w:i w:val="false"/>
                <w:color w:val="000000"/>
                <w:sz w:val="20"/>
              </w:rPr>
              <w:t>№ 247/8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"Лебяжі ауданының Шақа ауылдық округі әкімінің</w:t>
      </w:r>
      <w:r>
        <w:br/>
      </w:r>
      <w:r>
        <w:rPr>
          <w:rFonts w:ascii="Times New Roman"/>
          <w:b/>
          <w:i w:val="false"/>
          <w:color w:val="000000"/>
        </w:rPr>
        <w:t>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"Лебяжі ауданының Шақа ауылдық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"Лебяжі ауданының Шақа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"Лебяжі ауданының Шақа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"Лебяжі ауданының Шақа ауылдық округі әкімінің аппараты" мемлекеттік мекемесі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"Лебяжі ауданының Шақа ауылдық округі әкімінің аппараты" мемлекеттік мекемесі азаматтық-құқықтық қатынастарға өз атынан қатысады.</w:t>
      </w:r>
    </w:p>
    <w:bookmarkEnd w:id="11"/>
    <w:bookmarkStart w:name="z14" w:id="12"/>
    <w:p>
      <w:pPr>
        <w:spacing w:after="0"/>
        <w:ind w:left="0"/>
        <w:jc w:val="both"/>
      </w:pPr>
      <w:r>
        <w:rPr>
          <w:rFonts w:ascii="Times New Roman"/>
          <w:b w:val="false"/>
          <w:i w:val="false"/>
          <w:color w:val="000000"/>
          <w:sz w:val="28"/>
        </w:rPr>
        <w:t>
      6. "Лебяжі ауданының Шақа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"Лебяжі ауданының Шақа ауылдық округі әкімінің аппараты" мемлекеттік мекемесі өз құзыретінің мәселелері бойынша заңнамада белгіленген тәртіппен "Лебяжі ауданының Шақа ауылдық округі әкімінің аппараты" мемлекеттік мекемесі басшысының шешімдерімен, өкімдерімен және Қазақстан Республикасының заңнамасында қарастырылған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"Лебяжі ауданының Шақа ауылдық округі әкімінің аппараты"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"Лебяжі ауданының Шақа ауылдық округі әкімінің аппараты" мемлекеттік мекемесінің орналасқан жері: Қазақстан Республикасы, Павлодар облысы, 140707, Лебяжі ауданы, Шақа ауылы, Клубная көшесі, 1.</w:t>
      </w:r>
    </w:p>
    <w:bookmarkEnd w:id="15"/>
    <w:bookmarkStart w:name="z18" w:id="16"/>
    <w:p>
      <w:pPr>
        <w:spacing w:after="0"/>
        <w:ind w:left="0"/>
        <w:jc w:val="both"/>
      </w:pPr>
      <w:r>
        <w:rPr>
          <w:rFonts w:ascii="Times New Roman"/>
          <w:b w:val="false"/>
          <w:i w:val="false"/>
          <w:color w:val="000000"/>
          <w:sz w:val="28"/>
        </w:rPr>
        <w:t>
      10. "Лебяжі ауданының Шақа ауылдық округі әкімінің аппараты" мемлекеттік мекемесінің жұмыс тәртібі:</w:t>
      </w:r>
    </w:p>
    <w:bookmarkEnd w:id="16"/>
    <w:p>
      <w:pPr>
        <w:spacing w:after="0"/>
        <w:ind w:left="0"/>
        <w:jc w:val="both"/>
      </w:pPr>
      <w:r>
        <w:rPr>
          <w:rFonts w:ascii="Times New Roman"/>
          <w:b w:val="false"/>
          <w:i w:val="false"/>
          <w:color w:val="000000"/>
          <w:sz w:val="28"/>
        </w:rPr>
        <w:t xml:space="preserve">
      дүйсенбі - жұма күндері сағат 9.00-ден 18.30-ға дейін, түскі үзіліс сағат 13.00-ден 14.30-ға дейін, демалыс күндері: сенбі - жексенбі. </w:t>
      </w:r>
    </w:p>
    <w:bookmarkStart w:name="z19" w:id="17"/>
    <w:p>
      <w:pPr>
        <w:spacing w:after="0"/>
        <w:ind w:left="0"/>
        <w:jc w:val="both"/>
      </w:pPr>
      <w:r>
        <w:rPr>
          <w:rFonts w:ascii="Times New Roman"/>
          <w:b w:val="false"/>
          <w:i w:val="false"/>
          <w:color w:val="000000"/>
          <w:sz w:val="28"/>
        </w:rPr>
        <w:t>
      11. Мемлекеттік мекеменің толық атауы – "Лебяжі ауданының Шақа ауылдық округі әкімінің аппараты" мемлекеттік мекемесі, государственное учреждение "Аппарат акима Шакинского сельского округа Лебяжинского района".</w:t>
      </w:r>
    </w:p>
    <w:bookmarkEnd w:id="17"/>
    <w:bookmarkStart w:name="z20" w:id="18"/>
    <w:p>
      <w:pPr>
        <w:spacing w:after="0"/>
        <w:ind w:left="0"/>
        <w:jc w:val="both"/>
      </w:pPr>
      <w:r>
        <w:rPr>
          <w:rFonts w:ascii="Times New Roman"/>
          <w:b w:val="false"/>
          <w:i w:val="false"/>
          <w:color w:val="000000"/>
          <w:sz w:val="28"/>
        </w:rPr>
        <w:t>
      12. Мемлекет Лебяжі ауданының әкімдігі тұлғасында "Лебяжі ауданының Шақа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"Лебяжі ауданының Шақа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"Лебяжі ауданының Шақа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"Лебяжі ауданының Шақа ауылдық округі әкімінің аппараты" мемлекеттік мекемесіне кәсіпкерлік субъектілерімен "Лебяжі ауданының Шақа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"Лебяжі ауданының Шақа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"Лебяжі ауданының Шақа ауылдық округі</w:t>
      </w:r>
      <w:r>
        <w:br/>
      </w:r>
      <w:r>
        <w:rPr>
          <w:rFonts w:ascii="Times New Roman"/>
          <w:b/>
          <w:i w:val="false"/>
          <w:color w:val="000000"/>
        </w:rPr>
        <w:t>әкімінің аппараты" мемлекеттік мекемесінің миссиясы,</w:t>
      </w:r>
      <w:r>
        <w:br/>
      </w:r>
      <w:r>
        <w:rPr>
          <w:rFonts w:ascii="Times New Roman"/>
          <w:b/>
          <w:i w:val="false"/>
          <w:color w:val="000000"/>
        </w:rPr>
        <w:t>мақсаты, қызметінің мәні, негізгі міндеттері,</w:t>
      </w:r>
      <w:r>
        <w:br/>
      </w:r>
      <w:r>
        <w:rPr>
          <w:rFonts w:ascii="Times New Roman"/>
          <w:b/>
          <w:i w:val="false"/>
          <w:color w:val="000000"/>
        </w:rPr>
        <w:t>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"Лебяжі ауданының Шақа ауылдық округі әкімінің аппараты" мемлекеттік мекемесінің миссиясы: тиісті әкімшілік-аумақтық бірлікте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"Лебяжі ауданының Шақа ауылдық округі әкімінің аппараты"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"Лебяжі ауданының Шақа ауылдық округі әкімінің аппараты" мемлекеттік мекемесінің қызметінің мәні: ауылдық округ әкімінің қызметін ақпараттық-талдау, ұйымдастырушылық-құқықтық және материалдық-техникалық қамтамасыз ету.</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ауылдық округ әкімінің нормашығармашылық қызметін қамтамасыз ету;</w:t>
      </w:r>
    </w:p>
    <w:p>
      <w:pPr>
        <w:spacing w:after="0"/>
        <w:ind w:left="0"/>
        <w:jc w:val="both"/>
      </w:pPr>
      <w:r>
        <w:rPr>
          <w:rFonts w:ascii="Times New Roman"/>
          <w:b w:val="false"/>
          <w:i w:val="false"/>
          <w:color w:val="000000"/>
          <w:sz w:val="28"/>
        </w:rPr>
        <w:t>
      2) ауылдық округ әкімінің шешімдерін және өкімдерін қабылдау, оларды тиісті ұйымдар мен азаматтарға уақытылы жеткізу;</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p>
    <w:p>
      <w:pPr>
        <w:spacing w:after="0"/>
        <w:ind w:left="0"/>
        <w:jc w:val="both"/>
      </w:pPr>
      <w:r>
        <w:rPr>
          <w:rFonts w:ascii="Times New Roman"/>
          <w:b w:val="false"/>
          <w:i w:val="false"/>
          <w:color w:val="000000"/>
          <w:sz w:val="28"/>
        </w:rPr>
        <w:t>
      4)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 қабылдауын ұйымдастыру;</w:t>
      </w:r>
    </w:p>
    <w:p>
      <w:pPr>
        <w:spacing w:after="0"/>
        <w:ind w:left="0"/>
        <w:jc w:val="both"/>
      </w:pPr>
      <w:r>
        <w:rPr>
          <w:rFonts w:ascii="Times New Roman"/>
          <w:b w:val="false"/>
          <w:i w:val="false"/>
          <w:color w:val="000000"/>
          <w:sz w:val="28"/>
        </w:rPr>
        <w:t>
      5) ауылдық округ әкімінің қатысуымен өтетін отырыстарды, мәжілістерді, семинарларды өткізуді қамтамасыз ету;</w:t>
      </w:r>
    </w:p>
    <w:p>
      <w:pPr>
        <w:spacing w:after="0"/>
        <w:ind w:left="0"/>
        <w:jc w:val="both"/>
      </w:pPr>
      <w:r>
        <w:rPr>
          <w:rFonts w:ascii="Times New Roman"/>
          <w:b w:val="false"/>
          <w:i w:val="false"/>
          <w:color w:val="000000"/>
          <w:sz w:val="28"/>
        </w:rPr>
        <w:t>
      6) мемлекеттік мекеме әкімшісі болып табылатын аудандық бюджеттік бағдарламаларды бекіту үшін аудан әкімдігінің қарастыруына әзірлеу және енгізуді қамтамасыз ету.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заңнамаға сәйкес шарттар жасайды;</w:t>
      </w:r>
    </w:p>
    <w:p>
      <w:pPr>
        <w:spacing w:after="0"/>
        <w:ind w:left="0"/>
        <w:jc w:val="both"/>
      </w:pPr>
      <w:r>
        <w:rPr>
          <w:rFonts w:ascii="Times New Roman"/>
          <w:b w:val="false"/>
          <w:i w:val="false"/>
          <w:color w:val="000000"/>
          <w:sz w:val="28"/>
        </w:rPr>
        <w:t>
      2) өз құзыреті шегінде шешімдер мен өкімдер қабылдайды, мемлекеттік мекеме қызметкерлеріне нұсқаулар мен тапсырмалар береді;</w:t>
      </w:r>
    </w:p>
    <w:p>
      <w:pPr>
        <w:spacing w:after="0"/>
        <w:ind w:left="0"/>
        <w:jc w:val="both"/>
      </w:pPr>
      <w:r>
        <w:rPr>
          <w:rFonts w:ascii="Times New Roman"/>
          <w:b w:val="false"/>
          <w:i w:val="false"/>
          <w:color w:val="000000"/>
          <w:sz w:val="28"/>
        </w:rPr>
        <w:t>
      3)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5)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6) азаматтар мен заңды тұлғалардың Қазақстан Республикасы Конституциясының, заңдарының, Қазақстан Республикасының Президентi мен Yкіметі актілерінің, орталық және жергiлiктi мемлекеттік органдардың нормативтiк құқықтық актілерiнің нормаларын орындауына жәрдемдеседі;</w:t>
      </w:r>
    </w:p>
    <w:p>
      <w:pPr>
        <w:spacing w:after="0"/>
        <w:ind w:left="0"/>
        <w:jc w:val="both"/>
      </w:pPr>
      <w:r>
        <w:rPr>
          <w:rFonts w:ascii="Times New Roman"/>
          <w:b w:val="false"/>
          <w:i w:val="false"/>
          <w:color w:val="000000"/>
          <w:sz w:val="28"/>
        </w:rPr>
        <w:t>
      7) өз құзыретi шегiнде жер қатынастарын реттеудi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шаруа немесе фермер қожалықтарын дамытуға, кәсiпкерлiк қызметтi дамытуға жәрдемдеседi;</w:t>
      </w:r>
    </w:p>
    <w:p>
      <w:pPr>
        <w:spacing w:after="0"/>
        <w:ind w:left="0"/>
        <w:jc w:val="both"/>
      </w:pPr>
      <w:r>
        <w:rPr>
          <w:rFonts w:ascii="Times New Roman"/>
          <w:b w:val="false"/>
          <w:i w:val="false"/>
          <w:color w:val="000000"/>
          <w:sz w:val="28"/>
        </w:rPr>
        <w:t>
      10) өз құзыретi шегiнде әскери мiндеттiлiк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11) нотариалдық iс-қимылдар жасауды ұйымдастырады;</w:t>
      </w:r>
    </w:p>
    <w:p>
      <w:pPr>
        <w:spacing w:after="0"/>
        <w:ind w:left="0"/>
        <w:jc w:val="both"/>
      </w:pPr>
      <w:r>
        <w:rPr>
          <w:rFonts w:ascii="Times New Roman"/>
          <w:b w:val="false"/>
          <w:i w:val="false"/>
          <w:color w:val="000000"/>
          <w:sz w:val="28"/>
        </w:rPr>
        <w:t>
      12)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ұйымын кадрлармен қамтамасыз етуге жәрдемдеседі;</w:t>
      </w:r>
    </w:p>
    <w:p>
      <w:pPr>
        <w:spacing w:after="0"/>
        <w:ind w:left="0"/>
        <w:jc w:val="both"/>
      </w:pPr>
      <w:r>
        <w:rPr>
          <w:rFonts w:ascii="Times New Roman"/>
          <w:b w:val="false"/>
          <w:i w:val="false"/>
          <w:color w:val="000000"/>
          <w:sz w:val="28"/>
        </w:rPr>
        <w:t>
      22) жергiлiктi әлеуметтiк инфрақұрылымның дамуына жәрдемдеседі;</w:t>
      </w:r>
    </w:p>
    <w:p>
      <w:pPr>
        <w:spacing w:after="0"/>
        <w:ind w:left="0"/>
        <w:jc w:val="both"/>
      </w:pPr>
      <w:r>
        <w:rPr>
          <w:rFonts w:ascii="Times New Roman"/>
          <w:b w:val="false"/>
          <w:i w:val="false"/>
          <w:color w:val="000000"/>
          <w:sz w:val="28"/>
        </w:rPr>
        <w:t>
      23) қоғамдық көлiк қозғалысын ұйымдастырады;</w:t>
      </w:r>
    </w:p>
    <w:p>
      <w:pPr>
        <w:spacing w:after="0"/>
        <w:ind w:left="0"/>
        <w:jc w:val="both"/>
      </w:pPr>
      <w:r>
        <w:rPr>
          <w:rFonts w:ascii="Times New Roman"/>
          <w:b w:val="false"/>
          <w:i w:val="false"/>
          <w:color w:val="000000"/>
          <w:sz w:val="28"/>
        </w:rPr>
        <w:t>
      24)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25) жергiлiктi өзiн-өзi басқару органдарымен өзара iс-қимыл жасайды;</w:t>
      </w:r>
    </w:p>
    <w:p>
      <w:pPr>
        <w:spacing w:after="0"/>
        <w:ind w:left="0"/>
        <w:jc w:val="both"/>
      </w:pPr>
      <w:r>
        <w:rPr>
          <w:rFonts w:ascii="Times New Roman"/>
          <w:b w:val="false"/>
          <w:i w:val="false"/>
          <w:color w:val="000000"/>
          <w:sz w:val="28"/>
        </w:rPr>
        <w:t>
      26) шаруашылықтар бойынша есепке алуды жүзеге асырады;</w:t>
      </w:r>
    </w:p>
    <w:p>
      <w:pPr>
        <w:spacing w:after="0"/>
        <w:ind w:left="0"/>
        <w:jc w:val="both"/>
      </w:pPr>
      <w:r>
        <w:rPr>
          <w:rFonts w:ascii="Times New Roman"/>
          <w:b w:val="false"/>
          <w:i w:val="false"/>
          <w:color w:val="000000"/>
          <w:sz w:val="28"/>
        </w:rPr>
        <w:t>
      27)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28)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29)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30)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31)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32) кәсіпқой емес медиаторлардың тізілімін жүргізеді;</w:t>
      </w:r>
    </w:p>
    <w:p>
      <w:pPr>
        <w:spacing w:after="0"/>
        <w:ind w:left="0"/>
        <w:jc w:val="both"/>
      </w:pPr>
      <w:r>
        <w:rPr>
          <w:rFonts w:ascii="Times New Roman"/>
          <w:b w:val="false"/>
          <w:i w:val="false"/>
          <w:color w:val="000000"/>
          <w:sz w:val="28"/>
        </w:rPr>
        <w:t>
      33)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34) мемлекеттік мекемеде сыбайлас жемқорлыққа қарсы шаралар қолданады;</w:t>
      </w:r>
    </w:p>
    <w:p>
      <w:pPr>
        <w:spacing w:after="0"/>
        <w:ind w:left="0"/>
        <w:jc w:val="both"/>
      </w:pPr>
      <w:r>
        <w:rPr>
          <w:rFonts w:ascii="Times New Roman"/>
          <w:b w:val="false"/>
          <w:i w:val="false"/>
          <w:color w:val="000000"/>
          <w:sz w:val="28"/>
        </w:rPr>
        <w:t>
      35) учаскелік полиция инспекторларының ерікті көмекшілерінің жұмысын ұйымдастырады;</w:t>
      </w:r>
    </w:p>
    <w:p>
      <w:pPr>
        <w:spacing w:after="0"/>
        <w:ind w:left="0"/>
        <w:jc w:val="both"/>
      </w:pPr>
      <w:r>
        <w:rPr>
          <w:rFonts w:ascii="Times New Roman"/>
          <w:b w:val="false"/>
          <w:i w:val="false"/>
          <w:color w:val="000000"/>
          <w:sz w:val="28"/>
        </w:rPr>
        <w:t xml:space="preserve">
      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кіріс көздерін қалыптастырады;</w:t>
      </w:r>
    </w:p>
    <w:p>
      <w:pPr>
        <w:spacing w:after="0"/>
        <w:ind w:left="0"/>
        <w:jc w:val="both"/>
      </w:pP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p>
      <w:pPr>
        <w:spacing w:after="0"/>
        <w:ind w:left="0"/>
        <w:jc w:val="both"/>
      </w:pPr>
      <w:r>
        <w:rPr>
          <w:rFonts w:ascii="Times New Roman"/>
          <w:b w:val="false"/>
          <w:i w:val="false"/>
          <w:color w:val="000000"/>
          <w:sz w:val="28"/>
        </w:rPr>
        <w:t xml:space="preserve">
      46)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47)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48) елді мекеннің жерлерінде мал жайылымы орындарын белгілейді;</w:t>
      </w:r>
    </w:p>
    <w:p>
      <w:pPr>
        <w:spacing w:after="0"/>
        <w:ind w:left="0"/>
        <w:jc w:val="both"/>
      </w:pPr>
      <w:r>
        <w:rPr>
          <w:rFonts w:ascii="Times New Roman"/>
          <w:b w:val="false"/>
          <w:i w:val="false"/>
          <w:color w:val="000000"/>
          <w:sz w:val="28"/>
        </w:rPr>
        <w:t>
      49) елді мекендер аумағында санитарлық тазарту жұмыстарын ұйымдастырады;</w:t>
      </w:r>
    </w:p>
    <w:p>
      <w:pPr>
        <w:spacing w:after="0"/>
        <w:ind w:left="0"/>
        <w:jc w:val="both"/>
      </w:pPr>
      <w:r>
        <w:rPr>
          <w:rFonts w:ascii="Times New Roman"/>
          <w:b w:val="false"/>
          <w:i w:val="false"/>
          <w:color w:val="000000"/>
          <w:sz w:val="28"/>
        </w:rPr>
        <w:t>
      50) тиісті аумақта жануарлардың жұқпалы індеттері туындаған жағдайда, бас ветеринарлық-санитарлық мемлекеттік инспектордың ұсынысымен аймақта карантин немесе шектеу қоятын іс-шаралар белгілеу туралы шешім қабылдайды;</w:t>
      </w:r>
    </w:p>
    <w:p>
      <w:pPr>
        <w:spacing w:after="0"/>
        <w:ind w:left="0"/>
        <w:jc w:val="both"/>
      </w:pPr>
      <w:r>
        <w:rPr>
          <w:rFonts w:ascii="Times New Roman"/>
          <w:b w:val="false"/>
          <w:i w:val="false"/>
          <w:color w:val="000000"/>
          <w:sz w:val="28"/>
        </w:rPr>
        <w:t>
      51) тиісті аумақта жануарлардың жұқпалы ауруларының ошағын жою бойынша ветеринарлық іс-шаралар кешенін өткізгеннен кейін бас ветеринарлық-санитарлық мемлекеттік инспектордың ұсынысына қарай карантин немесе шектеу қоятын іс-шараларын алу туралы шешім қабылдайды;</w:t>
      </w:r>
    </w:p>
    <w:p>
      <w:pPr>
        <w:spacing w:after="0"/>
        <w:ind w:left="0"/>
        <w:jc w:val="both"/>
      </w:pPr>
      <w:r>
        <w:rPr>
          <w:rFonts w:ascii="Times New Roman"/>
          <w:b w:val="false"/>
          <w:i w:val="false"/>
          <w:color w:val="000000"/>
          <w:sz w:val="28"/>
        </w:rPr>
        <w:t>
      52) Қазақстан Республикасының заңнамасында белгіленген тәртіпте ветеринарлық пункттерді қызмет бөлмелерімен қамтамасыз етеді;</w:t>
      </w:r>
    </w:p>
    <w:p>
      <w:pPr>
        <w:spacing w:after="0"/>
        <w:ind w:left="0"/>
        <w:jc w:val="both"/>
      </w:pPr>
      <w:r>
        <w:rPr>
          <w:rFonts w:ascii="Times New Roman"/>
          <w:b w:val="false"/>
          <w:i w:val="false"/>
          <w:color w:val="000000"/>
          <w:sz w:val="28"/>
        </w:rPr>
        <w:t>
      53) қолданыстағы заңнамаға сәйкес ауылдық округ әкімінің құзырына жатқызылған басқа да сұрақтарды шешеді.</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Осы ережемен қарастырылған өкілеттілікті іске асыру үшін "Лебяжі ауданының Шақа ауылдық округі әкімінің аппараты" мемлекеттік мекемесі:</w:t>
      </w:r>
    </w:p>
    <w:p>
      <w:pPr>
        <w:spacing w:after="0"/>
        <w:ind w:left="0"/>
        <w:jc w:val="both"/>
      </w:pP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әкімнің, "Лебяжі ауданының Шақа ауылдық округі әкімінің аппараты" мемлекеттік мекемесінің мүдделерін қорғауға;</w:t>
      </w:r>
    </w:p>
    <w:p>
      <w:pPr>
        <w:spacing w:after="0"/>
        <w:ind w:left="0"/>
        <w:jc w:val="both"/>
      </w:pPr>
      <w:r>
        <w:rPr>
          <w:rFonts w:ascii="Times New Roman"/>
          <w:b w:val="false"/>
          <w:i w:val="false"/>
          <w:color w:val="000000"/>
          <w:sz w:val="28"/>
        </w:rPr>
        <w:t>
      2) өз құзыреті шегінде мемлекеттік органдардан және өзге де ұйымдардан қажетті ақпараттарды, құжаттарды және басқа да материалдарды лауазымды тұлғалардан сұратып алуға;</w:t>
      </w:r>
    </w:p>
    <w:p>
      <w:pPr>
        <w:spacing w:after="0"/>
        <w:ind w:left="0"/>
        <w:jc w:val="both"/>
      </w:pPr>
      <w:r>
        <w:rPr>
          <w:rFonts w:ascii="Times New Roman"/>
          <w:b w:val="false"/>
          <w:i w:val="false"/>
          <w:color w:val="000000"/>
          <w:sz w:val="28"/>
        </w:rPr>
        <w:t>
      3) Қазақстан Республикасының Президентi, Yкіметі және орталық органдары, облыс, аудан әкімшіліктерінің, әкімдерінің актілерi мен тапсырмаларын мерзімінде сапалы орындауға;</w:t>
      </w:r>
    </w:p>
    <w:p>
      <w:pPr>
        <w:spacing w:after="0"/>
        <w:ind w:left="0"/>
        <w:jc w:val="both"/>
      </w:pPr>
      <w:r>
        <w:rPr>
          <w:rFonts w:ascii="Times New Roman"/>
          <w:b w:val="false"/>
          <w:i w:val="false"/>
          <w:color w:val="000000"/>
          <w:sz w:val="28"/>
        </w:rPr>
        <w:t>
      4) Қазақстан Республикасының қолданыстағы заңнамасының нормаларын ұстануға.</w:t>
      </w:r>
    </w:p>
    <w:p>
      <w:pPr>
        <w:spacing w:after="0"/>
        <w:ind w:left="0"/>
        <w:jc w:val="both"/>
      </w:pPr>
      <w:r>
        <w:rPr>
          <w:rFonts w:ascii="Times New Roman"/>
          <w:b w:val="false"/>
          <w:i w:val="false"/>
          <w:color w:val="000000"/>
          <w:sz w:val="28"/>
        </w:rPr>
        <w:t>
      "Лебяжі ауданының Шақа ауылдық округі әкімінің аппараты" мемлекеттік мекемесінің міндеттеріне:</w:t>
      </w:r>
    </w:p>
    <w:p>
      <w:pPr>
        <w:spacing w:after="0"/>
        <w:ind w:left="0"/>
        <w:jc w:val="both"/>
      </w:pP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материалдық-техникалық қамтамасыз ету;</w:t>
      </w:r>
    </w:p>
    <w:p>
      <w:pPr>
        <w:spacing w:after="0"/>
        <w:ind w:left="0"/>
        <w:jc w:val="both"/>
      </w:pPr>
      <w:r>
        <w:rPr>
          <w:rFonts w:ascii="Times New Roman"/>
          <w:b w:val="false"/>
          <w:i w:val="false"/>
          <w:color w:val="000000"/>
          <w:sz w:val="28"/>
        </w:rPr>
        <w:t>
      2) қолданыстағы заңнамаға сәйкес тұрғындарға сапалы мемлекеттік қызмет көрсету;</w:t>
      </w:r>
    </w:p>
    <w:p>
      <w:pPr>
        <w:spacing w:after="0"/>
        <w:ind w:left="0"/>
        <w:jc w:val="both"/>
      </w:pP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p>
    <w:p>
      <w:pPr>
        <w:spacing w:after="0"/>
        <w:ind w:left="0"/>
        <w:jc w:val="both"/>
      </w:pPr>
      <w:r>
        <w:rPr>
          <w:rFonts w:ascii="Times New Roman"/>
          <w:b w:val="false"/>
          <w:i w:val="false"/>
          <w:color w:val="000000"/>
          <w:sz w:val="28"/>
        </w:rPr>
        <w:t>
      4) мемлекеттік қызмет көрсетудің сапасын бағалау жөнінде уәкілетті органға тиісті ақпарат ұсыну жатады.</w:t>
      </w:r>
    </w:p>
    <w:bookmarkStart w:name="z31" w:id="29"/>
    <w:p>
      <w:pPr>
        <w:spacing w:after="0"/>
        <w:ind w:left="0"/>
        <w:jc w:val="left"/>
      </w:pPr>
      <w:r>
        <w:rPr>
          <w:rFonts w:ascii="Times New Roman"/>
          <w:b/>
          <w:i w:val="false"/>
          <w:color w:val="000000"/>
        </w:rPr>
        <w:t xml:space="preserve"> 3. "Лебяжі ауданының Шақа ауылдық округі әкімінің</w:t>
      </w:r>
      <w:r>
        <w:br/>
      </w:r>
      <w:r>
        <w:rPr>
          <w:rFonts w:ascii="Times New Roman"/>
          <w:b/>
          <w:i w:val="false"/>
          <w:color w:val="000000"/>
        </w:rPr>
        <w:t>аппараты" 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"Лебяжі ауданының Шақа ауылдық округі әкімінің аппараты" мемлекеттік мекемесіне басшылықты бірінші басшысы жүзеге асырады және "Лебяжі ауданының Шақа ауылдық округі әкімінің аппараты" мемлекеттік мекемесіне жүктелеген міндеттерді атқару үшін дербес жауап береді.</w:t>
      </w:r>
    </w:p>
    <w:bookmarkEnd w:id="30"/>
    <w:bookmarkStart w:name="z33" w:id="31"/>
    <w:p>
      <w:pPr>
        <w:spacing w:after="0"/>
        <w:ind w:left="0"/>
        <w:jc w:val="both"/>
      </w:pPr>
      <w:r>
        <w:rPr>
          <w:rFonts w:ascii="Times New Roman"/>
          <w:b w:val="false"/>
          <w:i w:val="false"/>
          <w:color w:val="000000"/>
          <w:sz w:val="28"/>
        </w:rPr>
        <w:t>
      23. "Лебяжі ауданының Шақа ауылдық округі әкімінің аппараты" мемлекеттік мекемесінің бірінші басшысы қолданыстағы заңнамаға сәйкес Лебяжі ауданының әкімімен қызметіне тағайындалады және қызметінен босатылады.</w:t>
      </w:r>
    </w:p>
    <w:bookmarkEnd w:id="31"/>
    <w:p>
      <w:pPr>
        <w:spacing w:after="0"/>
        <w:ind w:left="0"/>
        <w:jc w:val="both"/>
      </w:pPr>
      <w:r>
        <w:rPr>
          <w:rFonts w:ascii="Times New Roman"/>
          <w:b w:val="false"/>
          <w:i w:val="false"/>
          <w:color w:val="000000"/>
          <w:sz w:val="28"/>
        </w:rPr>
        <w:t>
      Мемлекеттік мекеменің бірінші басшысы лауазымы сайланбалы болып табылады.</w:t>
      </w:r>
    </w:p>
    <w:bookmarkStart w:name="z34" w:id="32"/>
    <w:p>
      <w:pPr>
        <w:spacing w:after="0"/>
        <w:ind w:left="0"/>
        <w:jc w:val="both"/>
      </w:pPr>
      <w:r>
        <w:rPr>
          <w:rFonts w:ascii="Times New Roman"/>
          <w:b w:val="false"/>
          <w:i w:val="false"/>
          <w:color w:val="000000"/>
          <w:sz w:val="28"/>
        </w:rPr>
        <w:t>
      24. "Лебяжі ауданының Шақа ауылдық округі әкімінің аппараты"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1) "Лебяжі ауданының Шақа ауылдық округі әкімінің аппараты"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2) "Лебяжі ауданының Шақа ауылдық округі әкімінің аппараты"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3) "Лебяжі ауданының Шақа ауылдық округі әкімінің аппараты" мемлекеттік мекемесі қызметкерлерінің міндеттерін және өкілеттілігін белгілейді;</w:t>
      </w:r>
    </w:p>
    <w:p>
      <w:pPr>
        <w:spacing w:after="0"/>
        <w:ind w:left="0"/>
        <w:jc w:val="both"/>
      </w:pPr>
      <w:r>
        <w:rPr>
          <w:rFonts w:ascii="Times New Roman"/>
          <w:b w:val="false"/>
          <w:i w:val="false"/>
          <w:color w:val="000000"/>
          <w:sz w:val="28"/>
        </w:rPr>
        <w:t>
      4) "Лебяжі ауданының Шақа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5) өз құзыреті шегінде "Лебяжі ауданының Шақа ауылдық округі әкімінің аппараты" мемлекеттік мекемесінің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6) өз құзыреті шегінде қызметтік құжаттарға қол қояды;</w:t>
      </w:r>
    </w:p>
    <w:p>
      <w:pPr>
        <w:spacing w:after="0"/>
        <w:ind w:left="0"/>
        <w:jc w:val="both"/>
      </w:pPr>
      <w:r>
        <w:rPr>
          <w:rFonts w:ascii="Times New Roman"/>
          <w:b w:val="false"/>
          <w:i w:val="false"/>
          <w:color w:val="000000"/>
          <w:sz w:val="28"/>
        </w:rPr>
        <w:t>
      7) ауылдық округ тұрғындарымен бөлек жиындар өткізеді;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9) мемлекеттік органдарда, өзге де ұйымдарда мемлекеттік мекемені ұсынады;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"Лебяжі ауданының Шақа ауылдық округі әкімінің аппараты" мемлекеттік мекемесінің бірінші басшысының өкілеттіктерін, ол болмаған кезде қолданыстағы заңнамаға сәйкес оны алмастыратын тұлға жүзеге асырады.</w:t>
      </w:r>
    </w:p>
    <w:bookmarkStart w:name="z35" w:id="33"/>
    <w:p>
      <w:pPr>
        <w:spacing w:after="0"/>
        <w:ind w:left="0"/>
        <w:jc w:val="both"/>
      </w:pPr>
      <w:r>
        <w:rPr>
          <w:rFonts w:ascii="Times New Roman"/>
          <w:b w:val="false"/>
          <w:i w:val="false"/>
          <w:color w:val="000000"/>
          <w:sz w:val="28"/>
        </w:rPr>
        <w:t>
      25. "Лебяжі ауданының Шақа ауылдық округі әкімінің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p>
    <w:bookmarkEnd w:id="33"/>
    <w:bookmarkStart w:name="z36" w:id="34"/>
    <w:p>
      <w:pPr>
        <w:spacing w:after="0"/>
        <w:ind w:left="0"/>
        <w:jc w:val="both"/>
      </w:pPr>
      <w:r>
        <w:rPr>
          <w:rFonts w:ascii="Times New Roman"/>
          <w:b w:val="false"/>
          <w:i w:val="false"/>
          <w:color w:val="000000"/>
          <w:sz w:val="28"/>
        </w:rPr>
        <w:t>
      26. "Лебяжі ауданының Шақа ауылдық округі әкімінің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p>
    <w:bookmarkEnd w:id="34"/>
    <w:bookmarkStart w:name="z37" w:id="35"/>
    <w:p>
      <w:pPr>
        <w:spacing w:after="0"/>
        <w:ind w:left="0"/>
        <w:jc w:val="both"/>
      </w:pPr>
      <w:r>
        <w:rPr>
          <w:rFonts w:ascii="Times New Roman"/>
          <w:b w:val="false"/>
          <w:i w:val="false"/>
          <w:color w:val="000000"/>
          <w:sz w:val="28"/>
        </w:rPr>
        <w:t xml:space="preserve">
      27. "Лебяжі ауданының Шақа ауылдық округі әкімінің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5"/>
    <w:bookmarkStart w:name="z38" w:id="36"/>
    <w:p>
      <w:pPr>
        <w:spacing w:after="0"/>
        <w:ind w:left="0"/>
        <w:jc w:val="left"/>
      </w:pPr>
      <w:r>
        <w:rPr>
          <w:rFonts w:ascii="Times New Roman"/>
          <w:b/>
          <w:i w:val="false"/>
          <w:color w:val="000000"/>
        </w:rPr>
        <w:t xml:space="preserve"> 4. "Лебяжі ауданының Шақа ауылдық округі</w:t>
      </w:r>
      <w:r>
        <w:br/>
      </w:r>
      <w:r>
        <w:rPr>
          <w:rFonts w:ascii="Times New Roman"/>
          <w:b/>
          <w:i w:val="false"/>
          <w:color w:val="000000"/>
        </w:rPr>
        <w:t>әкімінің аппараты" мемлекеттік мекемесінің мүлкі</w:t>
      </w:r>
    </w:p>
    <w:bookmarkEnd w:id="36"/>
    <w:bookmarkStart w:name="z39" w:id="37"/>
    <w:p>
      <w:pPr>
        <w:spacing w:after="0"/>
        <w:ind w:left="0"/>
        <w:jc w:val="both"/>
      </w:pPr>
      <w:r>
        <w:rPr>
          <w:rFonts w:ascii="Times New Roman"/>
          <w:b w:val="false"/>
          <w:i w:val="false"/>
          <w:color w:val="000000"/>
          <w:sz w:val="28"/>
        </w:rPr>
        <w:t>
      28. "Лебяжі ауданының Шақа ауылдық округі әкімінің аппараты" мемлекеттік мекемесінің заңнамада көзделген жағдайларда жедел басқару құқығында оқшауланған мүлкі болуы мүмкін.</w:t>
      </w:r>
    </w:p>
    <w:bookmarkEnd w:id="37"/>
    <w:p>
      <w:pPr>
        <w:spacing w:after="0"/>
        <w:ind w:left="0"/>
        <w:jc w:val="both"/>
      </w:pPr>
      <w:r>
        <w:rPr>
          <w:rFonts w:ascii="Times New Roman"/>
          <w:b w:val="false"/>
          <w:i w:val="false"/>
          <w:color w:val="000000"/>
          <w:sz w:val="28"/>
        </w:rPr>
        <w:t>
      "Лебяжі ауданының Шақа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"Лебяжі ауданының Шақа ауылдық округі әкімінің аппараты" мемлекеттік мекемесіне бекітілген мүлік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"Лебяжі ауданының Шақа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
    <w:bookmarkStart w:name="z42" w:id="40"/>
    <w:p>
      <w:pPr>
        <w:spacing w:after="0"/>
        <w:ind w:left="0"/>
        <w:jc w:val="left"/>
      </w:pPr>
      <w:r>
        <w:rPr>
          <w:rFonts w:ascii="Times New Roman"/>
          <w:b/>
          <w:i w:val="false"/>
          <w:color w:val="000000"/>
        </w:rPr>
        <w:t xml:space="preserve"> 5. "Лебяжі ауданының Шақа ауылдық округі</w:t>
      </w:r>
      <w:r>
        <w:br/>
      </w:r>
      <w:r>
        <w:rPr>
          <w:rFonts w:ascii="Times New Roman"/>
          <w:b/>
          <w:i w:val="false"/>
          <w:color w:val="000000"/>
        </w:rPr>
        <w:t>әкімінің аппараты" мемлекеттік мекемесін қайта</w:t>
      </w:r>
      <w:r>
        <w:br/>
      </w:r>
      <w:r>
        <w:rPr>
          <w:rFonts w:ascii="Times New Roman"/>
          <w:b/>
          <w:i w:val="false"/>
          <w:color w:val="000000"/>
        </w:rPr>
        <w:t>ұйымдастыру және қысқарту (тарату)</w:t>
      </w:r>
    </w:p>
    <w:bookmarkEnd w:id="40"/>
    <w:bookmarkStart w:name="z43" w:id="41"/>
    <w:p>
      <w:pPr>
        <w:spacing w:after="0"/>
        <w:ind w:left="0"/>
        <w:jc w:val="both"/>
      </w:pPr>
      <w:r>
        <w:rPr>
          <w:rFonts w:ascii="Times New Roman"/>
          <w:b w:val="false"/>
          <w:i w:val="false"/>
          <w:color w:val="000000"/>
          <w:sz w:val="28"/>
        </w:rPr>
        <w:t>
      31. "Лебяжі ауданының Шақа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"Лебяжі ауданының Шақа ауылдық округі әкімінің аппараты"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